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Algerian" w:cs="Algerian" w:eastAsia="Algerian" w:hAnsi="Algerian"/>
          <w:b w:val="1"/>
          <w:sz w:val="72"/>
          <w:szCs w:val="72"/>
        </w:rPr>
      </w:pPr>
      <w:r w:rsidDel="00000000" w:rsidR="00000000" w:rsidRPr="00000000">
        <w:rPr>
          <w:rFonts w:ascii="Algerian" w:cs="Algerian" w:eastAsia="Algerian" w:hAnsi="Algerian"/>
          <w:b w:val="1"/>
          <w:sz w:val="72"/>
          <w:szCs w:val="72"/>
          <w:rtl w:val="0"/>
        </w:rPr>
        <w:t xml:space="preserve">MARCO GENERAL DEL PEI</w:t>
      </w:r>
    </w:p>
    <w:p w:rsidR="00000000" w:rsidDel="00000000" w:rsidP="00000000" w:rsidRDefault="00000000" w:rsidRPr="00000000" w14:paraId="00000002">
      <w:pPr>
        <w:spacing w:after="0" w:line="240" w:lineRule="auto"/>
        <w:jc w:val="center"/>
        <w:rPr>
          <w:rFonts w:ascii="Algerian" w:cs="Algerian" w:eastAsia="Algerian" w:hAnsi="Algerian"/>
          <w:b w:val="1"/>
          <w:sz w:val="72"/>
          <w:szCs w:val="72"/>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455295</wp:posOffset>
            </wp:positionH>
            <wp:positionV relativeFrom="paragraph">
              <wp:posOffset>1905</wp:posOffset>
            </wp:positionV>
            <wp:extent cx="3938270" cy="4352290"/>
            <wp:effectExtent b="0" l="0" r="0" t="0"/>
            <wp:wrapSquare wrapText="bothSides" distB="0" distT="0" distL="114300" distR="114300"/>
            <wp:docPr descr="G:\escudo final 2.jpg" id="6666" name="image23.jpg"/>
            <a:graphic>
              <a:graphicData uri="http://schemas.openxmlformats.org/drawingml/2006/picture">
                <pic:pic>
                  <pic:nvPicPr>
                    <pic:cNvPr descr="G:\escudo final 2.jpg" id="0" name="image23.jpg"/>
                    <pic:cNvPicPr preferRelativeResize="0"/>
                  </pic:nvPicPr>
                  <pic:blipFill>
                    <a:blip r:embed="rId8"/>
                    <a:srcRect b="0" l="0" r="0" t="0"/>
                    <a:stretch>
                      <a:fillRect/>
                    </a:stretch>
                  </pic:blipFill>
                  <pic:spPr>
                    <a:xfrm>
                      <a:off x="0" y="0"/>
                      <a:ext cx="3938270" cy="4352290"/>
                    </a:xfrm>
                    <a:prstGeom prst="rect"/>
                    <a:ln/>
                  </pic:spPr>
                </pic:pic>
              </a:graphicData>
            </a:graphic>
          </wp:anchor>
        </w:drawing>
      </w:r>
    </w:p>
    <w:p w:rsidR="00000000" w:rsidDel="00000000" w:rsidP="00000000" w:rsidRDefault="00000000" w:rsidRPr="00000000" w14:paraId="00000003">
      <w:pPr>
        <w:spacing w:after="0" w:line="240" w:lineRule="auto"/>
        <w:jc w:val="center"/>
        <w:rPr>
          <w:rFonts w:ascii="Algerian" w:cs="Algerian" w:eastAsia="Algerian" w:hAnsi="Algerian"/>
          <w:b w:val="1"/>
          <w:sz w:val="72"/>
          <w:szCs w:val="72"/>
        </w:rPr>
      </w:pPr>
      <w:r w:rsidDel="00000000" w:rsidR="00000000" w:rsidRPr="00000000">
        <w:rPr>
          <w:rtl w:val="0"/>
        </w:rPr>
      </w:r>
    </w:p>
    <w:p w:rsidR="00000000" w:rsidDel="00000000" w:rsidP="00000000" w:rsidRDefault="00000000" w:rsidRPr="00000000" w14:paraId="00000004">
      <w:pPr>
        <w:spacing w:after="0" w:line="240" w:lineRule="auto"/>
        <w:jc w:val="center"/>
        <w:rPr>
          <w:rFonts w:ascii="Algerian" w:cs="Algerian" w:eastAsia="Algerian" w:hAnsi="Algerian"/>
          <w:b w:val="1"/>
          <w:sz w:val="72"/>
          <w:szCs w:val="72"/>
        </w:rPr>
      </w:pPr>
      <w:r w:rsidDel="00000000" w:rsidR="00000000" w:rsidRPr="00000000">
        <w:rPr>
          <w:rtl w:val="0"/>
        </w:rPr>
      </w:r>
    </w:p>
    <w:p w:rsidR="00000000" w:rsidDel="00000000" w:rsidP="00000000" w:rsidRDefault="00000000" w:rsidRPr="00000000" w14:paraId="00000005">
      <w:pPr>
        <w:spacing w:after="0" w:line="240" w:lineRule="auto"/>
        <w:jc w:val="center"/>
        <w:rPr>
          <w:rFonts w:ascii="Algerian" w:cs="Algerian" w:eastAsia="Algerian" w:hAnsi="Algerian"/>
          <w:b w:val="1"/>
          <w:sz w:val="72"/>
          <w:szCs w:val="72"/>
        </w:rPr>
      </w:pPr>
      <w:r w:rsidDel="00000000" w:rsidR="00000000" w:rsidRPr="00000000">
        <w:rPr>
          <w:rtl w:val="0"/>
        </w:rPr>
      </w:r>
    </w:p>
    <w:p w:rsidR="00000000" w:rsidDel="00000000" w:rsidP="00000000" w:rsidRDefault="00000000" w:rsidRPr="00000000" w14:paraId="00000006">
      <w:pPr>
        <w:spacing w:after="0" w:line="240" w:lineRule="auto"/>
        <w:jc w:val="center"/>
        <w:rPr>
          <w:rFonts w:ascii="Algerian" w:cs="Algerian" w:eastAsia="Algerian" w:hAnsi="Algerian"/>
          <w:b w:val="1"/>
          <w:sz w:val="72"/>
          <w:szCs w:val="72"/>
        </w:rPr>
      </w:pPr>
      <w:r w:rsidDel="00000000" w:rsidR="00000000" w:rsidRPr="00000000">
        <w:rPr>
          <w:rtl w:val="0"/>
        </w:rPr>
      </w:r>
    </w:p>
    <w:p w:rsidR="00000000" w:rsidDel="00000000" w:rsidP="00000000" w:rsidRDefault="00000000" w:rsidRPr="00000000" w14:paraId="00000007">
      <w:pPr>
        <w:spacing w:after="0" w:line="240" w:lineRule="auto"/>
        <w:jc w:val="center"/>
        <w:rPr>
          <w:rFonts w:ascii="Algerian" w:cs="Algerian" w:eastAsia="Algerian" w:hAnsi="Algerian"/>
          <w:b w:val="1"/>
          <w:sz w:val="72"/>
          <w:szCs w:val="72"/>
        </w:rPr>
      </w:pPr>
      <w:r w:rsidDel="00000000" w:rsidR="00000000" w:rsidRPr="00000000">
        <w:rPr>
          <w:rtl w:val="0"/>
        </w:rPr>
      </w:r>
    </w:p>
    <w:p w:rsidR="00000000" w:rsidDel="00000000" w:rsidP="00000000" w:rsidRDefault="00000000" w:rsidRPr="00000000" w14:paraId="00000008">
      <w:pPr>
        <w:spacing w:after="0" w:line="240" w:lineRule="auto"/>
        <w:jc w:val="center"/>
        <w:rPr>
          <w:rFonts w:ascii="Algerian" w:cs="Algerian" w:eastAsia="Algerian" w:hAnsi="Algerian"/>
          <w:b w:val="1"/>
          <w:sz w:val="72"/>
          <w:szCs w:val="72"/>
        </w:rPr>
      </w:pPr>
      <w:r w:rsidDel="00000000" w:rsidR="00000000" w:rsidRPr="00000000">
        <w:rPr>
          <w:rtl w:val="0"/>
        </w:rPr>
      </w:r>
    </w:p>
    <w:p w:rsidR="00000000" w:rsidDel="00000000" w:rsidP="00000000" w:rsidRDefault="00000000" w:rsidRPr="00000000" w14:paraId="00000009">
      <w:pPr>
        <w:spacing w:after="0" w:line="240" w:lineRule="auto"/>
        <w:jc w:val="center"/>
        <w:rPr>
          <w:rFonts w:ascii="Algerian" w:cs="Algerian" w:eastAsia="Algerian" w:hAnsi="Algerian"/>
          <w:b w:val="1"/>
          <w:sz w:val="72"/>
          <w:szCs w:val="72"/>
        </w:rPr>
      </w:pPr>
      <w:r w:rsidDel="00000000" w:rsidR="00000000" w:rsidRPr="00000000">
        <w:rPr>
          <w:rtl w:val="0"/>
        </w:rPr>
      </w:r>
    </w:p>
    <w:p w:rsidR="00000000" w:rsidDel="00000000" w:rsidP="00000000" w:rsidRDefault="00000000" w:rsidRPr="00000000" w14:paraId="0000000A">
      <w:pPr>
        <w:spacing w:after="0" w:line="240" w:lineRule="auto"/>
        <w:jc w:val="center"/>
        <w:rPr>
          <w:rFonts w:ascii="Algerian" w:cs="Algerian" w:eastAsia="Algerian" w:hAnsi="Algerian"/>
          <w:b w:val="1"/>
          <w:sz w:val="72"/>
          <w:szCs w:val="72"/>
        </w:rPr>
      </w:pPr>
      <w:r w:rsidDel="00000000" w:rsidR="00000000" w:rsidRPr="00000000">
        <w:rPr>
          <w:rFonts w:ascii="Algerian" w:cs="Algerian" w:eastAsia="Algerian" w:hAnsi="Algerian"/>
          <w:b w:val="1"/>
          <w:sz w:val="72"/>
          <w:szCs w:val="72"/>
          <w:rtl w:val="0"/>
        </w:rPr>
        <w:t xml:space="preserve">INSTITUCIÓN EDUCATIVA SANTA ANA</w:t>
      </w:r>
    </w:p>
    <w:p w:rsidR="00000000" w:rsidDel="00000000" w:rsidP="00000000" w:rsidRDefault="00000000" w:rsidRPr="00000000" w14:paraId="0000000B">
      <w:pPr>
        <w:spacing w:after="0" w:line="240" w:lineRule="auto"/>
        <w:jc w:val="center"/>
        <w:rPr>
          <w:rFonts w:ascii="Algerian" w:cs="Algerian" w:eastAsia="Algerian" w:hAnsi="Algerian"/>
          <w:b w:val="1"/>
          <w:sz w:val="72"/>
          <w:szCs w:val="72"/>
        </w:rPr>
      </w:pPr>
      <w:r w:rsidDel="00000000" w:rsidR="00000000" w:rsidRPr="00000000">
        <w:rPr>
          <w:rFonts w:ascii="Algerian" w:cs="Algerian" w:eastAsia="Algerian" w:hAnsi="Algerian"/>
          <w:b w:val="1"/>
          <w:sz w:val="72"/>
          <w:szCs w:val="72"/>
          <w:rtl w:val="0"/>
        </w:rPr>
        <w:t xml:space="preserve">2025</w:t>
      </w:r>
    </w:p>
    <w:p w:rsidR="00000000" w:rsidDel="00000000" w:rsidP="00000000" w:rsidRDefault="00000000" w:rsidRPr="00000000" w14:paraId="0000000C">
      <w:pPr>
        <w:spacing w:after="0" w:line="240" w:lineRule="auto"/>
        <w:rPr>
          <w:rFonts w:ascii="Algerian" w:cs="Algerian" w:eastAsia="Algerian" w:hAnsi="Algerian"/>
          <w:b w:val="1"/>
          <w:sz w:val="72"/>
          <w:szCs w:val="72"/>
        </w:rPr>
      </w:pPr>
      <w:r w:rsidDel="00000000" w:rsidR="00000000" w:rsidRPr="00000000">
        <w:rPr>
          <w:rtl w:val="0"/>
        </w:rPr>
      </w:r>
    </w:p>
    <w:p w:rsidR="00000000" w:rsidDel="00000000" w:rsidP="00000000" w:rsidRDefault="00000000" w:rsidRPr="00000000" w14:paraId="0000000D">
      <w:pPr>
        <w:spacing w:after="0" w:line="240" w:lineRule="auto"/>
        <w:rPr>
          <w:rFonts w:ascii="Algerian" w:cs="Algerian" w:eastAsia="Algerian" w:hAnsi="Algerian"/>
          <w:b w:val="1"/>
          <w:sz w:val="72"/>
          <w:szCs w:val="72"/>
        </w:rPr>
      </w:pPr>
      <w:r w:rsidDel="00000000" w:rsidR="00000000" w:rsidRPr="00000000">
        <w:rPr>
          <w:rtl w:val="0"/>
        </w:rPr>
      </w:r>
    </w:p>
    <w:p w:rsidR="00000000" w:rsidDel="00000000" w:rsidP="00000000" w:rsidRDefault="00000000" w:rsidRPr="00000000" w14:paraId="0000000E">
      <w:pPr>
        <w:spacing w:after="0" w:line="240" w:lineRule="auto"/>
        <w:rPr>
          <w:rFonts w:ascii="Algerian" w:cs="Algerian" w:eastAsia="Algerian" w:hAnsi="Algerian"/>
          <w:b w:val="1"/>
          <w:sz w:val="72"/>
          <w:szCs w:val="72"/>
        </w:rPr>
      </w:pPr>
      <w:r w:rsidDel="00000000" w:rsidR="00000000" w:rsidRPr="00000000">
        <w:rPr>
          <w:rFonts w:ascii="Algerian" w:cs="Algerian" w:eastAsia="Algerian" w:hAnsi="Algerian"/>
          <w:b w:val="1"/>
          <w:sz w:val="72"/>
          <w:szCs w:val="72"/>
          <w:rtl w:val="0"/>
        </w:rPr>
        <w:t xml:space="preserve">MARCO GENERAL DEL PEI</w:t>
      </w:r>
    </w:p>
    <w:p w:rsidR="00000000" w:rsidDel="00000000" w:rsidP="00000000" w:rsidRDefault="00000000" w:rsidRPr="00000000" w14:paraId="0000000F">
      <w:pPr>
        <w:spacing w:after="0" w:line="240" w:lineRule="auto"/>
        <w:rPr>
          <w:rFonts w:ascii="Algerian" w:cs="Algerian" w:eastAsia="Algerian" w:hAnsi="Algerian"/>
          <w:b w:val="1"/>
          <w:sz w:val="72"/>
          <w:szCs w:val="72"/>
        </w:rPr>
      </w:pPr>
      <w:r w:rsidDel="00000000" w:rsidR="00000000" w:rsidRPr="00000000">
        <w:rPr>
          <w:rtl w:val="0"/>
        </w:rPr>
      </w:r>
    </w:p>
    <w:p w:rsidR="00000000" w:rsidDel="00000000" w:rsidP="00000000" w:rsidRDefault="00000000" w:rsidRPr="00000000" w14:paraId="00000010">
      <w:pPr>
        <w:spacing w:after="0" w:line="240" w:lineRule="auto"/>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1">
      <w:pPr>
        <w:spacing w:after="0" w:line="240" w:lineRule="auto"/>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2">
      <w:pPr>
        <w:spacing w:after="0" w:line="240" w:lineRule="auto"/>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3">
      <w:pPr>
        <w:spacing w:after="0" w:line="240" w:lineRule="auto"/>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4">
      <w:pPr>
        <w:spacing w:after="0" w:line="240" w:lineRule="auto"/>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5">
      <w:pPr>
        <w:spacing w:after="0" w:line="240" w:lineRule="auto"/>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6">
      <w:pPr>
        <w:spacing w:after="0" w:line="240" w:lineRule="auto"/>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7">
      <w:pPr>
        <w:spacing w:after="0" w:line="240" w:lineRule="auto"/>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8">
      <w:pPr>
        <w:spacing w:after="0" w:line="240" w:lineRule="auto"/>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9">
      <w:pPr>
        <w:spacing w:after="0" w:line="240" w:lineRule="auto"/>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A">
      <w:pPr>
        <w:spacing w:after="0" w:line="240" w:lineRule="auto"/>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B">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AUTORES:</w:t>
      </w:r>
    </w:p>
    <w:p w:rsidR="00000000" w:rsidDel="00000000" w:rsidP="00000000" w:rsidRDefault="00000000" w:rsidRPr="00000000" w14:paraId="0000001C">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D">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RECTOR: FABIO ORTIGOZA TORRES</w:t>
      </w:r>
    </w:p>
    <w:p w:rsidR="00000000" w:rsidDel="00000000" w:rsidP="00000000" w:rsidRDefault="00000000" w:rsidRPr="00000000" w14:paraId="0000001E">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DOCENTES: IDALI FLOREZ GARZON</w:t>
      </w:r>
    </w:p>
    <w:p w:rsidR="00000000" w:rsidDel="00000000" w:rsidP="00000000" w:rsidRDefault="00000000" w:rsidRPr="00000000" w14:paraId="0000001F">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JESÚS ALEXIS MATTA BASTIDAS</w:t>
      </w:r>
    </w:p>
    <w:p w:rsidR="00000000" w:rsidDel="00000000" w:rsidP="00000000" w:rsidRDefault="00000000" w:rsidRPr="00000000" w14:paraId="00000020">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PEDRO JOSE SANCHEZ</w:t>
      </w:r>
    </w:p>
    <w:p w:rsidR="00000000" w:rsidDel="00000000" w:rsidP="00000000" w:rsidRDefault="00000000" w:rsidRPr="00000000" w14:paraId="00000021">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SEC.SILVIA PERAFAN PEÑA</w:t>
      </w:r>
    </w:p>
    <w:p w:rsidR="00000000" w:rsidDel="00000000" w:rsidP="00000000" w:rsidRDefault="00000000" w:rsidRPr="00000000" w14:paraId="00000022">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3">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4">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5">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6">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7">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8">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9">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A">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B">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C">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D">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E">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F">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30">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31">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32">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33">
      <w:pPr>
        <w:spacing w:after="0" w:line="240" w:lineRule="auto"/>
        <w:jc w:val="center"/>
        <w:rPr>
          <w:rFonts w:ascii="Algerian" w:cs="Algerian" w:eastAsia="Algerian" w:hAnsi="Algerian"/>
          <w:b w:val="1"/>
          <w:sz w:val="32"/>
          <w:szCs w:val="32"/>
        </w:rPr>
      </w:pPr>
      <w:r w:rsidDel="00000000" w:rsidR="00000000" w:rsidRPr="00000000">
        <w:rPr>
          <w:rFonts w:ascii="Algerian" w:cs="Algerian" w:eastAsia="Algerian" w:hAnsi="Algerian"/>
          <w:b w:val="1"/>
          <w:sz w:val="32"/>
          <w:szCs w:val="32"/>
          <w:rtl w:val="0"/>
        </w:rPr>
        <w:t xml:space="preserve">SANTA ANA, COLOMBIA departamento del HUILA</w:t>
      </w:r>
    </w:p>
    <w:p w:rsidR="00000000" w:rsidDel="00000000" w:rsidP="00000000" w:rsidRDefault="00000000" w:rsidRPr="00000000" w14:paraId="00000034">
      <w:pPr>
        <w:spacing w:after="0" w:line="240" w:lineRule="auto"/>
        <w:jc w:val="center"/>
        <w:rPr>
          <w:rFonts w:ascii="Algerian" w:cs="Algerian" w:eastAsia="Algerian" w:hAnsi="Algerian"/>
          <w:b w:val="1"/>
          <w:sz w:val="32"/>
          <w:szCs w:val="32"/>
        </w:rPr>
      </w:pPr>
      <w:r w:rsidDel="00000000" w:rsidR="00000000" w:rsidRPr="00000000">
        <w:rPr>
          <w:rFonts w:ascii="Algerian" w:cs="Algerian" w:eastAsia="Algerian" w:hAnsi="Algerian"/>
          <w:b w:val="1"/>
          <w:sz w:val="32"/>
          <w:szCs w:val="32"/>
          <w:rtl w:val="0"/>
        </w:rPr>
        <w:t xml:space="preserve">2025</w:t>
      </w:r>
    </w:p>
    <w:p w:rsidR="00000000" w:rsidDel="00000000" w:rsidP="00000000" w:rsidRDefault="00000000" w:rsidRPr="00000000" w14:paraId="00000035">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36">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spacing w:after="0" w:lineRule="auto"/>
        <w:jc w:val="center"/>
        <w:rPr>
          <w:rFonts w:ascii="Arial" w:cs="Arial" w:eastAsia="Arial" w:hAnsi="Arial"/>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39">
      <w:pPr>
        <w:spacing w:after="0" w:lineRule="auto"/>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TABLA DE CONTENIDO</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 PRESENTACIÓN…………………………………………………………………...5</w:t>
      </w:r>
    </w:p>
    <w:p w:rsidR="00000000" w:rsidDel="00000000" w:rsidP="00000000" w:rsidRDefault="00000000" w:rsidRPr="00000000" w14:paraId="0000003B">
      <w:pPr>
        <w:spacing w:after="0" w:lineRule="auto"/>
        <w:jc w:val="center"/>
        <w:rPr>
          <w:rFonts w:ascii="Arial" w:cs="Arial" w:eastAsia="Arial" w:hAnsi="Arial"/>
          <w:sz w:val="24"/>
          <w:szCs w:val="24"/>
        </w:rPr>
      </w:pPr>
      <w:r w:rsidDel="00000000" w:rsidR="00000000" w:rsidRPr="00000000">
        <w:rPr>
          <w:rFonts w:ascii="Arial" w:cs="Arial" w:eastAsia="Arial" w:hAnsi="Arial"/>
          <w:b w:val="1"/>
          <w:sz w:val="24"/>
          <w:szCs w:val="24"/>
          <w:rtl w:val="0"/>
        </w:rPr>
        <w:t xml:space="preserve">2. IDENTIFICACIÓN GENERAL………………………………………………...…..6</w:t>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3</w:t>
      </w: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JUSTIFICACIÓN……………………………………………………………………7</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4. MARCO REFERENCIAL………………………………………………….…….....8</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4.1.   REFERENTE CONTEXTUAL………………………………………….………8</w:t>
      </w:r>
    </w:p>
    <w:p w:rsidR="00000000" w:rsidDel="00000000" w:rsidP="00000000" w:rsidRDefault="00000000" w:rsidRPr="00000000" w14:paraId="0000003F">
      <w:pPr>
        <w:spacing w:after="0" w:lineRule="auto"/>
        <w:jc w:val="right"/>
        <w:rPr>
          <w:rFonts w:ascii="Arial" w:cs="Arial" w:eastAsia="Arial" w:hAnsi="Arial"/>
          <w:sz w:val="24"/>
          <w:szCs w:val="24"/>
        </w:rPr>
      </w:pPr>
      <w:r w:rsidDel="00000000" w:rsidR="00000000" w:rsidRPr="00000000">
        <w:rPr>
          <w:rFonts w:ascii="Arial" w:cs="Arial" w:eastAsia="Arial" w:hAnsi="Arial"/>
          <w:sz w:val="24"/>
          <w:szCs w:val="24"/>
          <w:rtl w:val="0"/>
        </w:rPr>
        <w:t xml:space="preserve">4.1.1 ASPECTO DEMOGRÁFICO………………………………………….……..…8</w:t>
      </w:r>
    </w:p>
    <w:p w:rsidR="00000000" w:rsidDel="00000000" w:rsidP="00000000" w:rsidRDefault="00000000" w:rsidRPr="00000000" w14:paraId="00000040">
      <w:pPr>
        <w:spacing w:after="0" w:lineRule="auto"/>
        <w:jc w:val="right"/>
        <w:rPr>
          <w:rFonts w:ascii="Arial" w:cs="Arial" w:eastAsia="Arial" w:hAnsi="Arial"/>
          <w:sz w:val="24"/>
          <w:szCs w:val="24"/>
        </w:rPr>
      </w:pPr>
      <w:r w:rsidDel="00000000" w:rsidR="00000000" w:rsidRPr="00000000">
        <w:rPr>
          <w:rFonts w:ascii="Arial" w:cs="Arial" w:eastAsia="Arial" w:hAnsi="Arial"/>
          <w:sz w:val="24"/>
          <w:szCs w:val="24"/>
          <w:rtl w:val="0"/>
        </w:rPr>
        <w:t xml:space="preserve">4.1.2 ASPECTO POLÍTICO………………………………………………….….........9</w:t>
      </w:r>
    </w:p>
    <w:p w:rsidR="00000000" w:rsidDel="00000000" w:rsidP="00000000" w:rsidRDefault="00000000" w:rsidRPr="00000000" w14:paraId="00000041">
      <w:pPr>
        <w:pStyle w:val="Subtitle"/>
        <w:spacing w:after="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4.1.3 ASPECTO SOCIO-ECONÓMICO………………………………………...…..9</w:t>
      </w:r>
    </w:p>
    <w:p w:rsidR="00000000" w:rsidDel="00000000" w:rsidP="00000000" w:rsidRDefault="00000000" w:rsidRPr="00000000" w14:paraId="00000042">
      <w:pPr>
        <w:spacing w:after="0" w:lineRule="auto"/>
        <w:jc w:val="right"/>
        <w:rPr/>
      </w:pPr>
      <w:r w:rsidDel="00000000" w:rsidR="00000000" w:rsidRPr="00000000">
        <w:rPr>
          <w:rFonts w:ascii="Arial" w:cs="Arial" w:eastAsia="Arial" w:hAnsi="Arial"/>
          <w:sz w:val="24"/>
          <w:szCs w:val="24"/>
          <w:rtl w:val="0"/>
        </w:rPr>
        <w:t xml:space="preserve">4.1.4 ASPECTO GEOGRÁFICO……………………………………………………..9</w:t>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4.1.5 ASPECTO EDUCATIVO……………………………………...……..………..10</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4.1.6 SALUD………………………………………………………………..…………10</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4.1.7 RELIGIÓN………………………………………………………………..……..11</w:t>
      </w:r>
    </w:p>
    <w:p w:rsidR="00000000" w:rsidDel="00000000" w:rsidP="00000000" w:rsidRDefault="00000000" w:rsidRPr="00000000" w14:paraId="00000046">
      <w:pPr>
        <w:pStyle w:val="Subtitle"/>
        <w:spacing w:after="0" w:lineRule="auto"/>
        <w:jc w:val="right"/>
        <w:rPr>
          <w:rFonts w:ascii="Arial" w:cs="Arial" w:eastAsia="Arial" w:hAnsi="Arial"/>
          <w:sz w:val="24"/>
          <w:szCs w:val="24"/>
        </w:rPr>
      </w:pPr>
      <w:r w:rsidDel="00000000" w:rsidR="00000000" w:rsidRPr="00000000">
        <w:rPr>
          <w:rFonts w:ascii="Arial" w:cs="Arial" w:eastAsia="Arial" w:hAnsi="Arial"/>
          <w:sz w:val="24"/>
          <w:szCs w:val="24"/>
          <w:rtl w:val="0"/>
        </w:rPr>
        <w:t xml:space="preserve">4.1.8 MITOS Y LEYENDAS……………………….……………………….………..11</w:t>
      </w:r>
    </w:p>
    <w:p w:rsidR="00000000" w:rsidDel="00000000" w:rsidP="00000000" w:rsidRDefault="00000000" w:rsidRPr="00000000" w14:paraId="00000047">
      <w:pPr>
        <w:spacing w:after="0" w:lineRule="auto"/>
        <w:jc w:val="right"/>
        <w:rPr>
          <w:rFonts w:ascii="Arial" w:cs="Arial" w:eastAsia="Arial" w:hAnsi="Arial"/>
          <w:sz w:val="24"/>
          <w:szCs w:val="24"/>
        </w:rPr>
      </w:pPr>
      <w:r w:rsidDel="00000000" w:rsidR="00000000" w:rsidRPr="00000000">
        <w:rPr>
          <w:rFonts w:ascii="Arial" w:cs="Arial" w:eastAsia="Arial" w:hAnsi="Arial"/>
          <w:sz w:val="24"/>
          <w:szCs w:val="24"/>
          <w:rtl w:val="0"/>
        </w:rPr>
        <w:t xml:space="preserve">4.1.9 COMPONENTE ENDOGENO……………………………..…………………11</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4.2  REFERENTE CONCEPTUAL……………………………………...………….12</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4.3  REFERENTE   LEGAL</w:t>
        <w:tab/>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5. COMPONENTE TELEOLÓGICO</w:t>
        <w:tab/>
        <w:t xml:space="preserve">17</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5.1 MISIÓN.</w:t>
        <w:tab/>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5.2 VISIÓN.</w:t>
        <w:tab/>
        <w:t xml:space="preserve">17</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5.3 PRINCIPIOS</w:t>
        <w:tab/>
        <w:t xml:space="preserve">18</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5.4 FUNDAMENTOS</w:t>
        <w:tab/>
        <w:t xml:space="preserve">20</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5.5 PERFILES</w:t>
        <w:tab/>
        <w:t xml:space="preserve">25</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5.6 OBJETIVOS INSTITUCIONALES</w:t>
        <w:tab/>
        <w:t xml:space="preserve">29</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5.6.1 Objetivo general.</w:t>
        <w:tab/>
        <w:t xml:space="preserve">29</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5.6.2 Objetivos específicos</w:t>
        <w:tab/>
        <w:t xml:space="preserve">29</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5.7 METAS</w:t>
        <w:tab/>
        <w:t xml:space="preserve">30</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 COMPONENTE ADMINISTRATIVO Y ORGANIZACIONAL</w:t>
        <w:tab/>
        <w:t xml:space="preserve">31</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6.1   ESTRUCTURA </w:t>
      </w:r>
      <w:r w:rsidDel="00000000" w:rsidR="00000000" w:rsidRPr="00000000">
        <w:rPr>
          <w:rFonts w:ascii="Arial" w:cs="Arial" w:eastAsia="Arial" w:hAnsi="Arial"/>
          <w:sz w:val="24"/>
          <w:szCs w:val="24"/>
          <w:rtl w:val="0"/>
        </w:rPr>
        <w:t xml:space="preserve">ORGÁNICA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t xml:space="preserve">31</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6.2 GOBIERNO ESCOLAR Y ORGANISMOS DE </w:t>
      </w:r>
      <w:r w:rsidDel="00000000" w:rsidR="00000000" w:rsidRPr="00000000">
        <w:rPr>
          <w:rFonts w:ascii="Arial" w:cs="Arial" w:eastAsia="Arial" w:hAnsi="Arial"/>
          <w:sz w:val="24"/>
          <w:szCs w:val="24"/>
          <w:rtl w:val="0"/>
        </w:rPr>
        <w:t xml:space="preserve">PARTICIPACIÓN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(Decreto 1860 Art.20)</w:t>
        <w:tab/>
        <w:t xml:space="preserve">33</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6.3 LOS COSTOS EDUCATIVOS</w:t>
        <w:tab/>
        <w:t xml:space="preserve">46</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6.4 COORDINACIÓN INTERINSTITUCIONAL:(ART. 14 D. 1860/94)</w:t>
        <w:tab/>
        <w:t xml:space="preserve">46</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6.5 PROGRAMAS EDUCATIVOS ESPECIALES.</w:t>
        <w:tab/>
        <w:t xml:space="preserve">48</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6.6 MANUAL DE CONVIVENCIA</w:t>
        <w:tab/>
        <w:t xml:space="preserve">48</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6.7 CRITERIOS TÉCNICOS BÁSICOS DE ADMINISTRACIÓN.</w:t>
        <w:tab/>
        <w:t xml:space="preserve">50</w:t>
      </w:r>
    </w:p>
    <w:p w:rsidR="00000000" w:rsidDel="00000000" w:rsidP="00000000" w:rsidRDefault="00000000" w:rsidRPr="00000000" w14:paraId="0000005C">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6.7.1 La admisión de estudiantes……………………………………………….….50</w:t>
      </w:r>
    </w:p>
    <w:p w:rsidR="00000000" w:rsidDel="00000000" w:rsidP="00000000" w:rsidRDefault="00000000" w:rsidRPr="00000000" w14:paraId="0000005D">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6.8 AJUSTES DEL PEI……...……………………………………………….………51</w:t>
      </w:r>
    </w:p>
    <w:p w:rsidR="00000000" w:rsidDel="00000000" w:rsidP="00000000" w:rsidRDefault="00000000" w:rsidRPr="00000000" w14:paraId="0000005E">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6.9 LA ORGANIZACIÓN DE LOS HORARIOS……………………………….…..51</w:t>
      </w:r>
    </w:p>
    <w:p w:rsidR="00000000" w:rsidDel="00000000" w:rsidP="00000000" w:rsidRDefault="00000000" w:rsidRPr="00000000" w14:paraId="0000005F">
      <w:pPr>
        <w:spacing w:after="0" w:lineRule="auto"/>
        <w:rPr/>
      </w:pPr>
      <w:r w:rsidDel="00000000" w:rsidR="00000000" w:rsidRPr="00000000">
        <w:rPr>
          <w:rFonts w:ascii="Arial" w:cs="Arial" w:eastAsia="Arial" w:hAnsi="Arial"/>
          <w:sz w:val="24"/>
          <w:szCs w:val="24"/>
          <w:rtl w:val="0"/>
        </w:rPr>
        <w:t xml:space="preserve">6.10 LA DISTRIBUCIÓN DE GRADOS EN PRIMARIA Y PREESCOLAR     ENTRE DOCENTES…………………………………………………………………52</w:t>
      </w:r>
      <w:r w:rsidDel="00000000" w:rsidR="00000000" w:rsidRPr="00000000">
        <w:rPr>
          <w:rtl w:val="0"/>
        </w:rPr>
        <w:t xml:space="preserve"> </w:t>
      </w:r>
      <w:r w:rsidDel="00000000" w:rsidR="00000000" w:rsidRPr="00000000">
        <w:rPr>
          <w:rFonts w:ascii="Arial" w:cs="Arial" w:eastAsia="Arial" w:hAnsi="Arial"/>
          <w:sz w:val="24"/>
          <w:szCs w:val="24"/>
          <w:rtl w:val="0"/>
        </w:rPr>
        <w:t xml:space="preserve">6.11 LA ASIGNACIÓN DE DIRECCIONES DE GRUPO…………………….…..52</w:t>
      </w:r>
      <w:r w:rsidDel="00000000" w:rsidR="00000000" w:rsidRPr="00000000">
        <w:rPr>
          <w:rtl w:val="0"/>
        </w:rPr>
      </w:r>
    </w:p>
    <w:p w:rsidR="00000000" w:rsidDel="00000000" w:rsidP="00000000" w:rsidRDefault="00000000" w:rsidRPr="00000000" w14:paraId="00000060">
      <w:pPr>
        <w:spacing w:after="0" w:lineRule="auto"/>
        <w:rPr/>
      </w:pPr>
      <w:r w:rsidDel="00000000" w:rsidR="00000000" w:rsidRPr="00000000">
        <w:rPr>
          <w:rFonts w:ascii="Arial" w:cs="Arial" w:eastAsia="Arial" w:hAnsi="Arial"/>
          <w:sz w:val="24"/>
          <w:szCs w:val="24"/>
          <w:rtl w:val="0"/>
        </w:rPr>
        <w:t xml:space="preserve">6.12 ASIGNACIÓN LABORAL DEL DOCENTE</w:t>
      </w:r>
      <w:r w:rsidDel="00000000" w:rsidR="00000000" w:rsidRPr="00000000">
        <w:rPr>
          <w:rFonts w:ascii="Arial" w:cs="Arial" w:eastAsia="Arial" w:hAnsi="Arial"/>
          <w:color w:val="000000"/>
          <w:sz w:val="24"/>
          <w:szCs w:val="24"/>
          <w:rtl w:val="0"/>
        </w:rPr>
        <w:t xml:space="preserve">………………...……….…….…52</w:t>
      </w:r>
      <w:r w:rsidDel="00000000" w:rsidR="00000000" w:rsidRPr="00000000">
        <w:rPr>
          <w:rtl w:val="0"/>
        </w:rPr>
      </w:r>
    </w:p>
    <w:p w:rsidR="00000000" w:rsidDel="00000000" w:rsidP="00000000" w:rsidRDefault="00000000" w:rsidRPr="00000000" w14:paraId="00000061">
      <w:pPr>
        <w:spacing w:after="0"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6.13 </w:t>
      </w:r>
      <w:r w:rsidDel="00000000" w:rsidR="00000000" w:rsidRPr="00000000">
        <w:rPr>
          <w:rFonts w:ascii="Arial" w:cs="Arial" w:eastAsia="Arial" w:hAnsi="Arial"/>
          <w:sz w:val="24"/>
          <w:szCs w:val="24"/>
          <w:rtl w:val="0"/>
        </w:rPr>
        <w:t xml:space="preserve">LA ADMINISTRACIÓN DE PLANTA FÍSICA………………………….…….53</w:t>
      </w:r>
      <w:r w:rsidDel="00000000" w:rsidR="00000000" w:rsidRPr="00000000">
        <w:rPr>
          <w:rtl w:val="0"/>
        </w:rPr>
      </w:r>
    </w:p>
    <w:p w:rsidR="00000000" w:rsidDel="00000000" w:rsidP="00000000" w:rsidRDefault="00000000" w:rsidRPr="00000000" w14:paraId="00000062">
      <w:pPr>
        <w:spacing w:after="0" w:lineRule="auto"/>
        <w:jc w:val="right"/>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6.14 PARA CONCEDER PERMISOS …………………………………….........…53</w:t>
      </w:r>
    </w:p>
    <w:p w:rsidR="00000000" w:rsidDel="00000000" w:rsidP="00000000" w:rsidRDefault="00000000" w:rsidRPr="00000000" w14:paraId="00000063">
      <w:pPr>
        <w:spacing w:after="0" w:lineRule="auto"/>
        <w:jc w:val="center"/>
        <w:rPr/>
      </w:pPr>
      <w:r w:rsidDel="00000000" w:rsidR="00000000" w:rsidRPr="00000000">
        <w:rPr>
          <w:rFonts w:ascii="Arial" w:cs="Arial" w:eastAsia="Arial" w:hAnsi="Arial"/>
          <w:color w:val="000000"/>
          <w:sz w:val="24"/>
          <w:szCs w:val="24"/>
          <w:rtl w:val="0"/>
        </w:rPr>
        <w:t xml:space="preserve">6.15LA ASIGNACIÓN ACADÉMICA………………………………………….…....53</w:t>
      </w:r>
      <w:r w:rsidDel="00000000" w:rsidR="00000000" w:rsidRPr="00000000">
        <w:rPr>
          <w:rtl w:val="0"/>
        </w:rPr>
      </w:r>
    </w:p>
    <w:p w:rsidR="00000000" w:rsidDel="00000000" w:rsidP="00000000" w:rsidRDefault="00000000" w:rsidRPr="00000000" w14:paraId="00000064">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6.16 LA ORGANIZACIÓN DEL CALENDARIO ESCOLAR………………..…….54</w:t>
      </w:r>
    </w:p>
    <w:p w:rsidR="00000000" w:rsidDel="00000000" w:rsidP="00000000" w:rsidRDefault="00000000" w:rsidRPr="00000000" w14:paraId="00000065">
      <w:pPr>
        <w:pStyle w:val="Subtitle"/>
        <w:spacing w:after="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6.17 LA ASIGNACIÓN DE ACTIVIDADES CURRICULARES COMPLEMENTARIAS ACC……………………………………………….………..54</w:t>
      </w:r>
    </w:p>
    <w:p w:rsidR="00000000" w:rsidDel="00000000" w:rsidP="00000000" w:rsidRDefault="00000000" w:rsidRPr="00000000" w14:paraId="00000066">
      <w:pPr>
        <w:spacing w:after="0" w:lineRule="auto"/>
        <w:jc w:val="right"/>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6.18 ACC CON ESTUDIANTES Y SIN ESTUDIANTES…………………………55</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6.19 ARCHIVO</w:t>
        <w:tab/>
        <w:t xml:space="preserve">55</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6.20 LIBROS REGLAMENTARIOS</w:t>
        <w:tab/>
        <w:t xml:space="preserve">56</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6.21 RECURSOS </w:t>
      </w:r>
      <w:r w:rsidDel="00000000" w:rsidR="00000000" w:rsidRPr="00000000">
        <w:rPr>
          <w:rFonts w:ascii="Arial" w:cs="Arial" w:eastAsia="Arial" w:hAnsi="Arial"/>
          <w:sz w:val="24"/>
          <w:szCs w:val="24"/>
          <w:rtl w:val="0"/>
        </w:rPr>
        <w:t xml:space="preserve">FÍSICOS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Y MATERIALES</w:t>
        <w:tab/>
        <w:t xml:space="preserve">58</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6.22 USO DE NUEVAS </w:t>
      </w:r>
      <w:r w:rsidDel="00000000" w:rsidR="00000000" w:rsidRPr="00000000">
        <w:rPr>
          <w:rFonts w:ascii="Arial" w:cs="Arial" w:eastAsia="Arial" w:hAnsi="Arial"/>
          <w:sz w:val="24"/>
          <w:szCs w:val="24"/>
          <w:rtl w:val="0"/>
        </w:rPr>
        <w:t xml:space="preserve">TECNOLOGÍAS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tab/>
        <w:t xml:space="preserve">59</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6.23 RECURSOS FINANCIEROS</w:t>
        <w:tab/>
        <w:t xml:space="preserve">59</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6.24 El PLAN DE MEJORAMIENTO INSTITUCIONAL</w:t>
        <w:tab/>
        <w:t xml:space="preserve">60</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6.25 EL PLAN OPERATIVO ANUAL</w:t>
        <w:tab/>
        <w:t xml:space="preserve">62</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6.26 PLAN DE DESARROLLO PROFESIONAL</w:t>
        <w:tab/>
        <w:t xml:space="preserve">63</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6.27 </w:t>
      </w:r>
      <w:r w:rsidDel="00000000" w:rsidR="00000000" w:rsidRPr="00000000">
        <w:rPr>
          <w:rFonts w:ascii="Arial" w:cs="Arial" w:eastAsia="Arial" w:hAnsi="Arial"/>
          <w:sz w:val="24"/>
          <w:szCs w:val="24"/>
          <w:rtl w:val="0"/>
        </w:rPr>
        <w:t xml:space="preserve">EVALUACIÓN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INSTITUCIONAL</w:t>
        <w:tab/>
        <w:t xml:space="preserve">63</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6.28 EL PROYECTO DE </w:t>
      </w:r>
      <w:r w:rsidDel="00000000" w:rsidR="00000000" w:rsidRPr="00000000">
        <w:rPr>
          <w:rFonts w:ascii="Arial" w:cs="Arial" w:eastAsia="Arial" w:hAnsi="Arial"/>
          <w:sz w:val="24"/>
          <w:szCs w:val="24"/>
          <w:rtl w:val="0"/>
        </w:rPr>
        <w:t xml:space="preserve">ORIENTACIÓN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ESTUDIANTIL</w:t>
        <w:tab/>
        <w:t xml:space="preserve">64</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6.29 ACOMPAÑAMIENTO AL DESARROLLO CURRICULAR</w:t>
        <w:tab/>
        <w:t xml:space="preserve">65</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6.30 COMPONENTE </w:t>
      </w:r>
      <w:r w:rsidDel="00000000" w:rsidR="00000000" w:rsidRPr="00000000">
        <w:rPr>
          <w:rFonts w:ascii="Arial" w:cs="Arial" w:eastAsia="Arial" w:hAnsi="Arial"/>
          <w:sz w:val="24"/>
          <w:szCs w:val="24"/>
          <w:rtl w:val="0"/>
        </w:rPr>
        <w:t xml:space="preserve">PEDAGÓGICO</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t xml:space="preserve">68</w:t>
      </w:r>
    </w:p>
    <w:p w:rsidR="00000000" w:rsidDel="00000000" w:rsidP="00000000" w:rsidRDefault="00000000" w:rsidRPr="00000000" w14:paraId="00000073">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6.31 PLAN DE ESTUDIOS…………………..………………………………………70</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6.32 LA ESTRUCTURA </w:t>
      </w:r>
      <w:r w:rsidDel="00000000" w:rsidR="00000000" w:rsidRPr="00000000">
        <w:rPr>
          <w:rFonts w:ascii="Arial" w:cs="Arial" w:eastAsia="Arial" w:hAnsi="Arial"/>
          <w:sz w:val="24"/>
          <w:szCs w:val="24"/>
          <w:rtl w:val="0"/>
        </w:rPr>
        <w:t xml:space="preserve">ESQUEMÁTICA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DEL PLAN DE ESTUDIO</w:t>
        <w:tab/>
        <w:t xml:space="preserve">71</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6.33 PLAN O </w:t>
      </w:r>
      <w:r w:rsidDel="00000000" w:rsidR="00000000" w:rsidRPr="00000000">
        <w:rPr>
          <w:rFonts w:ascii="Arial" w:cs="Arial" w:eastAsia="Arial" w:hAnsi="Arial"/>
          <w:sz w:val="24"/>
          <w:szCs w:val="24"/>
          <w:rtl w:val="0"/>
        </w:rPr>
        <w:t xml:space="preserve">PROGRAMACIÓN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CURRICULAR DE AREA</w:t>
        <w:tab/>
        <w:t xml:space="preserve">72</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6.34 EL PLAN DE AULA O DE CLASE</w:t>
        <w:tab/>
        <w:t xml:space="preserve">74</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6.35 LOS PROYECTOS OBLIGATORIOS</w:t>
        <w:tab/>
        <w:t xml:space="preserve">76</w:t>
      </w:r>
    </w:p>
    <w:p w:rsidR="00000000" w:rsidDel="00000000" w:rsidP="00000000" w:rsidRDefault="00000000" w:rsidRPr="00000000" w14:paraId="00000078">
      <w:pPr>
        <w:spacing w:after="0" w:line="259"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6.36 LA ASIGNACIÓN DE RESPONSABILIDADES EN PROYECTOS INSTITUCIONALES…………………………………………………………….……78</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6.37 TRANSVERSALIDAD CURRICULAR</w:t>
        <w:tab/>
        <w:t xml:space="preserve">82</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6.38 INCLUSIÓN  DEL TT EN EL MARCO GENERAL DEL PEI:</w:t>
        <w:tab/>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6.39 INCLUSIÓN DEL TT EN LAS PROGRAMACIONES CURRICULARES:</w:t>
        <w:tab/>
        <w:t xml:space="preserve">84</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30"/>
        </w:tabs>
        <w:spacing w:after="0" w:before="0" w:line="28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6.40 INCLUSIÓN DEL TT A TRAVÉS DE ACTIVIDADES CURRICULARES COMPLEMENTARIAS.</w:t>
        <w:tab/>
      </w:r>
    </w:p>
    <w:p w:rsidR="00000000" w:rsidDel="00000000" w:rsidP="00000000" w:rsidRDefault="00000000" w:rsidRPr="00000000" w14:paraId="0000007D">
      <w:pPr>
        <w:rPr>
          <w:rFonts w:ascii="Arial" w:cs="Arial" w:eastAsia="Arial" w:hAnsi="Arial"/>
          <w:sz w:val="24"/>
          <w:szCs w:val="24"/>
        </w:rPr>
      </w:pPr>
      <w:r w:rsidDel="00000000" w:rsidR="00000000" w:rsidRPr="00000000">
        <w:rPr>
          <w:rFonts w:ascii="Arial" w:cs="Arial" w:eastAsia="Arial" w:hAnsi="Arial"/>
          <w:sz w:val="24"/>
          <w:szCs w:val="24"/>
          <w:rtl w:val="0"/>
        </w:rPr>
        <w:t xml:space="preserve">6.41 BIBLIOGRAFÍA…………………………………………………………….……87</w:t>
      </w:r>
    </w:p>
    <w:p w:rsidR="00000000" w:rsidDel="00000000" w:rsidP="00000000" w:rsidRDefault="00000000" w:rsidRPr="00000000" w14:paraId="0000007E">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F">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0">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1">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2">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3">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4">
      <w:pPr>
        <w:rPr>
          <w:rFonts w:ascii="Arial" w:cs="Arial" w:eastAsia="Arial" w:hAnsi="Arial"/>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85">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0" w:before="0" w:line="288" w:lineRule="auto"/>
        <w:ind w:left="720" w:right="0" w:hanging="360"/>
        <w:jc w:val="left"/>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PRESENTACIÓN</w:t>
      </w:r>
    </w:p>
    <w:p w:rsidR="00000000" w:rsidDel="00000000" w:rsidP="00000000" w:rsidRDefault="00000000" w:rsidRPr="00000000" w14:paraId="00000087">
      <w:pPr>
        <w:spacing w:after="0" w:line="240" w:lineRule="auto"/>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88">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PEI es un conjunto de documentos que se planifica a largo, mediano y corto plazo; Siendo el resultado de un proceso continuo de estudio, análisis, evaluación y seguimiento de cada uno de los componentes que lo integran.  La Institución Educativa Santa Ana, Colombia - Huila se ha preocupado por buscar, lograr un alto nivel académico y una formación integral en valores que les permita crecer como personas, a través de los principios de Liderazgo, Apertura, Singularidad, Responsabilidad y Autonomía, promoviendo una organización que le permita realizar un trabajo sistemático y participativo. Este documento refiere a la planificación de largo plazo y que contiene los aspectos de acuerdo al artículo 14 del Decreto 1860 y a las orientaciones dadas por la Secretaría.</w:t>
      </w:r>
    </w:p>
    <w:p w:rsidR="00000000" w:rsidDel="00000000" w:rsidP="00000000" w:rsidRDefault="00000000" w:rsidRPr="00000000" w14:paraId="00000089">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Teniendo en cuenta los intereses, posibilidades y expectativas de los diferentes miembros de la comunidad educativa, se ha podido obtener información para orientar las decisiones y fortalecer  el Marco General de la Institución.</w:t>
      </w:r>
    </w:p>
    <w:p w:rsidR="00000000" w:rsidDel="00000000" w:rsidP="00000000" w:rsidRDefault="00000000" w:rsidRPr="00000000" w14:paraId="0000008A">
      <w:pPr>
        <w:jc w:val="both"/>
        <w:rPr>
          <w:rFonts w:ascii="Arial" w:cs="Arial" w:eastAsia="Arial" w:hAnsi="Arial"/>
        </w:rPr>
      </w:pPr>
      <w:r w:rsidDel="00000000" w:rsidR="00000000" w:rsidRPr="00000000">
        <w:rPr>
          <w:rtl w:val="0"/>
        </w:rPr>
      </w:r>
    </w:p>
    <w:p w:rsidR="00000000" w:rsidDel="00000000" w:rsidP="00000000" w:rsidRDefault="00000000" w:rsidRPr="00000000" w14:paraId="0000008B">
      <w:pPr>
        <w:jc w:val="both"/>
        <w:rPr>
          <w:rFonts w:ascii="Arial" w:cs="Arial" w:eastAsia="Arial" w:hAnsi="Arial"/>
        </w:rPr>
      </w:pPr>
      <w:r w:rsidDel="00000000" w:rsidR="00000000" w:rsidRPr="00000000">
        <w:rPr>
          <w:rtl w:val="0"/>
        </w:rPr>
      </w:r>
    </w:p>
    <w:p w:rsidR="00000000" w:rsidDel="00000000" w:rsidP="00000000" w:rsidRDefault="00000000" w:rsidRPr="00000000" w14:paraId="0000008C">
      <w:pPr>
        <w:jc w:val="both"/>
        <w:rPr>
          <w:rFonts w:ascii="Arial" w:cs="Arial" w:eastAsia="Arial" w:hAnsi="Arial"/>
        </w:rPr>
      </w:pPr>
      <w:r w:rsidDel="00000000" w:rsidR="00000000" w:rsidRPr="00000000">
        <w:rPr>
          <w:rtl w:val="0"/>
        </w:rPr>
      </w:r>
    </w:p>
    <w:p w:rsidR="00000000" w:rsidDel="00000000" w:rsidP="00000000" w:rsidRDefault="00000000" w:rsidRPr="00000000" w14:paraId="0000008D">
      <w:pPr>
        <w:jc w:val="both"/>
        <w:rPr>
          <w:rFonts w:ascii="Arial" w:cs="Arial" w:eastAsia="Arial" w:hAnsi="Arial"/>
        </w:rPr>
      </w:pPr>
      <w:r w:rsidDel="00000000" w:rsidR="00000000" w:rsidRPr="00000000">
        <w:rPr>
          <w:rtl w:val="0"/>
        </w:rPr>
      </w:r>
    </w:p>
    <w:p w:rsidR="00000000" w:rsidDel="00000000" w:rsidP="00000000" w:rsidRDefault="00000000" w:rsidRPr="00000000" w14:paraId="0000008E">
      <w:pPr>
        <w:jc w:val="both"/>
        <w:rPr>
          <w:rFonts w:ascii="Arial" w:cs="Arial" w:eastAsia="Arial" w:hAnsi="Arial"/>
        </w:rPr>
      </w:pPr>
      <w:r w:rsidDel="00000000" w:rsidR="00000000" w:rsidRPr="00000000">
        <w:rPr>
          <w:rtl w:val="0"/>
        </w:rPr>
      </w:r>
    </w:p>
    <w:p w:rsidR="00000000" w:rsidDel="00000000" w:rsidP="00000000" w:rsidRDefault="00000000" w:rsidRPr="00000000" w14:paraId="0000008F">
      <w:pPr>
        <w:jc w:val="both"/>
        <w:rPr>
          <w:rFonts w:ascii="Arial" w:cs="Arial" w:eastAsia="Arial" w:hAnsi="Arial"/>
        </w:rPr>
      </w:pPr>
      <w:r w:rsidDel="00000000" w:rsidR="00000000" w:rsidRPr="00000000">
        <w:rPr>
          <w:rtl w:val="0"/>
        </w:rPr>
      </w:r>
    </w:p>
    <w:p w:rsidR="00000000" w:rsidDel="00000000" w:rsidP="00000000" w:rsidRDefault="00000000" w:rsidRPr="00000000" w14:paraId="00000090">
      <w:pPr>
        <w:jc w:val="both"/>
        <w:rPr>
          <w:rFonts w:ascii="Arial" w:cs="Arial" w:eastAsia="Arial" w:hAnsi="Arial"/>
        </w:rPr>
      </w:pPr>
      <w:r w:rsidDel="00000000" w:rsidR="00000000" w:rsidRPr="00000000">
        <w:rPr>
          <w:rtl w:val="0"/>
        </w:rPr>
      </w:r>
    </w:p>
    <w:p w:rsidR="00000000" w:rsidDel="00000000" w:rsidP="00000000" w:rsidRDefault="00000000" w:rsidRPr="00000000" w14:paraId="00000091">
      <w:pPr>
        <w:jc w:val="both"/>
        <w:rPr>
          <w:rFonts w:ascii="Arial" w:cs="Arial" w:eastAsia="Arial" w:hAnsi="Arial"/>
        </w:rPr>
      </w:pPr>
      <w:r w:rsidDel="00000000" w:rsidR="00000000" w:rsidRPr="00000000">
        <w:rPr>
          <w:rtl w:val="0"/>
        </w:rPr>
      </w:r>
    </w:p>
    <w:p w:rsidR="00000000" w:rsidDel="00000000" w:rsidP="00000000" w:rsidRDefault="00000000" w:rsidRPr="00000000" w14:paraId="00000092">
      <w:pPr>
        <w:jc w:val="both"/>
        <w:rPr>
          <w:rFonts w:ascii="Arial" w:cs="Arial" w:eastAsia="Arial" w:hAnsi="Arial"/>
        </w:rPr>
      </w:pPr>
      <w:r w:rsidDel="00000000" w:rsidR="00000000" w:rsidRPr="00000000">
        <w:rPr>
          <w:rtl w:val="0"/>
        </w:rPr>
      </w:r>
    </w:p>
    <w:p w:rsidR="00000000" w:rsidDel="00000000" w:rsidP="00000000" w:rsidRDefault="00000000" w:rsidRPr="00000000" w14:paraId="00000093">
      <w:pPr>
        <w:jc w:val="both"/>
        <w:rPr>
          <w:rFonts w:ascii="Arial" w:cs="Arial" w:eastAsia="Arial" w:hAnsi="Arial"/>
        </w:rPr>
      </w:pPr>
      <w:r w:rsidDel="00000000" w:rsidR="00000000" w:rsidRPr="00000000">
        <w:rPr>
          <w:rtl w:val="0"/>
        </w:rPr>
      </w:r>
    </w:p>
    <w:p w:rsidR="00000000" w:rsidDel="00000000" w:rsidP="00000000" w:rsidRDefault="00000000" w:rsidRPr="00000000" w14:paraId="00000094">
      <w:pPr>
        <w:jc w:val="both"/>
        <w:rPr>
          <w:rFonts w:ascii="Arial" w:cs="Arial" w:eastAsia="Arial" w:hAnsi="Arial"/>
        </w:rPr>
      </w:pPr>
      <w:r w:rsidDel="00000000" w:rsidR="00000000" w:rsidRPr="00000000">
        <w:rPr>
          <w:rtl w:val="0"/>
        </w:rPr>
      </w:r>
    </w:p>
    <w:p w:rsidR="00000000" w:rsidDel="00000000" w:rsidP="00000000" w:rsidRDefault="00000000" w:rsidRPr="00000000" w14:paraId="00000095">
      <w:pPr>
        <w:jc w:val="both"/>
        <w:rPr>
          <w:rFonts w:ascii="Arial" w:cs="Arial" w:eastAsia="Arial" w:hAnsi="Arial"/>
        </w:rPr>
      </w:pPr>
      <w:r w:rsidDel="00000000" w:rsidR="00000000" w:rsidRPr="00000000">
        <w:rPr>
          <w:rtl w:val="0"/>
        </w:rPr>
      </w:r>
    </w:p>
    <w:p w:rsidR="00000000" w:rsidDel="00000000" w:rsidP="00000000" w:rsidRDefault="00000000" w:rsidRPr="00000000" w14:paraId="00000096">
      <w:pPr>
        <w:jc w:val="both"/>
        <w:rPr>
          <w:rFonts w:ascii="Arial" w:cs="Arial" w:eastAsia="Arial" w:hAnsi="Arial"/>
        </w:rPr>
      </w:pPr>
      <w:r w:rsidDel="00000000" w:rsidR="00000000" w:rsidRPr="00000000">
        <w:rPr>
          <w:rtl w:val="0"/>
        </w:rPr>
      </w:r>
    </w:p>
    <w:p w:rsidR="00000000" w:rsidDel="00000000" w:rsidP="00000000" w:rsidRDefault="00000000" w:rsidRPr="00000000" w14:paraId="00000097">
      <w:pPr>
        <w:jc w:val="both"/>
        <w:rPr>
          <w:rFonts w:ascii="Arial" w:cs="Arial" w:eastAsia="Arial" w:hAnsi="Arial"/>
        </w:rPr>
      </w:pPr>
      <w:r w:rsidDel="00000000" w:rsidR="00000000" w:rsidRPr="00000000">
        <w:rPr>
          <w:rtl w:val="0"/>
        </w:rPr>
      </w:r>
    </w:p>
    <w:p w:rsidR="00000000" w:rsidDel="00000000" w:rsidP="00000000" w:rsidRDefault="00000000" w:rsidRPr="00000000" w14:paraId="00000098">
      <w:pPr>
        <w:jc w:val="both"/>
        <w:rPr>
          <w:rFonts w:ascii="Arial" w:cs="Arial" w:eastAsia="Arial" w:hAnsi="Arial"/>
        </w:rPr>
      </w:pPr>
      <w:r w:rsidDel="00000000" w:rsidR="00000000" w:rsidRPr="00000000">
        <w:rPr>
          <w:rtl w:val="0"/>
        </w:rPr>
      </w:r>
    </w:p>
    <w:p w:rsidR="00000000" w:rsidDel="00000000" w:rsidP="00000000" w:rsidRDefault="00000000" w:rsidRPr="00000000" w14:paraId="00000099">
      <w:pPr>
        <w:spacing w:after="0" w:lineRule="auto"/>
        <w:jc w:val="both"/>
        <w:rPr>
          <w:rFonts w:ascii="Arial" w:cs="Arial" w:eastAsia="Arial" w:hAnsi="Arial"/>
          <w:sz w:val="24"/>
          <w:szCs w:val="24"/>
          <w:highlight w:val="yellow"/>
        </w:rPr>
      </w:pPr>
      <w:r w:rsidDel="00000000" w:rsidR="00000000" w:rsidRPr="00000000">
        <w:rPr>
          <w:rtl w:val="0"/>
        </w:rPr>
      </w:r>
    </w:p>
    <w:p w:rsidR="00000000" w:rsidDel="00000000" w:rsidP="00000000" w:rsidRDefault="00000000" w:rsidRPr="00000000" w14:paraId="0000009A">
      <w:pPr>
        <w:spacing w:after="0" w:lineRule="auto"/>
        <w:jc w:val="both"/>
        <w:rPr>
          <w:rFonts w:ascii="Arial" w:cs="Arial" w:eastAsia="Arial" w:hAnsi="Arial"/>
          <w:sz w:val="24"/>
          <w:szCs w:val="24"/>
          <w:highlight w:val="yellow"/>
        </w:rPr>
      </w:pPr>
      <w:r w:rsidDel="00000000" w:rsidR="00000000" w:rsidRPr="00000000">
        <w:rPr>
          <w:rtl w:val="0"/>
        </w:rPr>
      </w:r>
    </w:p>
    <w:p w:rsidR="00000000" w:rsidDel="00000000" w:rsidP="00000000" w:rsidRDefault="00000000" w:rsidRPr="00000000" w14:paraId="0000009B">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88" w:lineRule="auto"/>
        <w:ind w:left="720" w:right="0" w:hanging="36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IDENTIFICACIÓN GENERAL</w:t>
      </w:r>
    </w:p>
    <w:p w:rsidR="00000000" w:rsidDel="00000000" w:rsidP="00000000" w:rsidRDefault="00000000" w:rsidRPr="00000000" w14:paraId="0000009C">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D">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INSTITUCIÓN EDUCATIVA SANTA ANA</w:t>
      </w:r>
      <w:r w:rsidDel="00000000" w:rsidR="00000000" w:rsidRPr="00000000">
        <w:rPr>
          <w:rFonts w:ascii="Arial" w:cs="Arial" w:eastAsia="Arial" w:hAnsi="Arial"/>
          <w:b w:val="1"/>
          <w:sz w:val="24"/>
          <w:szCs w:val="24"/>
          <w:rtl w:val="0"/>
        </w:rPr>
        <w:t xml:space="preserve">,</w:t>
      </w:r>
      <w:r w:rsidDel="00000000" w:rsidR="00000000" w:rsidRPr="00000000">
        <w:rPr>
          <w:rFonts w:ascii="Arial" w:cs="Arial" w:eastAsia="Arial" w:hAnsi="Arial"/>
          <w:sz w:val="24"/>
          <w:szCs w:val="24"/>
          <w:rtl w:val="0"/>
        </w:rPr>
        <w:t xml:space="preserve"> está ubicada en la zona Rural del Municipio de Colombia, Departamento del Huila; su sede central  se encuentra ubicada en Santa Ana, sector el Estadio y las demás sedes en sus respectivas veredas.</w:t>
      </w:r>
    </w:p>
    <w:p w:rsidR="00000000" w:rsidDel="00000000" w:rsidP="00000000" w:rsidRDefault="00000000" w:rsidRPr="00000000" w14:paraId="0000009E">
      <w:pPr>
        <w:spacing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F">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FUNDACIÓN: 20 de Febrero de</w:t>
      </w:r>
      <w:r w:rsidDel="00000000" w:rsidR="00000000" w:rsidRPr="00000000">
        <w:rPr>
          <w:rFonts w:ascii="Arial" w:cs="Arial" w:eastAsia="Arial" w:hAnsi="Arial"/>
          <w:b w:val="1"/>
          <w:sz w:val="24"/>
          <w:szCs w:val="24"/>
          <w:rtl w:val="0"/>
        </w:rPr>
        <w:t xml:space="preserve"> </w:t>
      </w:r>
      <w:r w:rsidDel="00000000" w:rsidR="00000000" w:rsidRPr="00000000">
        <w:rPr>
          <w:rFonts w:ascii="Arial" w:cs="Arial" w:eastAsia="Arial" w:hAnsi="Arial"/>
          <w:sz w:val="24"/>
          <w:szCs w:val="24"/>
          <w:rtl w:val="0"/>
        </w:rPr>
        <w:t xml:space="preserve">1976</w:t>
      </w:r>
    </w:p>
    <w:p w:rsidR="00000000" w:rsidDel="00000000" w:rsidP="00000000" w:rsidRDefault="00000000" w:rsidRPr="00000000" w14:paraId="000000A0">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DANE DE LA INSTITUCIÒN: 241206001078</w:t>
      </w:r>
    </w:p>
    <w:p w:rsidR="00000000" w:rsidDel="00000000" w:rsidP="00000000" w:rsidRDefault="00000000" w:rsidRPr="00000000" w14:paraId="000000A1">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RUT: 813007522-4</w:t>
      </w:r>
    </w:p>
    <w:p w:rsidR="00000000" w:rsidDel="00000000" w:rsidP="00000000" w:rsidRDefault="00000000" w:rsidRPr="00000000" w14:paraId="000000A2">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CÓDIGO ICFES:</w:t>
      </w:r>
      <w:r w:rsidDel="00000000" w:rsidR="00000000" w:rsidRPr="00000000">
        <w:rPr>
          <w:rFonts w:ascii="Arial" w:cs="Arial" w:eastAsia="Arial" w:hAnsi="Arial"/>
          <w:b w:val="1"/>
          <w:sz w:val="24"/>
          <w:szCs w:val="24"/>
          <w:rtl w:val="0"/>
        </w:rPr>
        <w:t xml:space="preserve"> </w:t>
      </w:r>
      <w:r w:rsidDel="00000000" w:rsidR="00000000" w:rsidRPr="00000000">
        <w:rPr>
          <w:rFonts w:ascii="Arial" w:cs="Arial" w:eastAsia="Arial" w:hAnsi="Arial"/>
          <w:sz w:val="24"/>
          <w:szCs w:val="24"/>
          <w:rtl w:val="0"/>
        </w:rPr>
        <w:t xml:space="preserve">109850</w:t>
      </w:r>
    </w:p>
    <w:p w:rsidR="00000000" w:rsidDel="00000000" w:rsidP="00000000" w:rsidRDefault="00000000" w:rsidRPr="00000000" w14:paraId="000000A3">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NATURALEZA: Carácter Oficial.</w:t>
      </w:r>
    </w:p>
    <w:p w:rsidR="00000000" w:rsidDel="00000000" w:rsidP="00000000" w:rsidRDefault="00000000" w:rsidRPr="00000000" w14:paraId="000000A4">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DECRETO DE APROBACIÓN: No. 1128 de   2014.</w:t>
      </w:r>
    </w:p>
    <w:p w:rsidR="00000000" w:rsidDel="00000000" w:rsidP="00000000" w:rsidRDefault="00000000" w:rsidRPr="00000000" w14:paraId="000000A5">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CORREO INSTITUCIONAL: santaana.colombia@sedhuila.gov.co</w:t>
      </w:r>
    </w:p>
    <w:p w:rsidR="00000000" w:rsidDel="00000000" w:rsidP="00000000" w:rsidRDefault="00000000" w:rsidRPr="00000000" w14:paraId="000000A6">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TELÉFONO: 3138312515</w:t>
      </w:r>
    </w:p>
    <w:p w:rsidR="00000000" w:rsidDel="00000000" w:rsidP="00000000" w:rsidRDefault="00000000" w:rsidRPr="00000000" w14:paraId="000000A7">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DIRECCIÓN: Santa Ana- Colombia- Huila</w:t>
      </w:r>
    </w:p>
    <w:p w:rsidR="00000000" w:rsidDel="00000000" w:rsidP="00000000" w:rsidRDefault="00000000" w:rsidRPr="00000000" w14:paraId="000000A8">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SECTOR: El  Estadio</w:t>
      </w:r>
    </w:p>
    <w:p w:rsidR="00000000" w:rsidDel="00000000" w:rsidP="00000000" w:rsidRDefault="00000000" w:rsidRPr="00000000" w14:paraId="000000A9">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MODALIDAD: Académica.</w:t>
      </w:r>
    </w:p>
    <w:p w:rsidR="00000000" w:rsidDel="00000000" w:rsidP="00000000" w:rsidRDefault="00000000" w:rsidRPr="00000000" w14:paraId="000000AA">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CALENDARIO: A</w:t>
      </w:r>
    </w:p>
    <w:p w:rsidR="00000000" w:rsidDel="00000000" w:rsidP="00000000" w:rsidRDefault="00000000" w:rsidRPr="00000000" w14:paraId="000000AB">
      <w:pPr>
        <w:tabs>
          <w:tab w:val="left" w:leader="none" w:pos="2580"/>
        </w:tabs>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JORNADA: Completa</w:t>
        <w:tab/>
      </w:r>
    </w:p>
    <w:p w:rsidR="00000000" w:rsidDel="00000000" w:rsidP="00000000" w:rsidRDefault="00000000" w:rsidRPr="00000000" w14:paraId="000000AC">
      <w:pPr>
        <w:tabs>
          <w:tab w:val="left" w:leader="none" w:pos="2580"/>
        </w:tabs>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HORARIO:</w:t>
      </w:r>
    </w:p>
    <w:p w:rsidR="00000000" w:rsidDel="00000000" w:rsidP="00000000" w:rsidRDefault="00000000" w:rsidRPr="00000000" w14:paraId="000000AD">
      <w:pPr>
        <w:tabs>
          <w:tab w:val="left" w:leader="none" w:pos="2580"/>
        </w:tabs>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PREESCOLAR: 7:30 am - 11:30 am</w:t>
      </w:r>
    </w:p>
    <w:p w:rsidR="00000000" w:rsidDel="00000000" w:rsidP="00000000" w:rsidRDefault="00000000" w:rsidRPr="00000000" w14:paraId="000000AE">
      <w:pPr>
        <w:tabs>
          <w:tab w:val="left" w:leader="none" w:pos="2580"/>
        </w:tabs>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 PRIMARIA: 7:30 am - 11:00 am    -    1:30 pm - 3:30 pm</w:t>
      </w:r>
    </w:p>
    <w:p w:rsidR="00000000" w:rsidDel="00000000" w:rsidP="00000000" w:rsidRDefault="00000000" w:rsidRPr="00000000" w14:paraId="000000AF">
      <w:pPr>
        <w:tabs>
          <w:tab w:val="left" w:leader="none" w:pos="2580"/>
        </w:tabs>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SECUNDARIA: 7:00 am a 11:30 am   –   1:30 pm a 3:30 pm</w:t>
      </w:r>
    </w:p>
    <w:p w:rsidR="00000000" w:rsidDel="00000000" w:rsidP="00000000" w:rsidRDefault="00000000" w:rsidRPr="00000000" w14:paraId="000000B0">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GENERO: MIXTO</w:t>
      </w:r>
    </w:p>
    <w:p w:rsidR="00000000" w:rsidDel="00000000" w:rsidP="00000000" w:rsidRDefault="00000000" w:rsidRPr="00000000" w14:paraId="000000B1">
      <w:pPr>
        <w:tabs>
          <w:tab w:val="left" w:leader="none" w:pos="1620"/>
        </w:tabs>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NÚMERO PERSONAL ADMINISTRATIVO: Uno (1)</w:t>
      </w:r>
    </w:p>
    <w:p w:rsidR="00000000" w:rsidDel="00000000" w:rsidP="00000000" w:rsidRDefault="00000000" w:rsidRPr="00000000" w14:paraId="000000B2">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PROPIETARIO: Municipio de Colombia</w:t>
      </w:r>
    </w:p>
    <w:p w:rsidR="00000000" w:rsidDel="00000000" w:rsidP="00000000" w:rsidRDefault="00000000" w:rsidRPr="00000000" w14:paraId="000000B3">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NIVEL DE ENSEÑANZA: Preescolar, Básica y Media.</w:t>
      </w:r>
    </w:p>
    <w:p w:rsidR="00000000" w:rsidDel="00000000" w:rsidP="00000000" w:rsidRDefault="00000000" w:rsidRPr="00000000" w14:paraId="000000B4">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RECTOR: Esp. Fabio Ortigoza Torres</w:t>
      </w:r>
    </w:p>
    <w:p w:rsidR="00000000" w:rsidDel="00000000" w:rsidP="00000000" w:rsidRDefault="00000000" w:rsidRPr="00000000" w14:paraId="000000B5">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DIRECTOR DE NÚCLEO: Esp. Joselito Trujillo Caviedes</w:t>
      </w:r>
    </w:p>
    <w:p w:rsidR="00000000" w:rsidDel="00000000" w:rsidP="00000000" w:rsidRDefault="00000000" w:rsidRPr="00000000" w14:paraId="000000B6">
      <w:pPr>
        <w:spacing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88" w:lineRule="auto"/>
        <w:ind w:left="720" w:right="0" w:firstLine="0"/>
        <w:jc w:val="center"/>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3. JUSTIFICACIÓN</w:t>
      </w:r>
      <w:r w:rsidDel="00000000" w:rsidR="00000000" w:rsidRPr="00000000">
        <w:rPr>
          <w:rtl w:val="0"/>
        </w:rPr>
      </w:r>
    </w:p>
    <w:p w:rsidR="00000000" w:rsidDel="00000000" w:rsidP="00000000" w:rsidRDefault="00000000" w:rsidRPr="00000000" w14:paraId="000000B8">
      <w:pPr>
        <w:ind w:right="944"/>
        <w:jc w:val="both"/>
        <w:rPr>
          <w:rFonts w:ascii="Arial" w:cs="Arial" w:eastAsia="Arial" w:hAnsi="Arial"/>
          <w:b w:val="1"/>
        </w:rPr>
      </w:pPr>
      <w:r w:rsidDel="00000000" w:rsidR="00000000" w:rsidRPr="00000000">
        <w:rPr>
          <w:rtl w:val="0"/>
        </w:rPr>
      </w:r>
    </w:p>
    <w:p w:rsidR="00000000" w:rsidDel="00000000" w:rsidP="00000000" w:rsidRDefault="00000000" w:rsidRPr="00000000" w14:paraId="000000B9">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educación es un proceso bastante complejo de formación permanente, personal, cultural y social, que implica gran responsabilidad y se fundamenta en una concepción integral de la persona humana, por lo que esta formación no puede ni debe dejarse aisladamente en manos de la Escuela, de la Familia o de la Comunidad, por el contrario se hace necesaria la integración de estos tres elementos y según diagnóstico realizado a los miembros de la comunidad educativa se pudo evidenciar que hay familias disfuncionales, un bajo nivel académico y económico, poca presencia gubernamental, falta de orientación espiritual y sentido de pertenencia con el entorno. </w:t>
      </w:r>
    </w:p>
    <w:p w:rsidR="00000000" w:rsidDel="00000000" w:rsidP="00000000" w:rsidRDefault="00000000" w:rsidRPr="00000000" w14:paraId="000000BA">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respuesta a la situación planteada el PEI busca solucionar en forma concreta, factible y evaluable a los estamentos de la comunidad educativa de acuerdo a la reglamentación de la ley General de Educación, Constitución Política de Colombia, el plan decenal, el plan de desarrollo educativo departamental y municipal. Por todo lo anterior y aplicando el Artículo 14 del Decreto 1860/94, se han organizado estrategias y acciones encaminadas a lograr la participación de la comunidad educativa, con una propuesta enfocada, al mejoramiento de la educación respetando ante todo las condiciones sociales, económicas y culturales del medio. </w:t>
      </w:r>
    </w:p>
    <w:p w:rsidR="00000000" w:rsidDel="00000000" w:rsidP="00000000" w:rsidRDefault="00000000" w:rsidRPr="00000000" w14:paraId="000000BB">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C">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D">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E">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F">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0">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1">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2">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3">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4">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5">
      <w:pPr>
        <w:jc w:val="both"/>
        <w:rPr>
          <w:rFonts w:ascii="Arial" w:cs="Arial" w:eastAsia="Arial" w:hAnsi="Arial"/>
          <w:b w:val="1"/>
          <w:sz w:val="28"/>
          <w:szCs w:val="28"/>
        </w:rPr>
      </w:pPr>
      <w:bookmarkStart w:colFirst="0" w:colLast="0" w:name="_heading=h.gjdgxs" w:id="0"/>
      <w:bookmarkEnd w:id="0"/>
      <w:r w:rsidDel="00000000" w:rsidR="00000000" w:rsidRPr="00000000">
        <w:fldChar w:fldCharType="begin"/>
        <w:instrText xml:space="preserve"> HYPERLINK "about:blank" </w:instrText>
        <w:fldChar w:fldCharType="separate"/>
      </w:r>
      <w:r w:rsidDel="00000000" w:rsidR="00000000" w:rsidRPr="00000000">
        <w:rPr>
          <w:rtl w:val="0"/>
        </w:rPr>
      </w:r>
    </w:p>
    <w:p w:rsidR="00000000" w:rsidDel="00000000" w:rsidP="00000000" w:rsidRDefault="00000000" w:rsidRPr="00000000" w14:paraId="000000C6">
      <w:pPr>
        <w:jc w:val="both"/>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C7">
      <w:pPr>
        <w:jc w:val="center"/>
        <w:rPr>
          <w:rFonts w:ascii="Arial" w:cs="Arial" w:eastAsia="Arial" w:hAnsi="Arial"/>
          <w:b w:val="1"/>
          <w:sz w:val="28"/>
          <w:szCs w:val="28"/>
        </w:rPr>
      </w:pPr>
      <w:bookmarkStart w:colFirst="0" w:colLast="0" w:name="_heading=h.30j0zll" w:id="1"/>
      <w:bookmarkEnd w:id="1"/>
      <w:r w:rsidDel="00000000" w:rsidR="00000000" w:rsidRPr="00000000">
        <w:fldChar w:fldCharType="end"/>
      </w:r>
      <w:hyperlink r:id="rId9">
        <w:r w:rsidDel="00000000" w:rsidR="00000000" w:rsidRPr="00000000">
          <w:rPr>
            <w:rFonts w:ascii="Arial" w:cs="Arial" w:eastAsia="Arial" w:hAnsi="Arial"/>
            <w:b w:val="1"/>
            <w:color w:val="000000"/>
            <w:sz w:val="28"/>
            <w:szCs w:val="28"/>
            <w:u w:val="none"/>
            <w:rtl w:val="0"/>
          </w:rPr>
          <w:t xml:space="preserve">4. MARCO REFERENCIAL</w:t>
        </w:r>
      </w:hyperlink>
      <w:r w:rsidDel="00000000" w:rsidR="00000000" w:rsidRPr="00000000">
        <w:rPr>
          <w:rtl w:val="0"/>
        </w:rPr>
      </w:r>
    </w:p>
    <w:p w:rsidR="00000000" w:rsidDel="00000000" w:rsidP="00000000" w:rsidRDefault="00000000" w:rsidRPr="00000000" w14:paraId="000000C8">
      <w:pP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C9">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4.1   REFERENTE CONTEXTUAL</w:t>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Institución Educativa Santa Ana se encuentra ubicado al norte del departamento del Huila y Municipio de Colombia, dista de la capital del departamento, Neiva, 140 kilómetros, pero es relativo el tiempo de recorrido normal por la dificultad que presenta la carretera que conduce a la sede central ya que permanece en malas condiciones.</w:t>
      </w:r>
    </w:p>
    <w:p w:rsidR="00000000" w:rsidDel="00000000" w:rsidP="00000000" w:rsidRDefault="00000000" w:rsidRPr="00000000" w14:paraId="000000CC">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D">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 el municipio con mayor extensión en el Huila; ya que posee 1.632 kilómetros cuadrados sin incluir la parte selvática que tiene más de 500 kilómetros cuadrados, a continuación se presentan las características de los diferentes aspectos del contexto:</w:t>
      </w:r>
    </w:p>
    <w:p w:rsidR="00000000" w:rsidDel="00000000" w:rsidP="00000000" w:rsidRDefault="00000000" w:rsidRPr="00000000" w14:paraId="000000CE">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4.1.1 ASPECTO </w:t>
      </w:r>
      <w:r w:rsidDel="00000000" w:rsidR="00000000" w:rsidRPr="00000000">
        <w:rPr>
          <w:rFonts w:ascii="Arial" w:cs="Arial" w:eastAsia="Arial" w:hAnsi="Arial"/>
          <w:b w:val="1"/>
          <w:sz w:val="24"/>
          <w:szCs w:val="24"/>
          <w:rtl w:val="0"/>
        </w:rPr>
        <w:t xml:space="preserve">DEMOGRÁFICO</w:t>
      </w:r>
      <w:r w:rsidDel="00000000" w:rsidR="00000000" w:rsidRPr="00000000">
        <w:rPr>
          <w:rtl w:val="0"/>
        </w:rPr>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Los habitantes de la región de Santa Ana, están conformados por familias nucleares y monoparentales conformadas por pocos miembros y los jóvenes hacen su primaria o terminan el bachillerato y se van para otras regiones por falta de fuentes de ingreso para continuar sus estudios.</w:t>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Institución cuenta con 2</w:t>
      </w:r>
      <w:r w:rsidDel="00000000" w:rsidR="00000000" w:rsidRPr="00000000">
        <w:rPr>
          <w:rFonts w:ascii="Arial" w:cs="Arial" w:eastAsia="Arial" w:hAnsi="Arial"/>
          <w:sz w:val="24"/>
          <w:szCs w:val="24"/>
          <w:rtl w:val="0"/>
        </w:rPr>
        <w:t xml:space="preserve">65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estudiantes que oscilan entre los 5 y 18 años de edad, que se encuentran cursando los grados de cero a once, en su mayoría son de sexo masculino, además, hay 98 padres de familia que oscilan entre los 22 y los 55 años de edad, 24 docentes, un rector,  una Auxiliar Administrativa y </w:t>
      </w:r>
      <w:r w:rsidDel="00000000" w:rsidR="00000000" w:rsidRPr="00000000">
        <w:rPr>
          <w:rFonts w:ascii="Arial" w:cs="Arial" w:eastAsia="Arial" w:hAnsi="Arial"/>
          <w:sz w:val="24"/>
          <w:szCs w:val="24"/>
          <w:rtl w:val="0"/>
        </w:rPr>
        <w:t xml:space="preserve">una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de servicios generales.</w:t>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comunidad educativa tiene sentido de partencia con cada una de las sedes, y la mayoría de padres de familia se preocupan por que los estudiantes cumplan con los deberes escolares.</w:t>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4.1.2 ASPECTO POLÍTICO.</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la actualidad hay gran variedad de partidos políticos, que han llegado a las comunidades dando a conocer sus ideales, pero a pesar de lo anterior la gente se inclina por beneficios personales, eligiendo el de más conveniencia, como también, algunos conservan sus parditos tradicionales como lo es el  liberal y el conservador. En épocas de campañas los diferentes candidatos están pendiente de las diferentes actividades realizadas por la comunidad para ofrecerles su ayuda, pero cuando llegan al poder se olvidan de las necesidades de algunas comunidades. Las elecciones en ocasiones son temas de discordia porque hay personas que no comparten ciertos ideales mirando a los demás como un rival. A nivel municipal la administración ha venido realizando reparación de la planta física de algunas escuelas teniendo en cuenta las necesidades más prioritarias, además ha donado mobiliarios (nevera, estufa, vajillas). Como dotación para algunos restaurantes escolares .También en convenio con el departamento han hecho el mejoramiento de algunas vías de comunicación.  </w:t>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4">
      <w:pPr>
        <w:pStyle w:val="Subtitle"/>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4.1.3 ASPECTO SOCIO-ECONÓMICO</w:t>
      </w:r>
    </w:p>
    <w:p w:rsidR="00000000" w:rsidDel="00000000" w:rsidP="00000000" w:rsidRDefault="00000000" w:rsidRPr="00000000" w14:paraId="000000E5">
      <w:pPr>
        <w:widowControl w:val="0"/>
        <w:spacing w:after="0" w:line="364"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población de las veredas de la Institución Educativa Santa Ana están organizadas por medio de Juntas de Acción Comunal es el eje de la vereda y quien lucha por el progreso y bienestar de los miembros de la comunidad.</w:t>
      </w:r>
    </w:p>
    <w:p w:rsidR="00000000" w:rsidDel="00000000" w:rsidP="00000000" w:rsidRDefault="00000000" w:rsidRPr="00000000" w14:paraId="000000E6">
      <w:pPr>
        <w:widowControl w:val="0"/>
        <w:spacing w:after="0" w:line="364"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base de la economía de los integrantes de la comunidad educativa es la Agricultura y la Ganadería. Han conformado grupos de trabajo en las diferentes zonas de la región para el mantenimiento de las vías. Las vías de comunicación se encuentran en mal estado y la mayoría del mantenimiento lo está haciendo la comunidad, lo que genera que las empresas no presten el servicio de transporte, además, los agricultores no tienen donde vender algunos de sus productos al precio justo, por lo tanto cultivan solo para el sustento del núcleo familiar, en cuanto a acueducto y alcantarillado la mayoría de las comunidades no cuentan con este servicio.</w:t>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4.1.4 ASPECTO </w:t>
      </w:r>
      <w:r w:rsidDel="00000000" w:rsidR="00000000" w:rsidRPr="00000000">
        <w:rPr>
          <w:rFonts w:ascii="Arial" w:cs="Arial" w:eastAsia="Arial" w:hAnsi="Arial"/>
          <w:b w:val="1"/>
          <w:sz w:val="24"/>
          <w:szCs w:val="24"/>
          <w:rtl w:val="0"/>
        </w:rPr>
        <w:t xml:space="preserve">GEOGRÁFICO</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 una región predominantemente montañosa se encuentra ubicada en la cordillera oriental. Presenta terrenos arcillosos, quebrados, escarpados, suelos con altas pendientes y con alto nivel de erosión, por sus condiciones climáticas, estas tierras son consideradas áreas estratégicas para la conservación del agua, flora y fauna  por ser sistemas de páramo en estado natural. Los únicos sitios planos que se encuentran están localizados en las proximidades del río Cabrera es la región más aislada de la zona norte del departamento del Huila. La extensión total del municipio es de 1698 km</w:t>
      </w:r>
      <w:r w:rsidDel="00000000" w:rsidR="00000000" w:rsidRPr="00000000">
        <w:rPr>
          <w:rFonts w:ascii="Arial" w:cs="Arial" w:eastAsia="Arial" w:hAnsi="Arial"/>
          <w:b w:val="0"/>
          <w:i w:val="0"/>
          <w:smallCaps w:val="0"/>
          <w:strike w:val="0"/>
          <w:color w:val="000000"/>
          <w:sz w:val="24"/>
          <w:szCs w:val="24"/>
          <w:u w:val="none"/>
          <w:shd w:fill="auto" w:val="clear"/>
          <w:vertAlign w:val="superscript"/>
          <w:rtl w:val="0"/>
        </w:rPr>
        <w:t xml:space="preserve">2</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y con una temperatura media de 24°C.</w:t>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4.1.5 ASPECTO EDUCATIVO</w:t>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Institución Educativa Santa Ana, fue asignada como sede central de las otras 1</w:t>
      </w:r>
      <w:r w:rsidDel="00000000" w:rsidR="00000000" w:rsidRPr="00000000">
        <w:rPr>
          <w:rFonts w:ascii="Arial" w:cs="Arial" w:eastAsia="Arial" w:hAnsi="Arial"/>
          <w:sz w:val="24"/>
          <w:szCs w:val="24"/>
          <w:rtl w:val="0"/>
        </w:rPr>
        <w:t xml:space="preserve">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sedes que hacen parte de la anterior, ofrece los servicios desde el grado cero hasta el grado once; y las sedes del grado cero al grado quinto.</w:t>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nivel académico de los habitantes adultos está entre segundo y tercero de primaria; y en la medida en que son más jóvenes han terminado el quinto de primaria y en menor cantidad la Básica Secundaria.</w:t>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las primeras pruebas de estado “ICFES”, año 2003 la Institución obtuvo un puntaje medio, y el primer puesto a nivel municipal, y ha seguido conservando este promedio, excepto en el año 2010 donde la calificación fue nivel bajo.</w:t>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las pruebas SABER, los puntajes de todas las sedes son Buenos.</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sz w:val="24"/>
          <w:szCs w:val="24"/>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Durante varias ocasiones se ha brindado educación no formal, “para adultos</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y no ha funcionado debido a que los estudiantes se retiran del programa, porque no cuentan con el tiempo adecuado para trabajar el material. </w:t>
      </w:r>
      <w:r w:rsidDel="00000000" w:rsidR="00000000" w:rsidRPr="00000000">
        <w:rPr>
          <w:rFonts w:ascii="Arial" w:cs="Arial" w:eastAsia="Arial" w:hAnsi="Arial"/>
          <w:sz w:val="24"/>
          <w:szCs w:val="24"/>
          <w:rtl w:val="0"/>
        </w:rPr>
        <w:t xml:space="preserve">Durante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el año 2015 la sede Palacio </w:t>
      </w:r>
      <w:r w:rsidDel="00000000" w:rsidR="00000000" w:rsidRPr="00000000">
        <w:rPr>
          <w:rFonts w:ascii="Arial" w:cs="Arial" w:eastAsia="Arial" w:hAnsi="Arial"/>
          <w:sz w:val="24"/>
          <w:szCs w:val="24"/>
          <w:rtl w:val="0"/>
        </w:rPr>
        <w:t xml:space="preserve">inició</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el servicio de educación rural, CLEI 3</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corresponde a sexto y séptimo) visualizando en un futuro hasta CLEI 6. Se </w:t>
      </w:r>
      <w:r w:rsidDel="00000000" w:rsidR="00000000" w:rsidRPr="00000000">
        <w:rPr>
          <w:rFonts w:ascii="Arial" w:cs="Arial" w:eastAsia="Arial" w:hAnsi="Arial"/>
          <w:sz w:val="24"/>
          <w:szCs w:val="24"/>
          <w:rtl w:val="0"/>
        </w:rPr>
        <w:t xml:space="preserve">contó</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con 56 estudiantes matriculados</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Todas las sedes cuentan con el servicio de energía eléctrica, por lo tanto facilita el funcionamiento de los diferentes equipos contribuyendo al mejoramiento de la educación. Los estudiantes </w:t>
      </w:r>
      <w:r w:rsidDel="00000000" w:rsidR="00000000" w:rsidRPr="00000000">
        <w:rPr>
          <w:rFonts w:ascii="Arial" w:cs="Arial" w:eastAsia="Arial" w:hAnsi="Arial"/>
          <w:sz w:val="24"/>
          <w:szCs w:val="24"/>
          <w:rtl w:val="0"/>
        </w:rPr>
        <w:t xml:space="preserve">cuentan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con el servicio de Restaurante Escolar (Modalidad refrigerio reforzado).</w:t>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Las sedes rurales no cuentan con una ruta fija para desplazarse h</w:t>
      </w:r>
      <w:r w:rsidDel="00000000" w:rsidR="00000000" w:rsidRPr="00000000">
        <w:rPr>
          <w:rFonts w:ascii="Arial" w:cs="Arial" w:eastAsia="Arial" w:hAnsi="Arial"/>
          <w:sz w:val="24"/>
          <w:szCs w:val="24"/>
          <w:rtl w:val="0"/>
        </w:rPr>
        <w:t xml:space="preserve">ast</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la sede central, lo cual hace que se dificulte la realización de algunas actividades. </w:t>
      </w:r>
      <w:r w:rsidDel="00000000" w:rsidR="00000000" w:rsidRPr="00000000">
        <w:rPr>
          <w:rFonts w:ascii="Arial" w:cs="Arial" w:eastAsia="Arial" w:hAnsi="Arial"/>
          <w:sz w:val="24"/>
          <w:szCs w:val="24"/>
          <w:rtl w:val="0"/>
        </w:rPr>
        <w:t xml:space="preserve">Además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la mayoría presentan necesidades de mantenimiento de la planta física.</w:t>
      </w:r>
    </w:p>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26"/>
        </w:tabs>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p>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26"/>
        </w:tabs>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26"/>
        </w:tabs>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4.1.6 SALUD</w:t>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población de esta región sufre permanentemente por que el sector salud está totalmente descuidado por parte de las entidades gubernamentales, la mayoría de habitantes no cuentan con los recursos económicos para desplazarse a la cabecera municipal donde hay una ESE o a la capital del departamento cada vez que se necesite este servicio; debido a esta situación los miembros de la comunidad tienden a </w:t>
      </w:r>
      <w:r w:rsidDel="00000000" w:rsidR="00000000" w:rsidRPr="00000000">
        <w:rPr>
          <w:rFonts w:ascii="Arial" w:cs="Arial" w:eastAsia="Arial" w:hAnsi="Arial"/>
          <w:sz w:val="24"/>
          <w:szCs w:val="24"/>
          <w:rtl w:val="0"/>
        </w:rPr>
        <w:t xml:space="preserve">automedicarse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poniendo en riesgo su salud, la única atención médica (primeros auxilios) la presta el ejército. La mayoría de la </w:t>
      </w:r>
      <w:r w:rsidDel="00000000" w:rsidR="00000000" w:rsidRPr="00000000">
        <w:rPr>
          <w:rFonts w:ascii="Arial" w:cs="Arial" w:eastAsia="Arial" w:hAnsi="Arial"/>
          <w:sz w:val="24"/>
          <w:szCs w:val="24"/>
          <w:rtl w:val="0"/>
        </w:rPr>
        <w:t xml:space="preserve">población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pertenece al Régimen subsidiado en Salud (SISBEN). </w:t>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26"/>
        </w:tabs>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4.1.7 RELIGIÓN.</w:t>
      </w:r>
    </w:p>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religión que profesan la mayoría de sus habitantes es la religión católica, son muy creyentes, la misa a la cual asisten casi todos los habitantes es la dominical, debido a que entre semana la gran mayoría de la gente permanece en el campo.</w:t>
      </w:r>
    </w:p>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los últimos tiempos han aparecido sectas religiosas como la adventista, astrales y evangélicas.</w:t>
      </w:r>
    </w:p>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Las fiestas religiosas que más congregan a la comunidad son la </w:t>
      </w:r>
      <w:r w:rsidDel="00000000" w:rsidR="00000000" w:rsidRPr="00000000">
        <w:rPr>
          <w:rFonts w:ascii="Arial" w:cs="Arial" w:eastAsia="Arial" w:hAnsi="Arial"/>
          <w:sz w:val="24"/>
          <w:szCs w:val="24"/>
          <w:rtl w:val="0"/>
        </w:rPr>
        <w:t xml:space="preserve">Semana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sz w:val="24"/>
          <w:szCs w:val="24"/>
          <w:rtl w:val="0"/>
        </w:rPr>
        <w:t xml:space="preserve">Santa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y las fiestas patronales celebradas el 26 de Julio, en donde se integran los actos religiosos con la fiesta real. (Cabalgatas, bailes populares, descabezadura de gallos, tendales).</w:t>
      </w:r>
    </w:p>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E">
      <w:pPr>
        <w:pStyle w:val="Subtitle"/>
        <w:rPr/>
      </w:pPr>
      <w:r w:rsidDel="00000000" w:rsidR="00000000" w:rsidRPr="00000000">
        <w:rPr>
          <w:rtl w:val="0"/>
        </w:rPr>
      </w:r>
    </w:p>
    <w:p w:rsidR="00000000" w:rsidDel="00000000" w:rsidP="00000000" w:rsidRDefault="00000000" w:rsidRPr="00000000" w14:paraId="0000010F">
      <w:pPr>
        <w:pStyle w:val="Subtitle"/>
        <w:rPr/>
      </w:pPr>
      <w:r w:rsidDel="00000000" w:rsidR="00000000" w:rsidRPr="00000000">
        <w:rPr>
          <w:rFonts w:ascii="Arial" w:cs="Arial" w:eastAsia="Arial" w:hAnsi="Arial"/>
          <w:b w:val="1"/>
          <w:sz w:val="24"/>
          <w:szCs w:val="24"/>
          <w:rtl w:val="0"/>
        </w:rPr>
        <w:t xml:space="preserve">4.1.8 MITOS Y LEYENDAS</w:t>
      </w:r>
      <w:r w:rsidDel="00000000" w:rsidR="00000000" w:rsidRPr="00000000">
        <w:rPr>
          <w:rtl w:val="0"/>
        </w:rPr>
        <w:t xml:space="preserve">.</w:t>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Nuestros antepasados cuentan mitos y leyendas como el de la Margarita, la Pata sola, la Candileja, los Tunjos, la Madre Monte, el Mohán, las Brujas, y una muy autóctona de la región como la leyenda de la reina de Salamanca.</w:t>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la antigüedad se reunían las familias y peonadas alrededor de una hoguera o de un fogón a narrar estas leyendas que se transmiten en forma oral de generación en generación, en la actualidad es muy poco lo que se menciona debido a que la gente ha perdido su credibilidad</w:t>
      </w:r>
    </w:p>
    <w:p w:rsidR="00000000" w:rsidDel="00000000" w:rsidP="00000000" w:rsidRDefault="00000000" w:rsidRPr="00000000" w14:paraId="00000114">
      <w:pPr>
        <w:spacing w:after="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115">
      <w:pPr>
        <w:spacing w:after="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4.1.9 COMPONENTE ENDOGENO</w:t>
      </w:r>
    </w:p>
    <w:p w:rsidR="00000000" w:rsidDel="00000000" w:rsidP="00000000" w:rsidRDefault="00000000" w:rsidRPr="00000000" w14:paraId="00000116">
      <w:pPr>
        <w:spacing w:after="0" w:lineRule="auto"/>
        <w:jc w:val="both"/>
        <w:rPr>
          <w:rFonts w:ascii="Arial" w:cs="Arial" w:eastAsia="Arial" w:hAnsi="Arial"/>
          <w:b w:val="1"/>
          <w:sz w:val="28"/>
          <w:szCs w:val="28"/>
        </w:rPr>
      </w:pPr>
      <w:r w:rsidDel="00000000" w:rsidR="00000000" w:rsidRPr="00000000">
        <w:rPr>
          <w:rtl w:val="0"/>
        </w:rPr>
      </w:r>
    </w:p>
    <w:tbl>
      <w:tblPr>
        <w:tblStyle w:val="Table1"/>
        <w:tblW w:w="7404.000000000001"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29"/>
        <w:gridCol w:w="2693"/>
        <w:gridCol w:w="2182"/>
        <w:tblGridChange w:id="0">
          <w:tblGrid>
            <w:gridCol w:w="2529"/>
            <w:gridCol w:w="2693"/>
            <w:gridCol w:w="2182"/>
          </w:tblGrid>
        </w:tblGridChange>
      </w:tblGrid>
      <w:tr>
        <w:trPr>
          <w:cantSplit w:val="0"/>
          <w:tblHeader w:val="0"/>
        </w:trPr>
        <w:tc>
          <w:tcPr/>
          <w:p w:rsidR="00000000" w:rsidDel="00000000" w:rsidP="00000000" w:rsidRDefault="00000000" w:rsidRPr="00000000" w14:paraId="00000117">
            <w:pPr>
              <w:spacing w:after="5" w:line="249" w:lineRule="auto"/>
              <w:ind w:right="16"/>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ELEMENTO</w:t>
            </w:r>
          </w:p>
        </w:tc>
        <w:tc>
          <w:tcPr/>
          <w:p w:rsidR="00000000" w:rsidDel="00000000" w:rsidP="00000000" w:rsidRDefault="00000000" w:rsidRPr="00000000" w14:paraId="00000118">
            <w:pPr>
              <w:spacing w:after="5" w:line="249" w:lineRule="auto"/>
              <w:ind w:right="16"/>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FORTALEZAS</w:t>
            </w:r>
          </w:p>
        </w:tc>
        <w:tc>
          <w:tcPr/>
          <w:p w:rsidR="00000000" w:rsidDel="00000000" w:rsidP="00000000" w:rsidRDefault="00000000" w:rsidRPr="00000000" w14:paraId="00000119">
            <w:pPr>
              <w:spacing w:after="5" w:line="249" w:lineRule="auto"/>
              <w:ind w:right="16"/>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DEBILIDADES</w:t>
            </w:r>
          </w:p>
        </w:tc>
      </w:tr>
      <w:tr>
        <w:trPr>
          <w:cantSplit w:val="0"/>
          <w:tblHeader w:val="0"/>
        </w:trPr>
        <w:tc>
          <w:tcPr/>
          <w:p w:rsidR="00000000" w:rsidDel="00000000" w:rsidP="00000000" w:rsidRDefault="00000000" w:rsidRPr="00000000" w14:paraId="0000011A">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Planeación</w:t>
            </w:r>
          </w:p>
        </w:tc>
        <w:tc>
          <w:tcPr/>
          <w:p w:rsidR="00000000" w:rsidDel="00000000" w:rsidP="00000000" w:rsidRDefault="00000000" w:rsidRPr="00000000" w14:paraId="0000011B">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I.E Santa Ana de acuerdo a la evaluación institucional anual realiza los ajustes pertinentes para la solución de los problemas encontrados.</w:t>
            </w:r>
          </w:p>
        </w:tc>
        <w:tc>
          <w:tcPr/>
          <w:p w:rsidR="00000000" w:rsidDel="00000000" w:rsidP="00000000" w:rsidRDefault="00000000" w:rsidRPr="00000000" w14:paraId="0000011C">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 hace seguimiento pero no periódicamente.</w:t>
            </w:r>
          </w:p>
        </w:tc>
      </w:tr>
      <w:tr>
        <w:trPr>
          <w:cantSplit w:val="0"/>
          <w:tblHeader w:val="0"/>
        </w:trPr>
        <w:tc>
          <w:tcPr/>
          <w:p w:rsidR="00000000" w:rsidDel="00000000" w:rsidP="00000000" w:rsidRDefault="00000000" w:rsidRPr="00000000" w14:paraId="0000011D">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Procesos de Gestión y Dirección</w:t>
            </w:r>
          </w:p>
        </w:tc>
        <w:tc>
          <w:tcPr/>
          <w:p w:rsidR="00000000" w:rsidDel="00000000" w:rsidP="00000000" w:rsidRDefault="00000000" w:rsidRPr="00000000" w14:paraId="0000011E">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 conforma todas las organizaciones reglamentadas por la ley General de Educación y se realiza un plan de acción.</w:t>
            </w:r>
          </w:p>
        </w:tc>
        <w:tc>
          <w:tcPr/>
          <w:p w:rsidR="00000000" w:rsidDel="00000000" w:rsidP="00000000" w:rsidRDefault="00000000" w:rsidRPr="00000000" w14:paraId="0000011F">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 hace seguimiento pero no periódicamente.</w:t>
            </w:r>
          </w:p>
        </w:tc>
      </w:tr>
      <w:tr>
        <w:trPr>
          <w:cantSplit w:val="0"/>
          <w:tblHeader w:val="0"/>
        </w:trPr>
        <w:tc>
          <w:tcPr/>
          <w:p w:rsidR="00000000" w:rsidDel="00000000" w:rsidP="00000000" w:rsidRDefault="00000000" w:rsidRPr="00000000" w14:paraId="00000120">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Recursos</w:t>
            </w:r>
          </w:p>
        </w:tc>
        <w:tc>
          <w:tcPr/>
          <w:p w:rsidR="00000000" w:rsidDel="00000000" w:rsidP="00000000" w:rsidRDefault="00000000" w:rsidRPr="00000000" w14:paraId="00000121">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I.E Santa Ana cuenta con planta física, dotada con materiales didácticos básicos, con personal docente idóneo, padres de familias y estudiantes comprometidos con la Educación.</w:t>
            </w:r>
          </w:p>
        </w:tc>
        <w:tc>
          <w:tcPr/>
          <w:p w:rsidR="00000000" w:rsidDel="00000000" w:rsidP="00000000" w:rsidRDefault="00000000" w:rsidRPr="00000000" w14:paraId="00000122">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planta Física en algunas sedes se encuentra deteriorada. </w:t>
            </w:r>
          </w:p>
          <w:p w:rsidR="00000000" w:rsidDel="00000000" w:rsidP="00000000" w:rsidRDefault="00000000" w:rsidRPr="00000000" w14:paraId="00000123">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Faltan recintos para el funcionamiento de algunas dependencias como Biblioteca, sala de Cómputo, rectoría.</w:t>
            </w:r>
          </w:p>
        </w:tc>
      </w:tr>
    </w:tbl>
    <w:p w:rsidR="00000000" w:rsidDel="00000000" w:rsidP="00000000" w:rsidRDefault="00000000" w:rsidRPr="00000000" w14:paraId="00000124">
      <w:pPr>
        <w:rPr>
          <w:rFonts w:ascii="Arial" w:cs="Arial" w:eastAsia="Arial" w:hAnsi="Arial"/>
          <w:b w:val="1"/>
          <w:color w:val="000000"/>
          <w:sz w:val="24"/>
          <w:szCs w:val="24"/>
          <w:u w:val="none"/>
        </w:rPr>
      </w:pPr>
      <w:bookmarkStart w:colFirst="0" w:colLast="0" w:name="_heading=h.1fob9te" w:id="2"/>
      <w:bookmarkEnd w:id="2"/>
      <w:r w:rsidDel="00000000" w:rsidR="00000000" w:rsidRPr="00000000">
        <w:rPr>
          <w:rtl w:val="0"/>
        </w:rPr>
      </w:r>
    </w:p>
    <w:p w:rsidR="00000000" w:rsidDel="00000000" w:rsidP="00000000" w:rsidRDefault="00000000" w:rsidRPr="00000000" w14:paraId="00000125">
      <w:pPr>
        <w:rPr/>
      </w:pPr>
      <w:r w:rsidDel="00000000" w:rsidR="00000000" w:rsidRPr="00000000">
        <w:rPr>
          <w:rFonts w:ascii="Arial" w:cs="Arial" w:eastAsia="Arial" w:hAnsi="Arial"/>
          <w:b w:val="1"/>
          <w:color w:val="000000"/>
          <w:sz w:val="24"/>
          <w:szCs w:val="24"/>
          <w:u w:val="none"/>
          <w:rtl w:val="0"/>
        </w:rPr>
        <w:t xml:space="preserve">4.2 REFERENTE CONCEPTUAL</w:t>
      </w:r>
      <w:r w:rsidDel="00000000" w:rsidR="00000000" w:rsidRPr="00000000">
        <w:rPr>
          <w:rtl w:val="0"/>
        </w:rPr>
      </w:r>
    </w:p>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la institución educativa santa Ana en las prácticas pedagógicas y administrativas tienen como base los conceptos de: pedagogía, educación, currículo, autonomía y evaluación entre otros, para lograr que la comunidad educativa especialmente el estudiante se forme integralmente y así haya una transformación de la sociedad santanense, teniendo en cuenta las potencialidades y debilidades que se presentan a través del desarrollo del proceso educativo.  </w:t>
      </w:r>
    </w:p>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Pedagogía: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Es el conjunto de los saberes que busca tener impacto en el proceso educativo, en cualquiera de las dimensiones que este tenga así como en la </w:t>
      </w:r>
      <w:r w:rsidDel="00000000" w:rsidR="00000000" w:rsidRPr="00000000">
        <w:rPr>
          <w:rFonts w:ascii="Arial" w:cs="Arial" w:eastAsia="Arial" w:hAnsi="Arial"/>
          <w:sz w:val="24"/>
          <w:szCs w:val="24"/>
          <w:rtl w:val="0"/>
        </w:rPr>
        <w:t xml:space="preserve">comprensión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y organización de la cultura y la construcción del sujeto.  Etimológicamente la palabra “pedagogía” deriva del griego paidos que significa niño y agein que significa guiar o conducir.</w:t>
      </w:r>
    </w:p>
    <w:p w:rsidR="00000000" w:rsidDel="00000000" w:rsidP="00000000" w:rsidRDefault="00000000" w:rsidRPr="00000000" w14:paraId="00000129">
      <w:pPr>
        <w:rPr>
          <w:b w:val="1"/>
        </w:rPr>
      </w:pPr>
      <w:r w:rsidDel="00000000" w:rsidR="00000000" w:rsidRPr="00000000">
        <w:rPr>
          <w:rtl w:val="0"/>
        </w:rPr>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Educación: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Se concibe como un proceso permanente esencial para la conformación de una sociedad en la que primen la tolerancia, la libertad y el respeto a los derechos humanos. Pretende no meramente transmitir conocimientos sobre los derechos humanos sino desarrollar actitudes de respeto y compromiso hacia ellos, de forma que sirva a la transformación de la sociedad y a la resolución de grandes problemas de la humanidad, tanto a escala local como global.</w:t>
      </w:r>
    </w:p>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Currículo:</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El término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currículo</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(en ocasiones también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currículum</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se refiere al conjunto de objetivos, contenidos, criterios metodológicos y técnicas de evaluación que orientan la actividad académica (enseñanza y aprendizaje) ¿cómo enseñar?, ¿cuándo enseñar? y ¿qué, cómo y cuándo evaluar? El currículo permite planificar las actividades académicas de forma general, ya que lo específico viene determinado por los planes y programas de estudio (que no son lo mismo que el currículo). Mediante la construcción curricular la institución plasma su concepción de </w:t>
      </w:r>
      <w:hyperlink r:id="rId10">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educación</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De esta manera, el currículo permite la previsión de las cosas que se harán para poder lograr el modelo de individuo que se pretende generar a través de la implementación del mismo.</w:t>
      </w:r>
      <w:r w:rsidDel="00000000" w:rsidR="00000000" w:rsidRPr="00000000">
        <w:rPr>
          <w:rtl w:val="0"/>
        </w:rPr>
      </w:r>
    </w:p>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Autonomía: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 el derecho que tiene cada establecimiento educativo a regirse por sí mismo de conformidad en lo establecido en los estatutos en todo lo concerniente al cumplimiento de sus finalidades, y comprende la autonomía académica, económica y administrativa.</w:t>
      </w:r>
      <w:r w:rsidDel="00000000" w:rsidR="00000000" w:rsidRPr="00000000">
        <w:rPr>
          <w:rtl w:val="0"/>
        </w:rPr>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Aprendizaje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Es un proceso que a través de métodos permite establecer relaciones y respuestas ante estímulos adecuados, buscando promover la realización propia, desarrollando las potencialidades del ser humano.</w:t>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Desarrollo:</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Es un proceso dialéctico, complejo, caracterizado por la periodicidad e irregularidad en el desarrollo de las distintas funciones o transformaciones cualitativas de una forma en otra, mediante la interrelación de factores internos y externos y de ciertos procesos adaptativos.</w:t>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Evaluación: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La evaluación es la acción permanente por medio de la cual se busca apreciar, estimar y emitir juicios sobre los procesos de desarrollo del alumno o sobre procesos pedagógicos o administrativos, </w:t>
      </w:r>
      <w:r w:rsidDel="00000000" w:rsidR="00000000" w:rsidRPr="00000000">
        <w:rPr>
          <w:rFonts w:ascii="Arial" w:cs="Arial" w:eastAsia="Arial" w:hAnsi="Arial"/>
          <w:sz w:val="24"/>
          <w:szCs w:val="24"/>
          <w:rtl w:val="0"/>
        </w:rPr>
        <w:t xml:space="preserve">así como</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sus resultados con el fin de elevar y mantener la calidad de los mismos. Se evalúan los objetos, procesos, acciones, relaciones, todos pueden ser estimados, apreciados o valorados según determinadas exigencias, necesidades, intereses y expectativas. </w:t>
      </w:r>
    </w:p>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Escuela: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Institución colectiva de carácter público o privado donde se generan ambientes para el aprendizaje en donde se detectan, desarrollan y potencializan capacidades intelectuales, donde se permite el libre desarrollo de la persona.</w:t>
      </w:r>
    </w:p>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Modalidad Académica: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Orientación del bachillerato a la adquisición de conocimientos básicos que se requieren para enfrentar con éxito las relaciones sociales y culturales, propias de un ser humano cultivado. Prepara a los educando</w:t>
      </w:r>
      <w:r w:rsidDel="00000000" w:rsidR="00000000" w:rsidRPr="00000000">
        <w:rPr>
          <w:rFonts w:ascii="Arial" w:cs="Arial" w:eastAsia="Arial" w:hAnsi="Arial"/>
          <w:sz w:val="24"/>
          <w:szCs w:val="24"/>
          <w:rtl w:val="0"/>
        </w:rPr>
        <w:t xml:space="preserve">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para el ingreso a la universidad, sin hacer énfasis en ninguna carrera en especial.</w:t>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Proyecto productivo:</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Es el conjunto de actividades programadas por un grupo, con el propósito de aprovechar los recursos del medio procesándolos, para poder llevar el producto final al mercado y obtener un beneficio económico que ayudará a mejorar la calidad de la vida.</w:t>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Arial" w:cs="Arial" w:eastAsia="Arial" w:hAnsi="Arial"/>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Estándares:</w:t>
      </w:r>
      <w:r w:rsidDel="00000000" w:rsidR="00000000" w:rsidRPr="00000000">
        <w:rPr>
          <w:rFonts w:ascii="Trebuchet MS" w:cs="Trebuchet MS" w:eastAsia="Trebuchet MS" w:hAnsi="Trebuchet MS"/>
          <w:b w:val="0"/>
          <w:i w:val="0"/>
          <w:smallCaps w:val="0"/>
          <w:strike w:val="0"/>
          <w:color w:val="333333"/>
          <w:sz w:val="21"/>
          <w:szCs w:val="21"/>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Los Estándares de Competencias Básicas son criterios claros y públicos que permiten establecer los niveles básicos de calidad de la educación a los que tienen derecho los niños y las niñas de todas las regiones del país, en todas las áreas que integran el conocimiento escolar. Esto refiere a la formación por grupos de grados.</w:t>
      </w:r>
      <w:r w:rsidDel="00000000" w:rsidR="00000000" w:rsidRPr="00000000">
        <w:rPr>
          <w:rtl w:val="0"/>
        </w:rPr>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Competencias: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Es saber hacer creativamente dentro de un contexto.</w:t>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Capacidad para aplicar con eficiencia y acierto los conocimientos, habilidades y destrezas aprehendidas dentro de un contexto.</w:t>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Escuela Tradicional:</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Esta escuela se basa en una enseñanza intuitiva, donde los alumnos realizan fundamentalmente procesos como los siguientes: Observación, descripción, elaboración de resúmenes, memorización, Partir de lo simple a lo complejo, Abstraer lo común de varios o muchos casos particulares, habituación, asociación de ideas.</w:t>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Escuela Constructivista: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es una corriente </w:t>
      </w:r>
      <w:hyperlink r:id="rId11">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pedagógica</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basada en la </w:t>
      </w:r>
      <w:hyperlink r:id="rId12">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teoría del conocimiento constructivista</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que postula la necesidad de entregar al </w:t>
      </w:r>
      <w:hyperlink r:id="rId13">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alumno</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herramientas (generar andamiajes) que le permitan construir sus propios procedimientos para resolver una situación problemática, lo que implica que sus ideas se modifiquen y siga aprendiendo.</w:t>
      </w:r>
    </w:p>
    <w:p w:rsidR="00000000" w:rsidDel="00000000" w:rsidP="00000000" w:rsidRDefault="00000000" w:rsidRPr="00000000" w14:paraId="00000143">
      <w:pPr>
        <w:spacing w:after="280" w:before="28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constructivismo educativo propone un </w:t>
      </w:r>
      <w:hyperlink r:id="rId14">
        <w:r w:rsidDel="00000000" w:rsidR="00000000" w:rsidRPr="00000000">
          <w:rPr>
            <w:rFonts w:ascii="Arial" w:cs="Arial" w:eastAsia="Arial" w:hAnsi="Arial"/>
            <w:color w:val="000000"/>
            <w:sz w:val="24"/>
            <w:szCs w:val="24"/>
            <w:rtl w:val="0"/>
          </w:rPr>
          <w:t xml:space="preserve">paradigma</w:t>
        </w:r>
      </w:hyperlink>
      <w:r w:rsidDel="00000000" w:rsidR="00000000" w:rsidRPr="00000000">
        <w:rPr>
          <w:rFonts w:ascii="Arial" w:cs="Arial" w:eastAsia="Arial" w:hAnsi="Arial"/>
          <w:sz w:val="24"/>
          <w:szCs w:val="24"/>
          <w:rtl w:val="0"/>
        </w:rPr>
        <w:t xml:space="preserve"> donde el proceso de enseñanza se percibe y se lleva a cabo como un proceso dinámico, participativo e interactivo del sujeto, de modo que el conocimiento sea una auténtica construcción operada por la persona que aprende (por el "sujeto cognoscente"). El constructivismo en pedagogía se aplica como concepto didáctico en la </w:t>
      </w:r>
      <w:hyperlink r:id="rId15">
        <w:r w:rsidDel="00000000" w:rsidR="00000000" w:rsidRPr="00000000">
          <w:rPr>
            <w:rFonts w:ascii="Arial" w:cs="Arial" w:eastAsia="Arial" w:hAnsi="Arial"/>
            <w:color w:val="000000"/>
            <w:sz w:val="24"/>
            <w:szCs w:val="24"/>
            <w:rtl w:val="0"/>
          </w:rPr>
          <w:t xml:space="preserve">enseñanza orientada a la acción</w:t>
        </w:r>
      </w:hyperlink>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144">
      <w:pPr>
        <w:spacing w:after="280" w:before="28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45">
      <w:pPr>
        <w:spacing w:after="280" w:before="28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EDUCACIÓN INCLUSIVA   </w:t>
      </w:r>
    </w:p>
    <w:p w:rsidR="00000000" w:rsidDel="00000000" w:rsidP="00000000" w:rsidRDefault="00000000" w:rsidRPr="00000000" w14:paraId="00000146">
      <w:pPr>
        <w:spacing w:after="0" w:line="240" w:lineRule="auto"/>
        <w:ind w:left="76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47">
      <w:pPr>
        <w:spacing w:after="160" w:line="256.8" w:lineRule="auto"/>
        <w:ind w:left="40" w:right="20" w:firstLine="0"/>
        <w:jc w:val="both"/>
        <w:rPr>
          <w:rFonts w:ascii="Arial" w:cs="Arial" w:eastAsia="Arial" w:hAnsi="Arial"/>
          <w:b w:val="1"/>
          <w:sz w:val="24"/>
          <w:szCs w:val="24"/>
        </w:rPr>
      </w:pPr>
      <w:r w:rsidDel="00000000" w:rsidR="00000000" w:rsidRPr="00000000">
        <w:rPr>
          <w:rFonts w:ascii="Arial" w:cs="Arial" w:eastAsia="Arial" w:hAnsi="Arial"/>
          <w:b w:val="1"/>
          <w:color w:val="4b4b4b"/>
          <w:sz w:val="24"/>
          <w:szCs w:val="24"/>
          <w:rtl w:val="0"/>
        </w:rPr>
        <w:t xml:space="preserve">Es un proceso permanente que reconoce, valora y responde de manera pertinente a la diversidad de características, intereses, posibilidades y expectativas de los niñas, niños, adolescentes, jóvenes y adultos, cuyo objetivo es promover su desarrollo, aprendizaje y participación, con pares de su misma edad, en un ambiente de aprendizaje común, sin discriminación o exclusión alguna, y que garantiza, en el marco de los derechos humanos, los apoyos y los ajustes razonables requeridos en su proceso educativo, a través de prácticas, políticas y culturas que eliminan las barreras existentes en el entorno educativo.</w:t>
      </w: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48">
      <w:pPr>
        <w:spacing w:after="160" w:line="259.2000000000001" w:lineRule="auto"/>
        <w:ind w:left="40" w:firstLine="0"/>
        <w:jc w:val="both"/>
        <w:rPr>
          <w:rFonts w:ascii="Arial" w:cs="Arial" w:eastAsia="Arial" w:hAnsi="Arial"/>
          <w:b w:val="1"/>
          <w:sz w:val="24"/>
          <w:szCs w:val="24"/>
        </w:rPr>
      </w:pPr>
      <w:hyperlink r:id="rId16">
        <w:r w:rsidDel="00000000" w:rsidR="00000000" w:rsidRPr="00000000">
          <w:rPr>
            <w:rFonts w:ascii="Arial" w:cs="Arial" w:eastAsia="Arial" w:hAnsi="Arial"/>
            <w:b w:val="1"/>
            <w:color w:val="0563c1"/>
            <w:sz w:val="24"/>
            <w:szCs w:val="24"/>
            <w:u w:val="single"/>
            <w:rtl w:val="0"/>
          </w:rPr>
          <w:t xml:space="preserve">https://www.mineducacion.gov.co/portal/micrositios-preescolar-basica-ymedia/DirecciondeCalidad/Gestion-Institucional/374740:Educacion-inclusiva</w:t>
        </w:r>
      </w:hyperlink>
      <w:hyperlink r:id="rId17">
        <w:r w:rsidDel="00000000" w:rsidR="00000000" w:rsidRPr="00000000">
          <w:rPr>
            <w:rFonts w:ascii="Arial" w:cs="Arial" w:eastAsia="Arial" w:hAnsi="Arial"/>
            <w:b w:val="1"/>
            <w:sz w:val="24"/>
            <w:szCs w:val="24"/>
            <w:rtl w:val="0"/>
          </w:rPr>
          <w:t xml:space="preserve">   </w:t>
        </w:r>
      </w:hyperlink>
      <w:r w:rsidDel="00000000" w:rsidR="00000000" w:rsidRPr="00000000">
        <w:rPr>
          <w:rtl w:val="0"/>
        </w:rPr>
      </w:r>
    </w:p>
    <w:p w:rsidR="00000000" w:rsidDel="00000000" w:rsidP="00000000" w:rsidRDefault="00000000" w:rsidRPr="00000000" w14:paraId="00000149">
      <w:pPr>
        <w:spacing w:after="380" w:line="240" w:lineRule="auto"/>
        <w:ind w:left="4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4A">
      <w:pPr>
        <w:spacing w:after="40" w:line="256.8" w:lineRule="auto"/>
        <w:ind w:left="1080" w:hanging="38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AJUSTES RAZONABLES:    </w:t>
      </w:r>
    </w:p>
    <w:p w:rsidR="00000000" w:rsidDel="00000000" w:rsidP="00000000" w:rsidRDefault="00000000" w:rsidRPr="00000000" w14:paraId="0000014B">
      <w:pPr>
        <w:spacing w:after="160" w:line="259.2000000000001" w:lineRule="auto"/>
        <w:ind w:left="4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Son las acciones, adaptaciones, estrategias, apoyos, recursos o modificaciones necesarias y adecuadas del sistema educativo y la gestión escolar, basadas en necesidades específicas de cada estudiante, que persisten a pesar de que se incorpore el Diseño Universal de los Aprendizajes, y que se ponen en marcha tras una rigurosa evaluación de las características del estudiante con discapacidad. A través de estas se garantiza que estos estudiantes puedan desenvolverse con la máxima autonomía en los entornos en los que se encuentran, y así poder garantizar su desarrollo, aprendizaje y participación, para la equiparación de oportunidades y la garantía efectiva de los derechos.</w:t>
        <w:tab/>
      </w:r>
    </w:p>
    <w:p w:rsidR="00000000" w:rsidDel="00000000" w:rsidP="00000000" w:rsidRDefault="00000000" w:rsidRPr="00000000" w14:paraId="0000014C">
      <w:pPr>
        <w:spacing w:after="120" w:line="259.2000000000001" w:lineRule="auto"/>
        <w:ind w:left="4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Los ajustes razonables pueden ser materiales e inmateriales y su realización no depende de un diagnóstico médico de deficiencia, sino de las barreras visibles e invisibles que se puedan e impedir un pleno goce del derecho a la educación. Son razonables cuando resultan pertinentes, eficaces, facilitan la participación, generan satisfacción y eliminan la exclusión.</w:t>
        <w:tab/>
      </w:r>
    </w:p>
    <w:p w:rsidR="00000000" w:rsidDel="00000000" w:rsidP="00000000" w:rsidRDefault="00000000" w:rsidRPr="00000000" w14:paraId="0000014D">
      <w:pPr>
        <w:spacing w:after="180" w:line="240" w:lineRule="auto"/>
        <w:jc w:val="both"/>
        <w:rPr>
          <w:rFonts w:ascii="Arial" w:cs="Arial" w:eastAsia="Arial" w:hAnsi="Arial"/>
          <w:b w:val="1"/>
          <w:sz w:val="24"/>
          <w:szCs w:val="24"/>
        </w:rPr>
      </w:pPr>
      <w:r w:rsidDel="00000000" w:rsidR="00000000" w:rsidRPr="00000000">
        <w:rPr>
          <w:rFonts w:ascii="Arial" w:cs="Arial" w:eastAsia="Arial" w:hAnsi="Arial"/>
          <w:b w:val="1"/>
          <w:color w:val="333333"/>
          <w:sz w:val="24"/>
          <w:szCs w:val="24"/>
          <w:rtl w:val="0"/>
        </w:rPr>
        <w:t xml:space="preserve">Tomado del ARTÍCULO 2.3.3.5.1.4</w:t>
      </w:r>
      <w:r w:rsidDel="00000000" w:rsidR="00000000" w:rsidRPr="00000000">
        <w:rPr>
          <w:rFonts w:ascii="Arial" w:cs="Arial" w:eastAsia="Arial" w:hAnsi="Arial"/>
          <w:b w:val="1"/>
          <w:i w:val="1"/>
          <w:color w:val="333333"/>
          <w:sz w:val="24"/>
          <w:szCs w:val="24"/>
          <w:rtl w:val="0"/>
        </w:rPr>
        <w:t xml:space="preserve">. Definiciones. (Decreto 1421 de 2017). </w:t>
      </w: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4E">
      <w:pPr>
        <w:spacing w:after="380" w:line="240" w:lineRule="auto"/>
        <w:ind w:left="4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4F">
      <w:pPr>
        <w:spacing w:after="40" w:line="256.8" w:lineRule="auto"/>
        <w:ind w:left="1080" w:hanging="38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CURRÍCULO FLEXIBLE:    </w:t>
      </w:r>
    </w:p>
    <w:p w:rsidR="00000000" w:rsidDel="00000000" w:rsidP="00000000" w:rsidRDefault="00000000" w:rsidRPr="00000000" w14:paraId="00000150">
      <w:pPr>
        <w:spacing w:after="0" w:line="259.2000000000001" w:lineRule="auto"/>
        <w:ind w:left="4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Es aquel que mantiene los mismos objetivos generales para todos los estudiantes, pero da diferentes oportunidades de acceder a ellos, es decir, organiza su enseñanza desde la diversidad social, cultural, de estilos de aprendizaje de sus estudiantes, tratando de dar a todos la oportunidad de aprender.  </w:t>
      </w:r>
    </w:p>
    <w:p w:rsidR="00000000" w:rsidDel="00000000" w:rsidP="00000000" w:rsidRDefault="00000000" w:rsidRPr="00000000" w14:paraId="00000151">
      <w:pPr>
        <w:spacing w:after="0" w:line="240" w:lineRule="auto"/>
        <w:ind w:left="40" w:firstLine="0"/>
        <w:jc w:val="both"/>
        <w:rPr>
          <w:rFonts w:ascii="Arial" w:cs="Arial" w:eastAsia="Arial" w:hAnsi="Arial"/>
          <w:b w:val="1"/>
          <w:sz w:val="24"/>
          <w:szCs w:val="24"/>
        </w:rPr>
      </w:pPr>
      <w:hyperlink r:id="rId18">
        <w:r w:rsidDel="00000000" w:rsidR="00000000" w:rsidRPr="00000000">
          <w:rPr>
            <w:rFonts w:ascii="Arial" w:cs="Arial" w:eastAsia="Arial" w:hAnsi="Arial"/>
            <w:b w:val="1"/>
            <w:color w:val="0563c1"/>
            <w:sz w:val="24"/>
            <w:szCs w:val="24"/>
            <w:u w:val="single"/>
            <w:rtl w:val="0"/>
          </w:rPr>
          <w:t xml:space="preserve">https://www.mineducacion.gov.co/1621/article-82793.html</w:t>
        </w:r>
      </w:hyperlink>
      <w:hyperlink r:id="rId19">
        <w:r w:rsidDel="00000000" w:rsidR="00000000" w:rsidRPr="00000000">
          <w:rPr>
            <w:rFonts w:ascii="Arial" w:cs="Arial" w:eastAsia="Arial" w:hAnsi="Arial"/>
            <w:b w:val="1"/>
            <w:sz w:val="24"/>
            <w:szCs w:val="24"/>
            <w:rtl w:val="0"/>
          </w:rPr>
          <w:t xml:space="preserve">  </w:t>
        </w:r>
      </w:hyperlink>
      <w:r w:rsidDel="00000000" w:rsidR="00000000" w:rsidRPr="00000000">
        <w:rPr>
          <w:rtl w:val="0"/>
        </w:rPr>
      </w:r>
    </w:p>
    <w:p w:rsidR="00000000" w:rsidDel="00000000" w:rsidP="00000000" w:rsidRDefault="00000000" w:rsidRPr="00000000" w14:paraId="00000152">
      <w:pPr>
        <w:spacing w:after="0" w:line="240" w:lineRule="auto"/>
        <w:ind w:left="4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53">
      <w:pPr>
        <w:spacing w:after="380" w:line="240" w:lineRule="auto"/>
        <w:ind w:left="4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54">
      <w:pPr>
        <w:spacing w:after="40" w:line="256.8" w:lineRule="auto"/>
        <w:ind w:left="1080" w:hanging="38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DISEÑO UNIVERSAL DEL APRENDIZAJE (DUA):    </w:t>
      </w:r>
    </w:p>
    <w:p w:rsidR="00000000" w:rsidDel="00000000" w:rsidP="00000000" w:rsidRDefault="00000000" w:rsidRPr="00000000" w14:paraId="00000155">
      <w:pPr>
        <w:spacing w:after="120" w:line="259.2000000000001" w:lineRule="auto"/>
        <w:ind w:left="4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Diseño de productos, entornos, programas y servicios que puedan utilizar todas las personas, en la mayor medida posible, sin necesidad de adaptación ni diseño especializado. En educación, comprende los entornos, programas, currículos y servicios educativos diseñados para hacer accesibles y significativas las experiencias de aprendizaje para todos los estudiantes a partir de reconocer y valorar la individualidad. Se trata de una propuesta pedagógica que facilita un diseño curricular en el que tengan cabida todos los estudiantes, a través de objetivos, métodos, materiales, apoyos y evaluaciones formulados partiendo de sus capacidades y realidades. Permite al docente transformar el aula y la práctica pedagógica y facilita la evaluación y seguimiento a los aprendizajes.  </w:t>
      </w:r>
    </w:p>
    <w:p w:rsidR="00000000" w:rsidDel="00000000" w:rsidP="00000000" w:rsidRDefault="00000000" w:rsidRPr="00000000" w14:paraId="00000156">
      <w:pPr>
        <w:spacing w:after="180" w:line="240" w:lineRule="auto"/>
        <w:jc w:val="both"/>
        <w:rPr>
          <w:rFonts w:ascii="Arial" w:cs="Arial" w:eastAsia="Arial" w:hAnsi="Arial"/>
          <w:b w:val="1"/>
          <w:sz w:val="24"/>
          <w:szCs w:val="24"/>
        </w:rPr>
      </w:pPr>
      <w:r w:rsidDel="00000000" w:rsidR="00000000" w:rsidRPr="00000000">
        <w:rPr>
          <w:rFonts w:ascii="Arial" w:cs="Arial" w:eastAsia="Arial" w:hAnsi="Arial"/>
          <w:b w:val="1"/>
          <w:color w:val="333333"/>
          <w:sz w:val="24"/>
          <w:szCs w:val="24"/>
          <w:rtl w:val="0"/>
        </w:rPr>
        <w:t xml:space="preserve">Tomado del ARTÍCULO 2.3.3.5.1.4</w:t>
      </w:r>
      <w:r w:rsidDel="00000000" w:rsidR="00000000" w:rsidRPr="00000000">
        <w:rPr>
          <w:rFonts w:ascii="Arial" w:cs="Arial" w:eastAsia="Arial" w:hAnsi="Arial"/>
          <w:b w:val="1"/>
          <w:i w:val="1"/>
          <w:color w:val="333333"/>
          <w:sz w:val="24"/>
          <w:szCs w:val="24"/>
          <w:rtl w:val="0"/>
        </w:rPr>
        <w:t xml:space="preserve">. Definiciones. (Decreto 1421 de 2017). </w:t>
      </w: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57">
      <w:pPr>
        <w:spacing w:after="280" w:line="240" w:lineRule="auto"/>
        <w:ind w:left="4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58">
      <w:pPr>
        <w:spacing w:after="0" w:line="240" w:lineRule="auto"/>
        <w:ind w:left="1080" w:hanging="38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w:t>
      </w:r>
      <w:r w:rsidDel="00000000" w:rsidR="00000000" w:rsidRPr="00000000">
        <w:rPr>
          <w:rFonts w:ascii="Arial" w:cs="Arial" w:eastAsia="Arial" w:hAnsi="Arial"/>
          <w:b w:val="1"/>
          <w:color w:val="333333"/>
          <w:sz w:val="24"/>
          <w:szCs w:val="24"/>
          <w:rtl w:val="0"/>
        </w:rPr>
        <w:t xml:space="preserve">ESTUDIANTE CON DISCAPACIDAD:  </w:t>
      </w: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59">
      <w:pPr>
        <w:spacing w:after="0" w:line="240" w:lineRule="auto"/>
        <w:ind w:left="400" w:firstLine="0"/>
        <w:jc w:val="both"/>
        <w:rPr>
          <w:rFonts w:ascii="Arial" w:cs="Arial" w:eastAsia="Arial" w:hAnsi="Arial"/>
          <w:b w:val="1"/>
          <w:sz w:val="24"/>
          <w:szCs w:val="24"/>
        </w:rPr>
      </w:pPr>
      <w:r w:rsidDel="00000000" w:rsidR="00000000" w:rsidRPr="00000000">
        <w:rPr>
          <w:rFonts w:ascii="Arial" w:cs="Arial" w:eastAsia="Arial" w:hAnsi="Arial"/>
          <w:b w:val="1"/>
          <w:color w:val="333333"/>
          <w:sz w:val="24"/>
          <w:szCs w:val="24"/>
          <w:rtl w:val="0"/>
        </w:rPr>
        <w:t xml:space="preserve"> </w:t>
      </w: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5A">
      <w:pPr>
        <w:spacing w:after="0" w:line="252.00000000000003" w:lineRule="auto"/>
        <w:ind w:left="40" w:firstLine="0"/>
        <w:jc w:val="both"/>
        <w:rPr>
          <w:rFonts w:ascii="Arial" w:cs="Arial" w:eastAsia="Arial" w:hAnsi="Arial"/>
          <w:b w:val="1"/>
          <w:sz w:val="24"/>
          <w:szCs w:val="24"/>
        </w:rPr>
      </w:pPr>
      <w:r w:rsidDel="00000000" w:rsidR="00000000" w:rsidRPr="00000000">
        <w:rPr>
          <w:rFonts w:ascii="Arial" w:cs="Arial" w:eastAsia="Arial" w:hAnsi="Arial"/>
          <w:b w:val="1"/>
          <w:color w:val="333333"/>
          <w:sz w:val="24"/>
          <w:szCs w:val="24"/>
          <w:rtl w:val="0"/>
        </w:rPr>
        <w:t xml:space="preserve">Persona vinculada al sistema educativo en constante desarrollo y transformación, con limitaciones en los aspectos físico, mental, intelectual o sensorial que, al interactuar con diversas barreras (actitudinales. derivadas de falsas creencias, por desconocimiento, institucionales, de infraestructura, entre otras), pueden impedir su aprendizaje y participación plena y efectiva en la sociedad, atendiendo a los principios de equidad de oportunidades e igualdad de condiciones.</w:t>
      </w: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5B">
      <w:pPr>
        <w:spacing w:after="380" w:line="240" w:lineRule="auto"/>
        <w:ind w:left="4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5C">
      <w:pPr>
        <w:spacing w:after="60" w:line="256.8" w:lineRule="auto"/>
        <w:ind w:left="1080" w:hanging="38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PLAN INDIVIDUAL DE AJUSTES RAZONABLES (PIAR):  </w:t>
      </w:r>
    </w:p>
    <w:p w:rsidR="00000000" w:rsidDel="00000000" w:rsidP="00000000" w:rsidRDefault="00000000" w:rsidRPr="00000000" w14:paraId="0000015D">
      <w:pPr>
        <w:spacing w:after="120" w:line="259.2000000000001" w:lineRule="auto"/>
        <w:ind w:left="4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Herramienta utilizada para garantizar los procesos de enseñanza y aprendizaje de los estudiantes, basados en la valoración pedagógica y social, que incluye los apoyos y ajustes razonables requeridos, entre ellos los curriculares, de infraestructura y todos los demás necesarios para garantizar el aprendizaje, la participación permanencia y promoción. Son insumo para la planeación de aula del respectivo docente y el Plan de Mejoramiento Institucional (PMI), como complemento a las transformaciones 'realizadas con base en el DUA.  </w:t>
      </w:r>
    </w:p>
    <w:p w:rsidR="00000000" w:rsidDel="00000000" w:rsidP="00000000" w:rsidRDefault="00000000" w:rsidRPr="00000000" w14:paraId="0000015E">
      <w:pPr>
        <w:spacing w:after="180" w:line="240" w:lineRule="auto"/>
        <w:jc w:val="both"/>
        <w:rPr>
          <w:rFonts w:ascii="Arial" w:cs="Arial" w:eastAsia="Arial" w:hAnsi="Arial"/>
          <w:b w:val="1"/>
          <w:sz w:val="24"/>
          <w:szCs w:val="24"/>
        </w:rPr>
      </w:pPr>
      <w:r w:rsidDel="00000000" w:rsidR="00000000" w:rsidRPr="00000000">
        <w:rPr>
          <w:rFonts w:ascii="Arial" w:cs="Arial" w:eastAsia="Arial" w:hAnsi="Arial"/>
          <w:b w:val="1"/>
          <w:color w:val="333333"/>
          <w:sz w:val="24"/>
          <w:szCs w:val="24"/>
          <w:rtl w:val="0"/>
        </w:rPr>
        <w:t xml:space="preserve">Tomado del ARTÍCULO 2.3.3.5.1.4</w:t>
      </w:r>
      <w:r w:rsidDel="00000000" w:rsidR="00000000" w:rsidRPr="00000000">
        <w:rPr>
          <w:rFonts w:ascii="Arial" w:cs="Arial" w:eastAsia="Arial" w:hAnsi="Arial"/>
          <w:b w:val="1"/>
          <w:i w:val="1"/>
          <w:color w:val="333333"/>
          <w:sz w:val="24"/>
          <w:szCs w:val="24"/>
          <w:rtl w:val="0"/>
        </w:rPr>
        <w:t xml:space="preserve">. Definiciones. (Decreto 1421 de 2017). </w:t>
      </w: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5F">
      <w:pPr>
        <w:spacing w:after="280" w:before="280" w:line="240" w:lineRule="auto"/>
        <w:jc w:val="both"/>
        <w:rPr>
          <w:rFonts w:ascii="Arial" w:cs="Arial" w:eastAsia="Arial" w:hAnsi="Arial"/>
          <w:b w:val="1"/>
          <w:color w:val="000000"/>
          <w:sz w:val="24"/>
          <w:szCs w:val="24"/>
        </w:rPr>
      </w:pPr>
      <w:bookmarkStart w:colFirst="0" w:colLast="0" w:name="_heading=h.3znysh7" w:id="3"/>
      <w:bookmarkEnd w:id="3"/>
      <w:r w:rsidDel="00000000" w:rsidR="00000000" w:rsidRPr="00000000">
        <w:rPr>
          <w:rFonts w:ascii="Arial" w:cs="Arial" w:eastAsia="Arial" w:hAnsi="Arial"/>
          <w:b w:val="1"/>
          <w:sz w:val="24"/>
          <w:szCs w:val="24"/>
          <w:rtl w:val="0"/>
        </w:rPr>
        <w:t xml:space="preserve">4.3  REFERENTE   LEGAL</w:t>
      </w:r>
      <w:r w:rsidDel="00000000" w:rsidR="00000000" w:rsidRPr="00000000">
        <w:rPr>
          <w:rtl w:val="0"/>
        </w:rPr>
      </w:r>
    </w:p>
    <w:p w:rsidR="00000000" w:rsidDel="00000000" w:rsidP="00000000" w:rsidRDefault="00000000" w:rsidRPr="00000000" w14:paraId="00000160">
      <w:pPr>
        <w:spacing w:after="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Fundamentamos la prestación de los servicios educativos en Preescolar, Básica Primaria, Básica secundaria y media en: La Constitución Nacional de la República de Colombia ley general de la educación 115 de 1994, 1860 de 1994 y el  Decreto 1743 del 3 de agosto de 1994, Ley 715 de 2001, Ley 1010 de 2006, Ley 1098 de 2006, Ley 1098 del 8 de noviembre de 2006, Ley 1257 de 2008, los Decretos: Decreto 1290 de 2009, Decreto 366 de 2009, Ley 1562 de 2012  y Ley 1620 de 2013.</w:t>
      </w:r>
    </w:p>
    <w:p w:rsidR="00000000" w:rsidDel="00000000" w:rsidP="00000000" w:rsidRDefault="00000000" w:rsidRPr="00000000" w14:paraId="00000161">
      <w:pPr>
        <w:spacing w:after="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62">
      <w:pPr>
        <w:spacing w:after="0" w:lineRule="auto"/>
        <w:jc w:val="both"/>
        <w:rPr>
          <w:rFonts w:ascii="Arial" w:cs="Arial" w:eastAsia="Arial" w:hAnsi="Arial"/>
          <w:b w:val="1"/>
          <w:sz w:val="24"/>
          <w:szCs w:val="24"/>
        </w:rPr>
      </w:pPr>
      <w:r w:rsidDel="00000000" w:rsidR="00000000" w:rsidRPr="00000000">
        <w:rPr>
          <w:rFonts w:ascii="Arial" w:cs="Arial" w:eastAsia="Arial" w:hAnsi="Arial"/>
          <w:b w:val="1"/>
          <w:color w:val="000000"/>
          <w:sz w:val="24"/>
          <w:szCs w:val="24"/>
          <w:rtl w:val="0"/>
        </w:rPr>
        <w:t xml:space="preserve">Constitución Política Nacional de Colombia</w:t>
      </w:r>
      <w:r w:rsidDel="00000000" w:rsidR="00000000" w:rsidRPr="00000000">
        <w:rPr>
          <w:rtl w:val="0"/>
        </w:rPr>
      </w:r>
    </w:p>
    <w:p w:rsidR="00000000" w:rsidDel="00000000" w:rsidP="00000000" w:rsidRDefault="00000000" w:rsidRPr="00000000" w14:paraId="00000163">
      <w:pPr>
        <w:spacing w:after="0" w:lineRule="auto"/>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El Artículo 67</w:t>
      </w:r>
      <w:r w:rsidDel="00000000" w:rsidR="00000000" w:rsidRPr="00000000">
        <w:rPr>
          <w:rFonts w:ascii="Arial" w:cs="Arial" w:eastAsia="Arial" w:hAnsi="Arial"/>
          <w:color w:val="000000"/>
          <w:sz w:val="24"/>
          <w:szCs w:val="24"/>
          <w:rtl w:val="0"/>
        </w:rPr>
        <w:t xml:space="preserve"> de La Constitución define la educación como un derecho de la persona y un servicio público que tiene una función social, </w:t>
      </w:r>
      <w:r w:rsidDel="00000000" w:rsidR="00000000" w:rsidRPr="00000000">
        <w:rPr>
          <w:rFonts w:ascii="Arial" w:cs="Arial" w:eastAsia="Arial" w:hAnsi="Arial"/>
          <w:color w:val="333333"/>
          <w:sz w:val="24"/>
          <w:szCs w:val="24"/>
          <w:rtl w:val="0"/>
        </w:rPr>
        <w:t xml:space="preserve">en cual el Estado, la sociedad y la familia son responsables de la educación.</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sz w:val="24"/>
          <w:szCs w:val="24"/>
          <w:rtl w:val="0"/>
        </w:rPr>
        <w:t xml:space="preserve">C</w:t>
      </w:r>
      <w:r w:rsidDel="00000000" w:rsidR="00000000" w:rsidRPr="00000000">
        <w:rPr>
          <w:rFonts w:ascii="Arial" w:cs="Arial" w:eastAsia="Arial" w:hAnsi="Arial"/>
          <w:color w:val="000000"/>
          <w:sz w:val="24"/>
          <w:szCs w:val="24"/>
          <w:rtl w:val="0"/>
        </w:rPr>
        <w:t xml:space="preserve">on ell</w:t>
      </w:r>
      <w:r w:rsidDel="00000000" w:rsidR="00000000" w:rsidRPr="00000000">
        <w:rPr>
          <w:rFonts w:ascii="Arial" w:cs="Arial" w:eastAsia="Arial" w:hAnsi="Arial"/>
          <w:sz w:val="24"/>
          <w:szCs w:val="24"/>
          <w:rtl w:val="0"/>
        </w:rPr>
        <w:t xml:space="preserve">o</w:t>
      </w:r>
      <w:r w:rsidDel="00000000" w:rsidR="00000000" w:rsidRPr="00000000">
        <w:rPr>
          <w:rFonts w:ascii="Arial" w:cs="Arial" w:eastAsia="Arial" w:hAnsi="Arial"/>
          <w:color w:val="000000"/>
          <w:sz w:val="24"/>
          <w:szCs w:val="24"/>
          <w:rtl w:val="0"/>
        </w:rPr>
        <w:t xml:space="preserve"> se busca el acceso al conocimiento, a la ciencia, a la técnica y demás bienes y valores de la cultura. Define y desarrolla la organización y la prestación de educación formal, en su nivel preescolar, básico primario, secundario y media no formal e informal, dirigida a niñas y jóvenes en edad escolar.</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color w:val="333333"/>
          <w:sz w:val="24"/>
          <w:szCs w:val="24"/>
          <w:rtl w:val="0"/>
        </w:rPr>
        <w:t xml:space="preserve">Corresponde al Estado garantizar el adecuado cubrimiento del servicio y asegurar a los menores las condiciones necesarias para su acceso y permanencia en el sistema educativo.</w:t>
      </w:r>
      <w:r w:rsidDel="00000000" w:rsidR="00000000" w:rsidRPr="00000000">
        <w:rPr>
          <w:rtl w:val="0"/>
        </w:rPr>
      </w:r>
    </w:p>
    <w:p w:rsidR="00000000" w:rsidDel="00000000" w:rsidP="00000000" w:rsidRDefault="00000000" w:rsidRPr="00000000" w14:paraId="00000164">
      <w:pPr>
        <w:spacing w:after="0" w:line="252.00000000000003" w:lineRule="auto"/>
        <w:ind w:left="0" w:firstLine="0"/>
        <w:jc w:val="both"/>
        <w:rPr>
          <w:rFonts w:ascii="Arial" w:cs="Arial" w:eastAsia="Arial" w:hAnsi="Arial"/>
          <w:sz w:val="24"/>
          <w:szCs w:val="24"/>
        </w:rPr>
      </w:pPr>
      <w:r w:rsidDel="00000000" w:rsidR="00000000" w:rsidRPr="00000000">
        <w:rPr>
          <w:rFonts w:ascii="Arial" w:cs="Arial" w:eastAsia="Arial" w:hAnsi="Arial"/>
          <w:color w:val="333333"/>
          <w:sz w:val="24"/>
          <w:szCs w:val="24"/>
          <w:rtl w:val="0"/>
        </w:rPr>
        <w:t xml:space="preserve"> </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165">
      <w:pPr>
        <w:spacing w:after="0" w:line="252.00000000000003" w:lineRule="auto"/>
        <w:ind w:left="0" w:firstLine="0"/>
        <w:jc w:val="both"/>
        <w:rPr>
          <w:rFonts w:ascii="Arial" w:cs="Arial" w:eastAsia="Arial" w:hAnsi="Arial"/>
          <w:sz w:val="24"/>
          <w:szCs w:val="24"/>
        </w:rPr>
      </w:pPr>
      <w:r w:rsidDel="00000000" w:rsidR="00000000" w:rsidRPr="00000000">
        <w:rPr>
          <w:rFonts w:ascii="Arial" w:cs="Arial" w:eastAsia="Arial" w:hAnsi="Arial"/>
          <w:b w:val="1"/>
          <w:color w:val="333333"/>
          <w:sz w:val="24"/>
          <w:szCs w:val="24"/>
          <w:rtl w:val="0"/>
        </w:rPr>
        <w:t xml:space="preserve">El Artículo 44</w:t>
      </w:r>
      <w:r w:rsidDel="00000000" w:rsidR="00000000" w:rsidRPr="00000000">
        <w:rPr>
          <w:rFonts w:ascii="Arial" w:cs="Arial" w:eastAsia="Arial" w:hAnsi="Arial"/>
          <w:color w:val="333333"/>
          <w:sz w:val="24"/>
          <w:szCs w:val="24"/>
          <w:rtl w:val="0"/>
        </w:rPr>
        <w:t xml:space="preserve">: Define los derechos fundamentales de los niños, y en ese sentido establece que” (...) la familia, la sociedad y el Estado tienen la obligación de asistir y proteger al niño para garantizar su desarrollo armónico e integral y el ejercicio pleno de sus derechos. Cualquier persona puede exigir de la autoridad competente su cumplimiento y la sanción de los infractores. Los derechos de los niños prevalecen sobre los derechos de los demás”. </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166">
      <w:pPr>
        <w:spacing w:after="0" w:line="252.00000000000003" w:lineRule="auto"/>
        <w:ind w:left="72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67">
      <w:pPr>
        <w:spacing w:after="0" w:line="252.00000000000003" w:lineRule="auto"/>
        <w:ind w:left="0" w:firstLine="0"/>
        <w:jc w:val="both"/>
        <w:rPr>
          <w:rFonts w:ascii="Arial" w:cs="Arial" w:eastAsia="Arial" w:hAnsi="Arial"/>
          <w:sz w:val="24"/>
          <w:szCs w:val="24"/>
        </w:rPr>
      </w:pPr>
      <w:r w:rsidDel="00000000" w:rsidR="00000000" w:rsidRPr="00000000">
        <w:rPr>
          <w:rFonts w:ascii="Arial" w:cs="Arial" w:eastAsia="Arial" w:hAnsi="Arial"/>
          <w:b w:val="1"/>
          <w:color w:val="333333"/>
          <w:sz w:val="24"/>
          <w:szCs w:val="24"/>
          <w:rtl w:val="0"/>
        </w:rPr>
        <w:t xml:space="preserve">Artículo 47</w:t>
      </w:r>
      <w:r w:rsidDel="00000000" w:rsidR="00000000" w:rsidRPr="00000000">
        <w:rPr>
          <w:rFonts w:ascii="Arial" w:cs="Arial" w:eastAsia="Arial" w:hAnsi="Arial"/>
          <w:color w:val="333333"/>
          <w:sz w:val="24"/>
          <w:szCs w:val="24"/>
          <w:rtl w:val="0"/>
        </w:rPr>
        <w:t xml:space="preserve">: prescribe que “El Estado adelantará una política de previsión, rehabilitación e integración social para los disminuidos físicos, sensoriales y psíquicos, a quienes se prestará la atención especializada que requieran”, y en el artículo 68 señala que “La educación de personas con limitaciones físicas o mentales, o con capacidades excepcionales, son obligaciones especiales del, Estado”. </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168">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69">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6A">
      <w:pPr>
        <w:spacing w:after="0" w:lineRule="auto"/>
        <w:jc w:val="both"/>
        <w:rPr>
          <w:rFonts w:ascii="Arial" w:cs="Arial" w:eastAsia="Arial" w:hAnsi="Arial"/>
          <w:sz w:val="24"/>
          <w:szCs w:val="24"/>
        </w:rPr>
      </w:pPr>
      <w:r w:rsidDel="00000000" w:rsidR="00000000" w:rsidRPr="00000000">
        <w:rPr>
          <w:rFonts w:ascii="Arial" w:cs="Arial" w:eastAsia="Arial" w:hAnsi="Arial"/>
          <w:b w:val="1"/>
          <w:color w:val="000000"/>
          <w:sz w:val="24"/>
          <w:szCs w:val="24"/>
          <w:rtl w:val="0"/>
        </w:rPr>
        <w:t xml:space="preserve">Ley General de Educación (Ley 115/1994). </w:t>
      </w:r>
      <w:r w:rsidDel="00000000" w:rsidR="00000000" w:rsidRPr="00000000">
        <w:rPr>
          <w:rFonts w:ascii="Arial" w:cs="Arial" w:eastAsia="Arial" w:hAnsi="Arial"/>
          <w:color w:val="333333"/>
          <w:sz w:val="24"/>
          <w:szCs w:val="24"/>
          <w:rtl w:val="0"/>
        </w:rPr>
        <w:t xml:space="preserve">En su artículo 46 dispuso que “La educación de las personas con limitaciones físicas, sensoriales, psíquicas, cognoscitivas, emocionales o con capacidades intelectuales excepcionales, es parte integrante del servicio público educativo”.</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16B">
      <w:pPr>
        <w:spacing w:after="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16C">
      <w:pPr>
        <w:spacing w:after="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La Resolución No.03353 del 2 de julio de 1993:</w:t>
      </w:r>
      <w:r w:rsidDel="00000000" w:rsidR="00000000" w:rsidRPr="00000000">
        <w:rPr>
          <w:rFonts w:ascii="Arial" w:cs="Arial" w:eastAsia="Arial" w:hAnsi="Arial"/>
          <w:sz w:val="24"/>
          <w:szCs w:val="24"/>
          <w:rtl w:val="0"/>
        </w:rPr>
        <w:t xml:space="preserve"> Establece el desarrollo de programas y proyectos de educación sexual. Todos los establecimientos educativos del país que ofrecen y desarrollan programas de preescolar, básica primaria y básica secundaria y media están obligados a realizar, aplicar y desarrollar programas de educación sexual como complemento esencial del servicio educativo. </w:t>
      </w:r>
    </w:p>
    <w:p w:rsidR="00000000" w:rsidDel="00000000" w:rsidP="00000000" w:rsidRDefault="00000000" w:rsidRPr="00000000" w14:paraId="0000016D">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6E">
      <w:pPr>
        <w:spacing w:after="0" w:lineRule="auto"/>
        <w:jc w:val="both"/>
        <w:rPr>
          <w:rFonts w:ascii="Arial" w:cs="Arial" w:eastAsia="Arial" w:hAnsi="Arial"/>
          <w:b w:val="1"/>
          <w:i w:val="1"/>
          <w:sz w:val="24"/>
          <w:szCs w:val="24"/>
        </w:rPr>
      </w:pPr>
      <w:r w:rsidDel="00000000" w:rsidR="00000000" w:rsidRPr="00000000">
        <w:rPr>
          <w:rFonts w:ascii="Arial" w:cs="Arial" w:eastAsia="Arial" w:hAnsi="Arial"/>
          <w:b w:val="1"/>
          <w:sz w:val="24"/>
          <w:szCs w:val="24"/>
          <w:rtl w:val="0"/>
        </w:rPr>
        <w:t xml:space="preserve">El Decreto 1743 del 3 de agosto de 1994:</w:t>
      </w:r>
      <w:r w:rsidDel="00000000" w:rsidR="00000000" w:rsidRPr="00000000">
        <w:rPr>
          <w:rFonts w:ascii="Arial" w:cs="Arial" w:eastAsia="Arial" w:hAnsi="Arial"/>
          <w:i w:val="1"/>
          <w:sz w:val="24"/>
          <w:szCs w:val="24"/>
          <w:rtl w:val="0"/>
        </w:rPr>
        <w:t xml:space="preserve"> </w:t>
      </w:r>
      <w:r w:rsidDel="00000000" w:rsidR="00000000" w:rsidRPr="00000000">
        <w:rPr>
          <w:rFonts w:ascii="Arial" w:cs="Arial" w:eastAsia="Arial" w:hAnsi="Arial"/>
          <w:sz w:val="24"/>
          <w:szCs w:val="24"/>
          <w:rtl w:val="0"/>
        </w:rPr>
        <w:t xml:space="preserve">Instituye el proyecto de educación ambiental para todos los niveles de educación formal y fija criterios para promoción de la educación ambiental, no formal e informal y establece los mecanismos de coordinación entre el Ministerio de Educación Nacional y el Ministerio del Medio Ambiente.</w:t>
      </w:r>
      <w:r w:rsidDel="00000000" w:rsidR="00000000" w:rsidRPr="00000000">
        <w:rPr>
          <w:rtl w:val="0"/>
        </w:rPr>
      </w:r>
    </w:p>
    <w:p w:rsidR="00000000" w:rsidDel="00000000" w:rsidP="00000000" w:rsidRDefault="00000000" w:rsidRPr="00000000" w14:paraId="0000016F">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70">
      <w:pPr>
        <w:spacing w:after="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El Decreto 1860 del 3 de agosto de 1994:</w:t>
      </w:r>
      <w:r w:rsidDel="00000000" w:rsidR="00000000" w:rsidRPr="00000000">
        <w:rPr>
          <w:rFonts w:ascii="Arial" w:cs="Arial" w:eastAsia="Arial" w:hAnsi="Arial"/>
          <w:b w:val="1"/>
          <w:i w:val="1"/>
          <w:sz w:val="24"/>
          <w:szCs w:val="24"/>
          <w:rtl w:val="0"/>
        </w:rPr>
        <w:t xml:space="preserve"> </w:t>
      </w:r>
      <w:r w:rsidDel="00000000" w:rsidR="00000000" w:rsidRPr="00000000">
        <w:rPr>
          <w:rFonts w:ascii="Arial" w:cs="Arial" w:eastAsia="Arial" w:hAnsi="Arial"/>
          <w:sz w:val="24"/>
          <w:szCs w:val="24"/>
          <w:rtl w:val="0"/>
        </w:rPr>
        <w:t xml:space="preserve">El Decreto 1860, reglamenta parcialmente la ley 115 en lo referente a los aspectos pedagógicos y organizativos generales. El capítulo 3 artículo 14, establece el contenido del proyecto educativo institucional: “</w:t>
      </w:r>
      <w:r w:rsidDel="00000000" w:rsidR="00000000" w:rsidRPr="00000000">
        <w:rPr>
          <w:rFonts w:ascii="Arial" w:cs="Arial" w:eastAsia="Arial" w:hAnsi="Arial"/>
          <w:i w:val="1"/>
          <w:sz w:val="24"/>
          <w:szCs w:val="24"/>
          <w:rtl w:val="0"/>
        </w:rPr>
        <w:t xml:space="preserve">Todo establecimiento educativo debe elaborar y poner en práctica, con la participación de la comunidad educativa, un proyecto educativo institucional que exprese la forma como se ha decidido alcanzar los fines de la educación definidos por la ley, teniendo en cuenta las condiciones sociales, económicas y culturales de su medio”</w:t>
      </w:r>
      <w:r w:rsidDel="00000000" w:rsidR="00000000" w:rsidRPr="00000000">
        <w:rPr>
          <w:rFonts w:ascii="Arial" w:cs="Arial" w:eastAsia="Arial" w:hAnsi="Arial"/>
          <w:sz w:val="24"/>
          <w:szCs w:val="24"/>
          <w:rtl w:val="0"/>
        </w:rPr>
        <w:t xml:space="preserve">. Art. 3. Obligaciones de la familia. El mandato constitucional impone a los padres de los menores el deber de mantenerlos y educarlos, la omisión o desatención al respecto se sancionará según lo dispuesto por la ley. El artículo 15 da autonomía a los establecimientos educativos para formular, adoptar y poner en práctica su propio proyecto educativo institucional sin más limitaciones que las definidas por la Ley y sus decretos reglamentarios. El artículo 16 establece la obligatoriedad del proyecto educativo institucional. El Capítulo 4, da las instrucciones necesarias a los establecimientos educativos para conformar el gobierno escolar.</w:t>
      </w:r>
    </w:p>
    <w:p w:rsidR="00000000" w:rsidDel="00000000" w:rsidP="00000000" w:rsidRDefault="00000000" w:rsidRPr="00000000" w14:paraId="00000171">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72">
      <w:pPr>
        <w:spacing w:after="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Ley 715 del 21 de diciembre de 2001: </w:t>
      </w:r>
      <w:r w:rsidDel="00000000" w:rsidR="00000000" w:rsidRPr="00000000">
        <w:rPr>
          <w:rFonts w:ascii="Arial" w:cs="Arial" w:eastAsia="Arial" w:hAnsi="Arial"/>
          <w:sz w:val="24"/>
          <w:szCs w:val="24"/>
          <w:rtl w:val="0"/>
        </w:rPr>
        <w:t xml:space="preserve">La Ley 715 de 2001 establece normas orgánicas en materia de recursos y competencias y organización de los servicios de educación de conformidad con los artículos 151, 288, 356 y 357 (acto legislativo 01 de 2001 de la Constitución Política y se dictan otras disposiciones para organizar los servicios de educación y salud, entre otros. Título II. (Sector Educativo) Capítulo I (Competencias de la Nación), Capítulo II. (Competencias de las entidades territoriales), Capítulo III (De las instituciones educativas, los rectores y los recursos)</w:t>
      </w:r>
    </w:p>
    <w:p w:rsidR="00000000" w:rsidDel="00000000" w:rsidP="00000000" w:rsidRDefault="00000000" w:rsidRPr="00000000" w14:paraId="00000173">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Salarios mínimos mensuales, al empleador que lo realice y al empleado que lo tolere. </w:t>
      </w:r>
    </w:p>
    <w:p w:rsidR="00000000" w:rsidDel="00000000" w:rsidP="00000000" w:rsidRDefault="00000000" w:rsidRPr="00000000" w14:paraId="00000174">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75">
      <w:pPr>
        <w:spacing w:after="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Ley 1010 de 2006 </w:t>
      </w:r>
      <w:r w:rsidDel="00000000" w:rsidR="00000000" w:rsidRPr="00000000">
        <w:rPr>
          <w:rFonts w:ascii="Arial" w:cs="Arial" w:eastAsia="Arial" w:hAnsi="Arial"/>
          <w:sz w:val="24"/>
          <w:szCs w:val="24"/>
          <w:rtl w:val="0"/>
        </w:rPr>
        <w:t xml:space="preserve">El acoso laboral puede ocasionar multa  entre dos a diez</w:t>
      </w:r>
    </w:p>
    <w:p w:rsidR="00000000" w:rsidDel="00000000" w:rsidP="00000000" w:rsidRDefault="00000000" w:rsidRPr="00000000" w14:paraId="00000176">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77">
      <w:pPr>
        <w:spacing w:after="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Ley 1098 de noviembre 08 de 2006:</w:t>
      </w:r>
      <w:r w:rsidDel="00000000" w:rsidR="00000000" w:rsidRPr="00000000">
        <w:rPr>
          <w:rFonts w:ascii="Arial" w:cs="Arial" w:eastAsia="Arial" w:hAnsi="Arial"/>
          <w:b w:val="1"/>
          <w:i w:val="1"/>
          <w:sz w:val="24"/>
          <w:szCs w:val="24"/>
          <w:rtl w:val="0"/>
        </w:rPr>
        <w:t xml:space="preserve"> </w:t>
      </w:r>
      <w:r w:rsidDel="00000000" w:rsidR="00000000" w:rsidRPr="00000000">
        <w:rPr>
          <w:rFonts w:ascii="Arial" w:cs="Arial" w:eastAsia="Arial" w:hAnsi="Arial"/>
          <w:sz w:val="24"/>
          <w:szCs w:val="24"/>
          <w:rtl w:val="0"/>
        </w:rPr>
        <w:t xml:space="preserve">La Ley 1098 (Ley de la infancia y la adolescencia) en los artículos 28, 42, 43, 44 y 45, establece obligaciones especiales de las instituciones educativas que requieren ser asimiladas en su PEI. Dicha ley tiene por finalidad garantizar a los niños, a las niñas y a los adolescentes su pleno y armonioso desarrollo para que crezcan en el seno de la familia y de la comunidad, en un ambiente de felicidad, amor y comprensión. Prevalecerá el reconocimiento a la igualdad y la dignidad humana, sin discriminación alguna.</w:t>
      </w:r>
    </w:p>
    <w:p w:rsidR="00000000" w:rsidDel="00000000" w:rsidP="00000000" w:rsidRDefault="00000000" w:rsidRPr="00000000" w14:paraId="00000178">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79">
      <w:pPr>
        <w:spacing w:after="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Ley 1257 de 2008 </w:t>
      </w:r>
      <w:r w:rsidDel="00000000" w:rsidR="00000000" w:rsidRPr="00000000">
        <w:rPr>
          <w:rFonts w:ascii="Arial" w:cs="Arial" w:eastAsia="Arial" w:hAnsi="Arial"/>
          <w:sz w:val="24"/>
          <w:szCs w:val="24"/>
          <w:rtl w:val="0"/>
        </w:rPr>
        <w:t xml:space="preserve">Está dirigida a beneficiar a las personas, las familias y la sociedad colombiana a través del favorecimiento de relaciones pacíficas, solidarias, respetuosas e igualitarias entre las personas. </w:t>
      </w:r>
    </w:p>
    <w:p w:rsidR="00000000" w:rsidDel="00000000" w:rsidP="00000000" w:rsidRDefault="00000000" w:rsidRPr="00000000" w14:paraId="0000017A">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7B">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No obstante lo anterior muchas de sus medidas benefician principalmente a las mujeres en tanto apuntan a atender una problemática específica – las violencias contra ellas por el hecho de ser mujeres. </w:t>
      </w:r>
    </w:p>
    <w:p w:rsidR="00000000" w:rsidDel="00000000" w:rsidP="00000000" w:rsidRDefault="00000000" w:rsidRPr="00000000" w14:paraId="0000017C">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7D">
      <w:pPr>
        <w:spacing w:after="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Decreto 1290 del 16 de Abril de 2009: </w:t>
      </w:r>
      <w:r w:rsidDel="00000000" w:rsidR="00000000" w:rsidRPr="00000000">
        <w:rPr>
          <w:rFonts w:ascii="Arial" w:cs="Arial" w:eastAsia="Arial" w:hAnsi="Arial"/>
          <w:sz w:val="24"/>
          <w:szCs w:val="24"/>
          <w:rtl w:val="0"/>
        </w:rPr>
        <w:t xml:space="preserve">Por el cual se reglamenta la evaluación del aprendizaje y promoción de los estudiantes de los niveles de educación básica y media.</w:t>
      </w:r>
    </w:p>
    <w:p w:rsidR="00000000" w:rsidDel="00000000" w:rsidP="00000000" w:rsidRDefault="00000000" w:rsidRPr="00000000" w14:paraId="0000017E">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7F">
      <w:pPr>
        <w:spacing w:after="0" w:lineRule="auto"/>
        <w:jc w:val="both"/>
        <w:rPr>
          <w:rFonts w:ascii="Arial" w:cs="Arial" w:eastAsia="Arial" w:hAnsi="Arial"/>
          <w:color w:val="000000"/>
          <w:sz w:val="24"/>
          <w:szCs w:val="24"/>
        </w:rPr>
      </w:pPr>
      <w:r w:rsidDel="00000000" w:rsidR="00000000" w:rsidRPr="00000000">
        <w:rPr>
          <w:rFonts w:ascii="Arial" w:cs="Arial" w:eastAsia="Arial" w:hAnsi="Arial"/>
          <w:b w:val="1"/>
          <w:sz w:val="24"/>
          <w:szCs w:val="24"/>
          <w:rtl w:val="0"/>
        </w:rPr>
        <w:t xml:space="preserve">Decreto 366 de 2009</w:t>
      </w:r>
      <w:r w:rsidDel="00000000" w:rsidR="00000000" w:rsidRPr="00000000">
        <w:rPr>
          <w:rFonts w:ascii="Arial" w:cs="Arial" w:eastAsia="Arial" w:hAnsi="Arial"/>
          <w:sz w:val="24"/>
          <w:szCs w:val="24"/>
          <w:rtl w:val="0"/>
        </w:rPr>
        <w:t xml:space="preserve"> por la cual se reglamenta la organización del servicio de apoyo pedagógico para la atención de los estudiantes con discapacidad y con capacidades o con talentos excepcionales</w:t>
      </w:r>
      <w:r w:rsidDel="00000000" w:rsidR="00000000" w:rsidRPr="00000000">
        <w:rPr>
          <w:rFonts w:ascii="Arial" w:cs="Arial" w:eastAsia="Arial" w:hAnsi="Arial"/>
          <w:color w:val="000000"/>
          <w:sz w:val="24"/>
          <w:szCs w:val="24"/>
          <w:rtl w:val="0"/>
        </w:rPr>
        <w:t xml:space="preserve"> a personas con limitación física, sensorial, psíquica y personas con capacidades excepcionales. </w:t>
      </w:r>
    </w:p>
    <w:p w:rsidR="00000000" w:rsidDel="00000000" w:rsidP="00000000" w:rsidRDefault="00000000" w:rsidRPr="00000000" w14:paraId="00000180">
      <w:pPr>
        <w:spacing w:after="0" w:lineRule="auto"/>
        <w:jc w:val="both"/>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181">
      <w:pPr>
        <w:spacing w:after="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Ley 1562 de 2012 </w:t>
      </w:r>
      <w:r w:rsidDel="00000000" w:rsidR="00000000" w:rsidRPr="00000000">
        <w:rPr>
          <w:rFonts w:ascii="Arial" w:cs="Arial" w:eastAsia="Arial" w:hAnsi="Arial"/>
          <w:sz w:val="24"/>
          <w:szCs w:val="24"/>
          <w:rtl w:val="0"/>
        </w:rPr>
        <w:t xml:space="preserve">por la cual se modifica el sistema de riesgos laborales y se dictan otras disposiciones en materia de salud ocupacional.</w:t>
      </w:r>
    </w:p>
    <w:p w:rsidR="00000000" w:rsidDel="00000000" w:rsidP="00000000" w:rsidRDefault="00000000" w:rsidRPr="00000000" w14:paraId="00000182">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83">
      <w:pPr>
        <w:spacing w:after="0" w:lineRule="auto"/>
        <w:jc w:val="both"/>
        <w:rPr>
          <w:rFonts w:ascii="Arial" w:cs="Arial" w:eastAsia="Arial" w:hAnsi="Arial"/>
          <w:sz w:val="24"/>
          <w:szCs w:val="24"/>
        </w:rPr>
      </w:pPr>
      <w:bookmarkStart w:colFirst="0" w:colLast="0" w:name="_heading=h.2et92p0" w:id="4"/>
      <w:bookmarkEnd w:id="4"/>
      <w:r w:rsidDel="00000000" w:rsidR="00000000" w:rsidRPr="00000000">
        <w:rPr>
          <w:rFonts w:ascii="Arial" w:cs="Arial" w:eastAsia="Arial" w:hAnsi="Arial"/>
          <w:b w:val="1"/>
          <w:sz w:val="24"/>
          <w:szCs w:val="24"/>
          <w:rtl w:val="0"/>
        </w:rPr>
        <w:t xml:space="preserve">Ley 1620 de 2013 </w:t>
      </w:r>
      <w:r w:rsidDel="00000000" w:rsidR="00000000" w:rsidRPr="00000000">
        <w:rPr>
          <w:rFonts w:ascii="Arial" w:cs="Arial" w:eastAsia="Arial" w:hAnsi="Arial"/>
          <w:sz w:val="24"/>
          <w:szCs w:val="24"/>
          <w:rtl w:val="0"/>
        </w:rPr>
        <w:t xml:space="preserve">por la cual se crea el sistema Nacional de convivencia escolar y formación para el ejercicio de los derechos humanos, la educación para la sexualidad y la prevención y la mitigación de la violencia escolar</w:t>
      </w:r>
    </w:p>
    <w:p w:rsidR="00000000" w:rsidDel="00000000" w:rsidP="00000000" w:rsidRDefault="00000000" w:rsidRPr="00000000" w14:paraId="00000184">
      <w:pPr>
        <w:spacing w:after="0" w:line="252.00000000000003" w:lineRule="auto"/>
        <w:ind w:left="1080" w:hanging="38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85">
      <w:pPr>
        <w:spacing w:after="240" w:line="240" w:lineRule="auto"/>
        <w:ind w:left="0" w:firstLine="0"/>
        <w:jc w:val="both"/>
        <w:rPr>
          <w:rFonts w:ascii="Arial" w:cs="Arial" w:eastAsia="Arial" w:hAnsi="Arial"/>
          <w:color w:val="333333"/>
          <w:sz w:val="24"/>
          <w:szCs w:val="24"/>
        </w:rPr>
      </w:pPr>
      <w:r w:rsidDel="00000000" w:rsidR="00000000" w:rsidRPr="00000000">
        <w:rPr>
          <w:rFonts w:ascii="Arial" w:cs="Arial" w:eastAsia="Arial" w:hAnsi="Arial"/>
          <w:b w:val="1"/>
          <w:color w:val="333333"/>
          <w:sz w:val="24"/>
          <w:szCs w:val="24"/>
          <w:rtl w:val="0"/>
        </w:rPr>
        <w:t xml:space="preserve">Artículo 8 de la Ley 1098 de 2006, Código de la Infancia y la Adolescencia: </w:t>
      </w:r>
      <w:r w:rsidDel="00000000" w:rsidR="00000000" w:rsidRPr="00000000">
        <w:rPr>
          <w:rFonts w:ascii="Arial" w:cs="Arial" w:eastAsia="Arial" w:hAnsi="Arial"/>
          <w:color w:val="333333"/>
          <w:sz w:val="24"/>
          <w:szCs w:val="24"/>
          <w:rtl w:val="0"/>
        </w:rPr>
        <w:t xml:space="preserve">establece la primacía de los derechos de los niños y las niñas sobre los derechos de los demás, y el artículo 36 establece que todo niño, niña o adolescente que presente algún tipo de discapacidad tendrá derecho a la educación gratuita.</w:t>
      </w:r>
    </w:p>
    <w:p w:rsidR="00000000" w:rsidDel="00000000" w:rsidP="00000000" w:rsidRDefault="00000000" w:rsidRPr="00000000" w14:paraId="00000186">
      <w:pPr>
        <w:spacing w:after="240" w:line="240" w:lineRule="auto"/>
        <w:ind w:left="0" w:firstLine="0"/>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LEY 1346 DE 2009: </w:t>
      </w:r>
      <w:r w:rsidDel="00000000" w:rsidR="00000000" w:rsidRPr="00000000">
        <w:rPr>
          <w:rFonts w:ascii="Arial" w:cs="Arial" w:eastAsia="Arial" w:hAnsi="Arial"/>
          <w:sz w:val="24"/>
          <w:szCs w:val="24"/>
          <w:rtl w:val="0"/>
        </w:rPr>
        <w:t xml:space="preserve">El propósito de la presente Convención es promover, proteger y asegurar el goce pleno y en condiciones de igualdad de todos los derechos humanos y libertades fundamentales por todas las personas con discapacidad, y promover el respeto de su dignidad inherente. Las personas con discapacidad incluyen a aquellas que tengan deficiencias físicas, mentales, intelectuales o sensoriales a largo plazo que, al interactuar  con diversas barreras, puedan impedir su participación plena y efectiva en la sociedad, en igualdad de condiciones con las demás.</w:t>
      </w:r>
    </w:p>
    <w:p w:rsidR="00000000" w:rsidDel="00000000" w:rsidP="00000000" w:rsidRDefault="00000000" w:rsidRPr="00000000" w14:paraId="00000187">
      <w:pPr>
        <w:spacing w:after="240" w:line="240" w:lineRule="auto"/>
        <w:ind w:left="0" w:firstLine="0"/>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LEY 1618 DE 2013: </w:t>
      </w:r>
      <w:r w:rsidDel="00000000" w:rsidR="00000000" w:rsidRPr="00000000">
        <w:rPr>
          <w:rFonts w:ascii="Arial" w:cs="Arial" w:eastAsia="Arial" w:hAnsi="Arial"/>
          <w:sz w:val="24"/>
          <w:szCs w:val="24"/>
          <w:rtl w:val="0"/>
        </w:rPr>
        <w:t xml:space="preserve">Por medio de la cual se establecen las disposiciones para garantizar el pleno ejercicio de los derechos de las personas con discapacidad. El objeto de la presente leyes garantizar y asegurar el ejercicio efectivo de los derechos de las personas con discapacidad, mediante la adopción de medidas de inclusión, acción afirmativa y de ajustes razonables y eliminando toda forma de discriminación por razón de discapacidad, en concordancia con la Ley 1346 de 2009.</w:t>
      </w:r>
    </w:p>
    <w:p w:rsidR="00000000" w:rsidDel="00000000" w:rsidP="00000000" w:rsidRDefault="00000000" w:rsidRPr="00000000" w14:paraId="00000188">
      <w:pPr>
        <w:spacing w:after="240" w:line="240" w:lineRule="auto"/>
        <w:ind w:left="0" w:firstLine="0"/>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DECRETO 1421 DE 2017: </w:t>
      </w:r>
      <w:r w:rsidDel="00000000" w:rsidR="00000000" w:rsidRPr="00000000">
        <w:rPr>
          <w:rFonts w:ascii="Arial" w:cs="Arial" w:eastAsia="Arial" w:hAnsi="Arial"/>
          <w:color w:val="333333"/>
          <w:sz w:val="24"/>
          <w:szCs w:val="24"/>
          <w:rtl w:val="0"/>
        </w:rPr>
        <w:t xml:space="preserve">Por el cual se reglamenta en el marco de la educación inclusiva la atención educativa a la población con discapacidad.</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189">
      <w:pPr>
        <w:spacing w:after="240" w:line="240" w:lineRule="auto"/>
        <w:ind w:left="0" w:firstLine="0"/>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LEY 2216 DE 2022:</w:t>
      </w:r>
      <w:r w:rsidDel="00000000" w:rsidR="00000000" w:rsidRPr="00000000">
        <w:rPr>
          <w:rFonts w:ascii="Arial" w:cs="Arial" w:eastAsia="Arial" w:hAnsi="Arial"/>
          <w:color w:val="202124"/>
          <w:sz w:val="24"/>
          <w:szCs w:val="24"/>
          <w:rtl w:val="0"/>
        </w:rPr>
        <w:t xml:space="preserve"> El objeto de la presente </w:t>
      </w:r>
      <w:r w:rsidDel="00000000" w:rsidR="00000000" w:rsidRPr="00000000">
        <w:rPr>
          <w:rFonts w:ascii="Arial" w:cs="Arial" w:eastAsia="Arial" w:hAnsi="Arial"/>
          <w:color w:val="040c28"/>
          <w:sz w:val="24"/>
          <w:szCs w:val="24"/>
          <w:rtl w:val="0"/>
        </w:rPr>
        <w:t xml:space="preserve">Ley</w:t>
      </w:r>
      <w:r w:rsidDel="00000000" w:rsidR="00000000" w:rsidRPr="00000000">
        <w:rPr>
          <w:rFonts w:ascii="Arial" w:cs="Arial" w:eastAsia="Arial" w:hAnsi="Arial"/>
          <w:color w:val="202124"/>
          <w:sz w:val="24"/>
          <w:szCs w:val="24"/>
          <w:rtl w:val="0"/>
        </w:rPr>
        <w:t xml:space="preserve"> es promover la educación inclusiva efectiva y el desarrollo integral de niños, niñas, adolescentes y jóvenes con trastornos específicos de aprendizaje desde la primera infancia hasta la educación meta en las instituciones públicas y privadas del país</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18A">
      <w:pPr>
        <w:spacing w:after="0" w:line="240" w:lineRule="auto"/>
        <w:ind w:left="72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8B">
      <w:pPr>
        <w:spacing w:after="0" w:line="240" w:lineRule="auto"/>
        <w:ind w:left="72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8C">
      <w:pPr>
        <w:spacing w:after="0" w:line="240" w:lineRule="auto"/>
        <w:ind w:left="72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8D">
      <w:pPr>
        <w:spacing w:after="0" w:line="240" w:lineRule="auto"/>
        <w:ind w:left="720" w:firstLine="0"/>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 </w:t>
      </w:r>
      <w:r w:rsidDel="00000000" w:rsidR="00000000" w:rsidRPr="00000000">
        <w:rPr>
          <w:rtl w:val="0"/>
        </w:rPr>
      </w:r>
    </w:p>
    <w:p w:rsidR="00000000" w:rsidDel="00000000" w:rsidP="00000000" w:rsidRDefault="00000000" w:rsidRPr="00000000" w14:paraId="0000018E">
      <w:pPr>
        <w:spacing w:after="0" w:lineRule="auto"/>
        <w:jc w:val="both"/>
        <w:rPr>
          <w:rFonts w:ascii="Arial" w:cs="Arial" w:eastAsia="Arial" w:hAnsi="Arial"/>
          <w:b w:val="0"/>
          <w:i w:val="0"/>
          <w:sz w:val="28"/>
          <w:szCs w:val="28"/>
        </w:rPr>
      </w:pPr>
      <w:r w:rsidDel="00000000" w:rsidR="00000000" w:rsidRPr="00000000">
        <w:rPr>
          <w:rFonts w:ascii="Arial" w:cs="Arial" w:eastAsia="Arial" w:hAnsi="Arial"/>
          <w:b w:val="1"/>
          <w:i w:val="0"/>
          <w:sz w:val="28"/>
          <w:szCs w:val="28"/>
          <w:rtl w:val="0"/>
        </w:rPr>
        <w:t xml:space="preserve">5. COMPONENTE TEOLOGICO</w:t>
      </w:r>
      <w:r w:rsidDel="00000000" w:rsidR="00000000" w:rsidRPr="00000000">
        <w:rPr>
          <w:rtl w:val="0"/>
        </w:rPr>
      </w:r>
    </w:p>
    <w:p w:rsidR="00000000" w:rsidDel="00000000" w:rsidP="00000000" w:rsidRDefault="00000000" w:rsidRPr="00000000" w14:paraId="0000018F">
      <w:pPr>
        <w:spacing w:after="0" w:lineRule="auto"/>
        <w:jc w:val="both"/>
        <w:rPr>
          <w:sz w:val="24"/>
          <w:szCs w:val="24"/>
        </w:rPr>
      </w:pPr>
      <w:r w:rsidDel="00000000" w:rsidR="00000000" w:rsidRPr="00000000">
        <w:rPr>
          <w:rtl w:val="0"/>
        </w:rPr>
      </w:r>
    </w:p>
    <w:p w:rsidR="00000000" w:rsidDel="00000000" w:rsidP="00000000" w:rsidRDefault="00000000" w:rsidRPr="00000000" w14:paraId="00000190">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Se fundamenta en el marco de la Constitución Política Nacional Colombiana y las leyes educativas colombianas vigentes, y se expresa en la misión, visión, filosofía y principios que orientan el ser y quehacer de la Institución Educativa Santa Ana.</w:t>
      </w:r>
    </w:p>
    <w:p w:rsidR="00000000" w:rsidDel="00000000" w:rsidP="00000000" w:rsidRDefault="00000000" w:rsidRPr="00000000" w14:paraId="00000191">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92">
      <w:pPr>
        <w:spacing w:after="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5.1 MISIÓN.</w:t>
      </w:r>
      <w:r w:rsidDel="00000000" w:rsidR="00000000" w:rsidRPr="00000000">
        <w:rPr>
          <w:rtl w:val="0"/>
        </w:rPr>
      </w:r>
    </w:p>
    <w:p w:rsidR="00000000" w:rsidDel="00000000" w:rsidP="00000000" w:rsidRDefault="00000000" w:rsidRPr="00000000" w14:paraId="00000193">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La Institución Educativa Santa Ana, ofrece una educación integral e</w:t>
      </w:r>
    </w:p>
    <w:p w:rsidR="00000000" w:rsidDel="00000000" w:rsidP="00000000" w:rsidRDefault="00000000" w:rsidRPr="00000000" w14:paraId="00000194">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inclusiva que garantiza el desarrollo de competencias básicas y valores</w:t>
      </w:r>
    </w:p>
    <w:p w:rsidR="00000000" w:rsidDel="00000000" w:rsidP="00000000" w:rsidRDefault="00000000" w:rsidRPr="00000000" w14:paraId="00000195">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humanos a niños, niñas y jóvenes en los niveles preescolar, básica y media;</w:t>
      </w:r>
    </w:p>
    <w:p w:rsidR="00000000" w:rsidDel="00000000" w:rsidP="00000000" w:rsidRDefault="00000000" w:rsidRPr="00000000" w14:paraId="00000196">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con profesionales idóneos en pedagogías que integran las dimensiones</w:t>
      </w:r>
    </w:p>
    <w:p w:rsidR="00000000" w:rsidDel="00000000" w:rsidP="00000000" w:rsidRDefault="00000000" w:rsidRPr="00000000" w14:paraId="00000197">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afectivas, cognitivas y expresivas, utilizando recursos físicos y tecnológicos</w:t>
      </w:r>
    </w:p>
    <w:p w:rsidR="00000000" w:rsidDel="00000000" w:rsidP="00000000" w:rsidRDefault="00000000" w:rsidRPr="00000000" w14:paraId="00000198">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adecuados a las necesidades del conocimiento, los cuales permitirán</w:t>
      </w:r>
    </w:p>
    <w:p w:rsidR="00000000" w:rsidDel="00000000" w:rsidP="00000000" w:rsidRDefault="00000000" w:rsidRPr="00000000" w14:paraId="00000199">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desarrollar actividades creativas y de liderazgo que conlleve a</w:t>
      </w:r>
    </w:p>
    <w:p w:rsidR="00000000" w:rsidDel="00000000" w:rsidP="00000000" w:rsidRDefault="00000000" w:rsidRPr="00000000" w14:paraId="0000019A">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comprometerse en su comunidad en procesos de autogestión y</w:t>
      </w:r>
    </w:p>
    <w:p w:rsidR="00000000" w:rsidDel="00000000" w:rsidP="00000000" w:rsidRDefault="00000000" w:rsidRPr="00000000" w14:paraId="0000019B">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autofinanciación, aprovechando la potencialidad humana y natural de la</w:t>
      </w:r>
    </w:p>
    <w:p w:rsidR="00000000" w:rsidDel="00000000" w:rsidP="00000000" w:rsidRDefault="00000000" w:rsidRPr="00000000" w14:paraId="0000019C">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región de Santa Ana.</w:t>
      </w:r>
    </w:p>
    <w:p w:rsidR="00000000" w:rsidDel="00000000" w:rsidP="00000000" w:rsidRDefault="00000000" w:rsidRPr="00000000" w14:paraId="0000019D">
      <w:pPr>
        <w:spacing w:after="0" w:lineRule="auto"/>
        <w:jc w:val="both"/>
        <w:rPr>
          <w:rFonts w:ascii="Arial" w:cs="Arial" w:eastAsia="Arial" w:hAnsi="Arial"/>
          <w:sz w:val="24"/>
          <w:szCs w:val="24"/>
        </w:rPr>
      </w:pPr>
      <w:bookmarkStart w:colFirst="0" w:colLast="0" w:name="_heading=h.e2awwfy32ys1" w:id="5"/>
      <w:bookmarkEnd w:id="5"/>
      <w:r w:rsidDel="00000000" w:rsidR="00000000" w:rsidRPr="00000000">
        <w:rPr>
          <w:rtl w:val="0"/>
        </w:rPr>
      </w:r>
    </w:p>
    <w:p w:rsidR="00000000" w:rsidDel="00000000" w:rsidP="00000000" w:rsidRDefault="00000000" w:rsidRPr="00000000" w14:paraId="0000019E">
      <w:pPr>
        <w:spacing w:after="0" w:lineRule="auto"/>
        <w:jc w:val="both"/>
        <w:rPr>
          <w:rFonts w:ascii="Arial" w:cs="Arial" w:eastAsia="Arial" w:hAnsi="Arial"/>
          <w:sz w:val="24"/>
          <w:szCs w:val="24"/>
        </w:rPr>
      </w:pPr>
      <w:bookmarkStart w:colFirst="0" w:colLast="0" w:name="_heading=h.tyjcwt" w:id="6"/>
      <w:bookmarkEnd w:id="6"/>
      <w:hyperlink r:id="rId20">
        <w:r w:rsidDel="00000000" w:rsidR="00000000" w:rsidRPr="00000000">
          <w:rPr>
            <w:rFonts w:ascii="Arial" w:cs="Arial" w:eastAsia="Arial" w:hAnsi="Arial"/>
            <w:b w:val="1"/>
            <w:sz w:val="24"/>
            <w:szCs w:val="24"/>
            <w:rtl w:val="0"/>
          </w:rPr>
          <w:t xml:space="preserve">5.2 VISIÓN.</w:t>
        </w:r>
      </w:hyperlink>
      <w:r w:rsidDel="00000000" w:rsidR="00000000" w:rsidRPr="00000000">
        <w:rPr>
          <w:rtl w:val="0"/>
        </w:rPr>
      </w:r>
    </w:p>
    <w:p w:rsidR="00000000" w:rsidDel="00000000" w:rsidP="00000000" w:rsidRDefault="00000000" w:rsidRPr="00000000" w14:paraId="0000019F">
      <w:pPr>
        <w:spacing w:after="0" w:lineRule="auto"/>
        <w:jc w:val="both"/>
        <w:rPr>
          <w:rFonts w:ascii="Arial" w:cs="Arial" w:eastAsia="Arial" w:hAnsi="Arial"/>
          <w:sz w:val="24"/>
          <w:szCs w:val="24"/>
        </w:rPr>
      </w:pPr>
      <w:bookmarkStart w:colFirst="0" w:colLast="0" w:name="_heading=h.wiuidf5fhvlw" w:id="7"/>
      <w:bookmarkEnd w:id="7"/>
      <w:r w:rsidDel="00000000" w:rsidR="00000000" w:rsidRPr="00000000">
        <w:rPr>
          <w:rtl w:val="0"/>
        </w:rPr>
      </w:r>
    </w:p>
    <w:p w:rsidR="00000000" w:rsidDel="00000000" w:rsidP="00000000" w:rsidRDefault="00000000" w:rsidRPr="00000000" w14:paraId="000001A0">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el 2030 La Institución Educativa Santa Ana, entregará a la sociedad</w:t>
      </w:r>
    </w:p>
    <w:p w:rsidR="00000000" w:rsidDel="00000000" w:rsidP="00000000" w:rsidRDefault="00000000" w:rsidRPr="00000000" w14:paraId="000001A1">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personas con un proyecto de vida con conciencia ambiental, con valores y</w:t>
      </w:r>
    </w:p>
    <w:p w:rsidR="00000000" w:rsidDel="00000000" w:rsidP="00000000" w:rsidRDefault="00000000" w:rsidRPr="00000000" w14:paraId="000001A2">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promoción de lo propio, capaces de realizarse como profesionales que</w:t>
      </w:r>
    </w:p>
    <w:p w:rsidR="00000000" w:rsidDel="00000000" w:rsidP="00000000" w:rsidRDefault="00000000" w:rsidRPr="00000000" w14:paraId="000001A3">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contribuyan a la transformación social.</w:t>
      </w:r>
    </w:p>
    <w:p w:rsidR="00000000" w:rsidDel="00000000" w:rsidP="00000000" w:rsidRDefault="00000000" w:rsidRPr="00000000" w14:paraId="000001A4">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A5">
      <w:pPr>
        <w:spacing w:after="0" w:lineRule="auto"/>
        <w:jc w:val="both"/>
        <w:rPr>
          <w:rFonts w:ascii="Arial" w:cs="Arial" w:eastAsia="Arial" w:hAnsi="Arial"/>
          <w:b w:val="1"/>
          <w:sz w:val="24"/>
          <w:szCs w:val="24"/>
        </w:rPr>
      </w:pPr>
      <w:r w:rsidDel="00000000" w:rsidR="00000000" w:rsidRPr="00000000">
        <w:rPr>
          <w:rFonts w:ascii="Arial" w:cs="Arial" w:eastAsia="Arial" w:hAnsi="Arial"/>
          <w:b w:val="1"/>
          <w:color w:val="000000"/>
          <w:sz w:val="24"/>
          <w:szCs w:val="24"/>
          <w:rtl w:val="0"/>
        </w:rPr>
        <w:t xml:space="preserve">5.3 PRINCIPIOS.</w:t>
        <w:tab/>
      </w:r>
      <w:r w:rsidDel="00000000" w:rsidR="00000000" w:rsidRPr="00000000">
        <w:rPr>
          <w:rtl w:val="0"/>
        </w:rPr>
      </w:r>
    </w:p>
    <w:p w:rsidR="00000000" w:rsidDel="00000000" w:rsidP="00000000" w:rsidRDefault="00000000" w:rsidRPr="00000000" w14:paraId="000001A6">
      <w:pPr>
        <w:spacing w:after="5" w:line="249" w:lineRule="auto"/>
        <w:ind w:right="16"/>
        <w:jc w:val="both"/>
        <w:rPr>
          <w:rFonts w:ascii="Arial" w:cs="Arial" w:eastAsia="Arial" w:hAnsi="Arial"/>
          <w:color w:val="000000"/>
          <w:sz w:val="24"/>
          <w:szCs w:val="24"/>
          <w:highlight w:val="yellow"/>
        </w:rPr>
      </w:pPr>
      <w:r w:rsidDel="00000000" w:rsidR="00000000" w:rsidRPr="00000000">
        <w:rPr>
          <w:rtl w:val="0"/>
        </w:rPr>
      </w:r>
    </w:p>
    <w:p w:rsidR="00000000" w:rsidDel="00000000" w:rsidP="00000000" w:rsidRDefault="00000000" w:rsidRPr="00000000" w14:paraId="000001A7">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Institución Educativa Santa Ana tiene en cuenta los siguientes principios de acue</w:t>
      </w:r>
    </w:p>
    <w:p w:rsidR="00000000" w:rsidDel="00000000" w:rsidP="00000000" w:rsidRDefault="00000000" w:rsidRPr="00000000" w14:paraId="000001A8">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rdo con la misión, la visión y objetivos institucionales. Los cuales son: Democráticos, de convivencia, pluralismo, justicia, solidaridad y equidad, así como en el ejercicio de la tolerancia y de la libertad, contemplados en el Artículo 5 de la Ley 115 de 1994. </w:t>
      </w:r>
    </w:p>
    <w:p w:rsidR="00000000" w:rsidDel="00000000" w:rsidP="00000000" w:rsidRDefault="00000000" w:rsidRPr="00000000" w14:paraId="000001A9">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1AA">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Además, desde el punto de vista pedagógico, algunos principios a incluir en el PEI, entre otros, por lo coherentes con la definición, los objetivos y fines de la educación colombiana podrían ser: </w:t>
      </w:r>
    </w:p>
    <w:p w:rsidR="00000000" w:rsidDel="00000000" w:rsidP="00000000" w:rsidRDefault="00000000" w:rsidRPr="00000000" w14:paraId="000001AB">
      <w:pPr>
        <w:pStyle w:val="Subtitle"/>
        <w:rPr>
          <w:b w:val="1"/>
          <w:highlight w:val="yellow"/>
        </w:rPr>
      </w:pPr>
      <w:r w:rsidDel="00000000" w:rsidR="00000000" w:rsidRPr="00000000">
        <w:rPr>
          <w:rtl w:val="0"/>
        </w:rPr>
      </w:r>
    </w:p>
    <w:p w:rsidR="00000000" w:rsidDel="00000000" w:rsidP="00000000" w:rsidRDefault="00000000" w:rsidRPr="00000000" w14:paraId="000001AC">
      <w:pPr>
        <w:spacing w:after="0" w:lineRule="auto"/>
        <w:jc w:val="both"/>
        <w:rPr>
          <w:rFonts w:ascii="Arial" w:cs="Arial" w:eastAsia="Arial" w:hAnsi="Arial"/>
          <w:sz w:val="28"/>
          <w:szCs w:val="28"/>
          <w:highlight w:val="yellow"/>
        </w:rPr>
      </w:pPr>
      <w:r w:rsidDel="00000000" w:rsidR="00000000" w:rsidRPr="00000000">
        <w:rPr>
          <w:rtl w:val="0"/>
        </w:rPr>
      </w:r>
    </w:p>
    <w:p w:rsidR="00000000" w:rsidDel="00000000" w:rsidP="00000000" w:rsidRDefault="00000000" w:rsidRPr="00000000" w14:paraId="000001AD">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Principio de bienestar. </w:t>
      </w:r>
      <w:r w:rsidDel="00000000" w:rsidR="00000000" w:rsidRPr="00000000">
        <w:rPr>
          <w:rFonts w:ascii="Arial" w:cs="Arial" w:eastAsia="Arial" w:hAnsi="Arial"/>
          <w:color w:val="000000"/>
          <w:sz w:val="24"/>
          <w:szCs w:val="24"/>
          <w:rtl w:val="0"/>
        </w:rPr>
        <w:t xml:space="preserve">Toda situación educativa debe propiciar </w:t>
      </w:r>
      <w:r w:rsidDel="00000000" w:rsidR="00000000" w:rsidRPr="00000000">
        <w:rPr>
          <w:rFonts w:ascii="Arial" w:cs="Arial" w:eastAsia="Arial" w:hAnsi="Arial"/>
          <w:sz w:val="24"/>
          <w:szCs w:val="24"/>
          <w:rtl w:val="0"/>
        </w:rPr>
        <w:t xml:space="preserve">que el estudiante</w:t>
      </w:r>
      <w:r w:rsidDel="00000000" w:rsidR="00000000" w:rsidRPr="00000000">
        <w:rPr>
          <w:rFonts w:ascii="Arial" w:cs="Arial" w:eastAsia="Arial" w:hAnsi="Arial"/>
          <w:color w:val="000000"/>
          <w:sz w:val="24"/>
          <w:szCs w:val="24"/>
          <w:rtl w:val="0"/>
        </w:rPr>
        <w:t xml:space="preserve"> se sienta plenamente considerado en cuanto a sus necesidades e intereses de protección, protagonismo, afectividad y cognición, generando sentimientos de aceptación, confortabilidad, seguridad y plenitud, junto al goce por aprender de acuerdo a las situaciones y a sus características personales. Junto con ello, involucra que los niños vayan avanzando paulatina y conscientemente en la identificación de aquellas situaciones que les permiten sentirse integralmente bien, y en su colaboración en ellas. </w:t>
      </w:r>
    </w:p>
    <w:p w:rsidR="00000000" w:rsidDel="00000000" w:rsidP="00000000" w:rsidRDefault="00000000" w:rsidRPr="00000000" w14:paraId="000001AE">
      <w:pPr>
        <w:spacing w:after="0" w:line="259" w:lineRule="auto"/>
        <w:ind w:left="385"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1AF">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Principio de actividad. </w:t>
      </w:r>
      <w:r w:rsidDel="00000000" w:rsidR="00000000" w:rsidRPr="00000000">
        <w:rPr>
          <w:rFonts w:ascii="Arial" w:cs="Arial" w:eastAsia="Arial" w:hAnsi="Arial"/>
          <w:color w:val="000000"/>
          <w:sz w:val="24"/>
          <w:szCs w:val="24"/>
          <w:rtl w:val="0"/>
        </w:rPr>
        <w:t xml:space="preserve">El estudiante  debe ser efectivamente protagonista de sus aprendizajes a través de procesos de apropiación, construcción y comunicación. Ello implica considerar que los niños y jóvenes  aprenden actuando, sintiendo y pensando, es decir, generando sus experiencias en un contexto en que se les ofrecen oportunidades de aprendizaje según sus posibilidades, con los apoyos pedagógicos necesarios que requiere cada situación y que seleccionará y enfatizará el educador. </w:t>
      </w:r>
    </w:p>
    <w:p w:rsidR="00000000" w:rsidDel="00000000" w:rsidP="00000000" w:rsidRDefault="00000000" w:rsidRPr="00000000" w14:paraId="000001B0">
      <w:pPr>
        <w:spacing w:after="0" w:line="259" w:lineRule="auto"/>
        <w:ind w:left="385"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1B1">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Principio de singularidad. </w:t>
      </w:r>
      <w:r w:rsidDel="00000000" w:rsidR="00000000" w:rsidRPr="00000000">
        <w:rPr>
          <w:rFonts w:ascii="Arial" w:cs="Arial" w:eastAsia="Arial" w:hAnsi="Arial"/>
          <w:color w:val="000000"/>
          <w:sz w:val="24"/>
          <w:szCs w:val="24"/>
          <w:rtl w:val="0"/>
        </w:rPr>
        <w:t xml:space="preserve">Cada estudiante, independientemente de la etapa de vida y del nivel de desarrollo en que se encuentre, es un ser único con características, necesidades, intereses y fortalezas que se deben conocer, respetar y considerar efectivamente en toda situación de aprendizaje. Igualmente, se debe tener en cuenta que la singularidad implica que cada niño o joven aprende con estilos y ritmos de aprendizaje propios. </w:t>
      </w:r>
    </w:p>
    <w:p w:rsidR="00000000" w:rsidDel="00000000" w:rsidP="00000000" w:rsidRDefault="00000000" w:rsidRPr="00000000" w14:paraId="000001B2">
      <w:pPr>
        <w:spacing w:after="0" w:line="259" w:lineRule="auto"/>
        <w:ind w:left="385"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1B3">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Principio de potenciación. </w:t>
      </w:r>
      <w:r w:rsidDel="00000000" w:rsidR="00000000" w:rsidRPr="00000000">
        <w:rPr>
          <w:rFonts w:ascii="Arial" w:cs="Arial" w:eastAsia="Arial" w:hAnsi="Arial"/>
          <w:color w:val="000000"/>
          <w:sz w:val="24"/>
          <w:szCs w:val="24"/>
          <w:rtl w:val="0"/>
        </w:rPr>
        <w:t xml:space="preserve">El proceso de enseñanza-aprendizaje debe generar en los estudiantes un sentimiento de confianza en sus propias capacidades para enfrentar mayores y nuevos desafíos, fortaleciendo sus potencialidades integralmente. Ello implica también una toma de conciencia paulatina de sus propias capacidades para contribuir a su medio desde su perspectiva de niño o joven.  </w:t>
      </w:r>
    </w:p>
    <w:p w:rsidR="00000000" w:rsidDel="00000000" w:rsidP="00000000" w:rsidRDefault="00000000" w:rsidRPr="00000000" w14:paraId="000001B4">
      <w:pPr>
        <w:spacing w:after="0" w:line="259" w:lineRule="auto"/>
        <w:ind w:left="385"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1B5">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Principio de relación. </w:t>
      </w:r>
      <w:r w:rsidDel="00000000" w:rsidR="00000000" w:rsidRPr="00000000">
        <w:rPr>
          <w:rFonts w:ascii="Arial" w:cs="Arial" w:eastAsia="Arial" w:hAnsi="Arial"/>
          <w:color w:val="000000"/>
          <w:sz w:val="24"/>
          <w:szCs w:val="24"/>
          <w:rtl w:val="0"/>
        </w:rPr>
        <w:t xml:space="preserve">Las situaciones de aprendizaje que se le ofrezcan al estudiante deben favorecer la interacción significativa con otros niños, jóvenes y adultos, como forma de integración, vinculación afectiva, fuente de aprendizaje, e inicio de su contribución social. Ello conlleva generar ambientes de aprendizaje que favorezcan las relaciones interpersonales, como igualmente en pequeños grupos y colectivos mayores, en los cuales los modelos de relación que ofrezcan los otros juegan un rol fundamental. Este principio involucra reconocer la dimensión social del escolar. </w:t>
      </w:r>
    </w:p>
    <w:p w:rsidR="00000000" w:rsidDel="00000000" w:rsidP="00000000" w:rsidRDefault="00000000" w:rsidRPr="00000000" w14:paraId="000001B6">
      <w:pPr>
        <w:spacing w:after="0" w:line="259" w:lineRule="auto"/>
        <w:ind w:left="385"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1B7">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Principio de unidad. </w:t>
      </w:r>
      <w:r w:rsidDel="00000000" w:rsidR="00000000" w:rsidRPr="00000000">
        <w:rPr>
          <w:rFonts w:ascii="Arial" w:cs="Arial" w:eastAsia="Arial" w:hAnsi="Arial"/>
          <w:color w:val="000000"/>
          <w:sz w:val="24"/>
          <w:szCs w:val="24"/>
          <w:rtl w:val="0"/>
        </w:rPr>
        <w:t xml:space="preserve">El estudiante como persona es esencialmente indivisible, por lo que enfrenta todo aprendizaje en forma integral, participando con todo su ser en cada experiencia que se le ofrece. Ello implica que es difícil caracterizar un aprendizaje como exclusivamente referido a un ámbito específico, aunque para efectos evaluativos se definan ciertos énfasis. </w:t>
      </w:r>
    </w:p>
    <w:p w:rsidR="00000000" w:rsidDel="00000000" w:rsidP="00000000" w:rsidRDefault="00000000" w:rsidRPr="00000000" w14:paraId="000001B8">
      <w:pPr>
        <w:spacing w:after="0" w:line="259" w:lineRule="auto"/>
        <w:ind w:left="385"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1B9">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Principio del significado. </w:t>
      </w:r>
      <w:r w:rsidDel="00000000" w:rsidR="00000000" w:rsidRPr="00000000">
        <w:rPr>
          <w:rFonts w:ascii="Arial" w:cs="Arial" w:eastAsia="Arial" w:hAnsi="Arial"/>
          <w:color w:val="000000"/>
          <w:sz w:val="24"/>
          <w:szCs w:val="24"/>
          <w:rtl w:val="0"/>
        </w:rPr>
        <w:t xml:space="preserve">Una situación educativa favorece mejores aprendizajes cuando considera y se relaciona con las experiencias y conocimientos previos de las niñas, niños, jóvenes y adultos responde a sus intereses y tiene algún tipo de sentido para ellos. Esto último implica que para el estudiante las situaciones educativas cumplen alguna función que puede ser lúdica, gozosa, sensitiva o práctica, entre otras.</w:t>
      </w:r>
    </w:p>
    <w:p w:rsidR="00000000" w:rsidDel="00000000" w:rsidP="00000000" w:rsidRDefault="00000000" w:rsidRPr="00000000" w14:paraId="000001BA">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Principio del juego. </w:t>
      </w:r>
      <w:r w:rsidDel="00000000" w:rsidR="00000000" w:rsidRPr="00000000">
        <w:rPr>
          <w:rFonts w:ascii="Arial" w:cs="Arial" w:eastAsia="Arial" w:hAnsi="Arial"/>
          <w:color w:val="000000"/>
          <w:sz w:val="24"/>
          <w:szCs w:val="24"/>
          <w:rtl w:val="0"/>
        </w:rPr>
        <w:t xml:space="preserve">Enfatiza el carácter lúdico que deben tener principalmente las situaciones de aprendizaje, ya que el juego tiene un sentido fundamental en la vida del estudiante. A través del juego, que es básicamente un proceso en sí para todos los estudiantes, especialmente los más pequeños y no sólo un medio, se abren permanentemente posibilidades para la imaginación, lo gozoso, la creatividad y la libertad.</w:t>
      </w:r>
    </w:p>
    <w:p w:rsidR="00000000" w:rsidDel="00000000" w:rsidP="00000000" w:rsidRDefault="00000000" w:rsidRPr="00000000" w14:paraId="000001BB">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Principio de Liderazgo,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 capacidad de impulsar o iniciar una nueva forma de organizar la comunidad en la búsqueda del bien común.</w:t>
      </w:r>
      <w:r w:rsidDel="00000000" w:rsidR="00000000" w:rsidRPr="00000000">
        <w:rPr>
          <w:rtl w:val="0"/>
        </w:rPr>
      </w:r>
    </w:p>
    <w:p w:rsidR="00000000" w:rsidDel="00000000" w:rsidP="00000000" w:rsidRDefault="00000000" w:rsidRPr="00000000" w14:paraId="000001BC">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Principio de Apertura,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 capacidad de donación y entrega en actitudes de generosidad, justicia y solidaridad, en comunicación respetuosa y tolerante para la participación dinámica en el proceso de formación, en el desarrollo de actitudes de liderazgo positivo para la convivencia y el respeto por la diferencia.</w:t>
      </w:r>
      <w:r w:rsidDel="00000000" w:rsidR="00000000" w:rsidRPr="00000000">
        <w:rPr>
          <w:rtl w:val="0"/>
        </w:rPr>
      </w:r>
    </w:p>
    <w:p w:rsidR="00000000" w:rsidDel="00000000" w:rsidP="00000000" w:rsidRDefault="00000000" w:rsidRPr="00000000" w14:paraId="000001BD">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Principio de Responsabilidad,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 capacidad u obligación para responder por los actos y acciones propias que le permitirán la orientación correcta de su vida e influirá en el accionar de los demás integrantes de esta sociedad cambiante e innovadora.</w:t>
      </w:r>
      <w:r w:rsidDel="00000000" w:rsidR="00000000" w:rsidRPr="00000000">
        <w:rPr>
          <w:rtl w:val="0"/>
        </w:rPr>
      </w:r>
    </w:p>
    <w:p w:rsidR="00000000" w:rsidDel="00000000" w:rsidP="00000000" w:rsidRDefault="00000000" w:rsidRPr="00000000" w14:paraId="000001BE">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Principio de Autonomía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con capacidad de discernimiento frente a la toma de sus propias decisiones, con exigencia de sí mismo, con alta autoestima y respeto frente a las propias posibilidades y limitaciones, con aprecio y vivencia de la verdad, la honradez y la rectitud.</w:t>
      </w:r>
      <w:r w:rsidDel="00000000" w:rsidR="00000000" w:rsidRPr="00000000">
        <w:rPr>
          <w:rtl w:val="0"/>
        </w:rPr>
      </w:r>
    </w:p>
    <w:p w:rsidR="00000000" w:rsidDel="00000000" w:rsidP="00000000" w:rsidRDefault="00000000" w:rsidRPr="00000000" w14:paraId="000001BF">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333333"/>
          <w:sz w:val="24.079999923706055"/>
          <w:szCs w:val="24.079999923706055"/>
          <w:rtl w:val="0"/>
        </w:rPr>
        <w:t xml:space="preserve">Principio de Calidad: </w:t>
      </w:r>
      <w:r w:rsidDel="00000000" w:rsidR="00000000" w:rsidRPr="00000000">
        <w:rPr>
          <w:rFonts w:ascii="Arial" w:cs="Arial" w:eastAsia="Arial" w:hAnsi="Arial"/>
          <w:color w:val="333333"/>
          <w:sz w:val="24.079999923706055"/>
          <w:szCs w:val="24.079999923706055"/>
          <w:rtl w:val="0"/>
        </w:rPr>
        <w:t xml:space="preserve">Entendida como el compromiso que asumen los directivos, docentes y estudiantes para  participar y apostar por mejorar no solo, la formación sino todos la prestación de todos los servicios,  asumiendo que la calidad es asunto de todos, además que es un proceso dinámico y contextualizado  como lo afirma Cullen “Dinámico, por los acelerados cambios que van transformando las  necesidades básicas de aprendizajes, y contextualizado, porque cada vez son más diversos y  diferenciados los punto de partida de esos aprendizajes” (Cullen, 2007. p 2).</w:t>
      </w:r>
      <w:r w:rsidDel="00000000" w:rsidR="00000000" w:rsidRPr="00000000">
        <w:rPr>
          <w:rtl w:val="0"/>
        </w:rPr>
      </w:r>
    </w:p>
    <w:p w:rsidR="00000000" w:rsidDel="00000000" w:rsidP="00000000" w:rsidRDefault="00000000" w:rsidRPr="00000000" w14:paraId="000001C0">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333333"/>
          <w:sz w:val="24.079999923706055"/>
          <w:szCs w:val="24.079999923706055"/>
          <w:rtl w:val="0"/>
        </w:rPr>
        <w:t xml:space="preserve">Principio de Diversidad</w:t>
      </w:r>
      <w:r w:rsidDel="00000000" w:rsidR="00000000" w:rsidRPr="00000000">
        <w:rPr>
          <w:rFonts w:ascii="Arial" w:cs="Arial" w:eastAsia="Arial" w:hAnsi="Arial"/>
          <w:color w:val="333333"/>
          <w:sz w:val="24.079999923706055"/>
          <w:szCs w:val="24.079999923706055"/>
          <w:rtl w:val="0"/>
        </w:rPr>
        <w:t xml:space="preserve">: </w:t>
      </w:r>
      <w:r w:rsidDel="00000000" w:rsidR="00000000" w:rsidRPr="00000000">
        <w:rPr>
          <w:rFonts w:ascii="Arial" w:cs="Arial" w:eastAsia="Arial" w:hAnsi="Arial"/>
          <w:sz w:val="24.079999923706055"/>
          <w:szCs w:val="24.079999923706055"/>
          <w:rtl w:val="0"/>
        </w:rPr>
        <w:t xml:space="preserve">La Educación Inclusiva entiende la diversidad como aquella relación que las personas  establecen consigo mismas y con los otros, superando la mirada de “lo diferente” como una serie de  fronteras que separan lo que se considera distinto.</w:t>
      </w:r>
      <w:r w:rsidDel="00000000" w:rsidR="00000000" w:rsidRPr="00000000">
        <w:rPr>
          <w:rtl w:val="0"/>
        </w:rPr>
      </w:r>
    </w:p>
    <w:p w:rsidR="00000000" w:rsidDel="00000000" w:rsidP="00000000" w:rsidRDefault="00000000" w:rsidRPr="00000000" w14:paraId="000001C1">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333333"/>
          <w:sz w:val="24.079999923706055"/>
          <w:szCs w:val="24.079999923706055"/>
          <w:rtl w:val="0"/>
        </w:rPr>
        <w:t xml:space="preserve">Principio de Pertinencia: </w:t>
      </w:r>
      <w:r w:rsidDel="00000000" w:rsidR="00000000" w:rsidRPr="00000000">
        <w:rPr>
          <w:rFonts w:ascii="Arial" w:cs="Arial" w:eastAsia="Arial" w:hAnsi="Arial"/>
          <w:sz w:val="24.079999923706055"/>
          <w:szCs w:val="24.079999923706055"/>
          <w:rtl w:val="0"/>
        </w:rPr>
        <w:t xml:space="preserve">Para el MEN (2009), la pertinencia significa responder a necesidades y expectativas del  estudiante, ubicándose en sus contextos personales, ya sea desde los niveles o desde las  modalidades. La pertinencia implica el reconocimiento de las condiciones o situaciones propias de  los estudiantes para atenderlos desde sus especificidades y responder a las necesidades y  expectativas de los entornos, sean estos sociales, productivos o familiares.</w:t>
      </w:r>
      <w:r w:rsidDel="00000000" w:rsidR="00000000" w:rsidRPr="00000000">
        <w:rPr>
          <w:rtl w:val="0"/>
        </w:rPr>
      </w:r>
    </w:p>
    <w:p w:rsidR="00000000" w:rsidDel="00000000" w:rsidP="00000000" w:rsidRDefault="00000000" w:rsidRPr="00000000" w14:paraId="000001C2">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333333"/>
          <w:sz w:val="24.079999923706055"/>
          <w:szCs w:val="24.079999923706055"/>
          <w:rtl w:val="0"/>
        </w:rPr>
        <w:t xml:space="preserve">Principio de Participación: </w:t>
      </w:r>
      <w:r w:rsidDel="00000000" w:rsidR="00000000" w:rsidRPr="00000000">
        <w:rPr>
          <w:rFonts w:ascii="Arial" w:cs="Arial" w:eastAsia="Arial" w:hAnsi="Arial"/>
          <w:sz w:val="24.079999923706055"/>
          <w:szCs w:val="24.079999923706055"/>
          <w:rtl w:val="0"/>
        </w:rPr>
        <w:t xml:space="preserve">Según Booth (2006), «La participación en educación se relaciona con aprender y  colaborar con otros, supone una implicación activa con lo que se está aprendiendo y enseñando;  pero la participación también tiene que ver con ser reconocido por lo que cada persona es y ser  aceptado por esto mismo. Yo participo contigo, cuando tú me reconoces como una persona  semejante a ti y me aceptas por quién soy yo». En ese sentido, la aceptación se concibe como la  base para la participación.</w:t>
      </w:r>
      <w:r w:rsidDel="00000000" w:rsidR="00000000" w:rsidRPr="00000000">
        <w:rPr>
          <w:rtl w:val="0"/>
        </w:rPr>
      </w:r>
    </w:p>
    <w:p w:rsidR="00000000" w:rsidDel="00000000" w:rsidP="00000000" w:rsidRDefault="00000000" w:rsidRPr="00000000" w14:paraId="000001C3">
      <w:pPr>
        <w:numPr>
          <w:ilvl w:val="0"/>
          <w:numId w:val="29"/>
        </w:numPr>
        <w:spacing w:after="5" w:line="249" w:lineRule="auto"/>
        <w:ind w:left="745"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333333"/>
          <w:sz w:val="24.079999923706055"/>
          <w:szCs w:val="24.079999923706055"/>
          <w:rtl w:val="0"/>
        </w:rPr>
        <w:t xml:space="preserve">Principio de Equidad: </w:t>
      </w:r>
      <w:r w:rsidDel="00000000" w:rsidR="00000000" w:rsidRPr="00000000">
        <w:rPr>
          <w:rFonts w:ascii="Arial" w:cs="Arial" w:eastAsia="Arial" w:hAnsi="Arial"/>
          <w:sz w:val="24.079999923706055"/>
          <w:szCs w:val="24.079999923706055"/>
          <w:rtl w:val="0"/>
        </w:rPr>
        <w:t xml:space="preserve">relacionado con el de justicia social en pro de asegurar a todas las personas condiciones  de vida dignas e igualitarias. Significa reconocer que cada uno tiene posibilidades personales y  necesidades de apoyo diferentes para llegar a ser individuos autónomos y productivos (Ministerio  de Educación Nacional- MEN, 2008).</w:t>
      </w:r>
      <w:r w:rsidDel="00000000" w:rsidR="00000000" w:rsidRPr="00000000">
        <w:rPr>
          <w:rtl w:val="0"/>
        </w:rPr>
      </w:r>
    </w:p>
    <w:p w:rsidR="00000000" w:rsidDel="00000000" w:rsidP="00000000" w:rsidRDefault="00000000" w:rsidRPr="00000000" w14:paraId="000001C4">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C5">
      <w:pPr>
        <w:pStyle w:val="Subtitle"/>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5.4 FUNDAMENTOS</w:t>
      </w:r>
    </w:p>
    <w:p w:rsidR="00000000" w:rsidDel="00000000" w:rsidP="00000000" w:rsidRDefault="00000000" w:rsidRPr="00000000" w14:paraId="000001C6">
      <w:pPr>
        <w:spacing w:after="0" w:lineRule="auto"/>
        <w:jc w:val="both"/>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C7">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Proyectar la educación en la Institución Educativa Santa Ana, hacia la formación integral del hombre, como persona analítica, con visión de futuro, con capacidad de comprender la realidad, de afrontar los problemas y proponer soluciones por medio de diálogo. Hombres y mujeres con tolerancia,  solidaridad, en busca de la paz, la justicia social y el respeto al medio ambiente.</w:t>
      </w:r>
    </w:p>
    <w:p w:rsidR="00000000" w:rsidDel="00000000" w:rsidP="00000000" w:rsidRDefault="00000000" w:rsidRPr="00000000" w14:paraId="000001C8">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Calibri" w:cs="Calibri" w:eastAsia="Calibri" w:hAnsi="Calibri"/>
          <w:b w:val="0"/>
          <w:i w:val="1"/>
          <w:smallCaps w:val="0"/>
          <w:strike w:val="0"/>
          <w:color w:val="538135"/>
          <w:sz w:val="28"/>
          <w:szCs w:val="28"/>
          <w:u w:val="none"/>
          <w:shd w:fill="auto" w:val="clear"/>
          <w:vertAlign w:val="baseline"/>
        </w:rPr>
      </w:pPr>
      <w:r w:rsidDel="00000000" w:rsidR="00000000" w:rsidRPr="00000000">
        <w:rPr>
          <w:rtl w:val="0"/>
        </w:rPr>
      </w:r>
    </w:p>
    <w:p w:rsidR="00000000" w:rsidDel="00000000" w:rsidP="00000000" w:rsidRDefault="00000000" w:rsidRPr="00000000" w14:paraId="000001C9">
      <w:pPr>
        <w:tabs>
          <w:tab w:val="left" w:leader="none" w:pos="284"/>
        </w:tabs>
        <w:spacing w:after="0"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CA">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Formar personas </w:t>
      </w:r>
      <w:r w:rsidDel="00000000" w:rsidR="00000000" w:rsidRPr="00000000">
        <w:rPr>
          <w:rFonts w:ascii="Arial" w:cs="Arial" w:eastAsia="Arial" w:hAnsi="Arial"/>
          <w:sz w:val="24"/>
          <w:szCs w:val="24"/>
          <w:rtl w:val="0"/>
        </w:rPr>
        <w:t xml:space="preserve">íntegras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 nivel humano, intelectual y espiritual, mediante la puesta en práctica de los principios y valores del proyecto educativo institucional, a fin de hacer del santanense un ser más dinámico y comunitario.</w:t>
      </w:r>
    </w:p>
    <w:p w:rsidR="00000000" w:rsidDel="00000000" w:rsidP="00000000" w:rsidRDefault="00000000" w:rsidRPr="00000000" w14:paraId="000001CB">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Elaborar y coordinar acciones encaminadas a mejorar la organización, investigación y proyección de la institución frente a la comunidad.</w:t>
      </w:r>
    </w:p>
    <w:p w:rsidR="00000000" w:rsidDel="00000000" w:rsidP="00000000" w:rsidRDefault="00000000" w:rsidRPr="00000000" w14:paraId="000001CC">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Mejorar la comunicación entre los miembros de la comunidad educativa a través del desarrollo de las actividades programadas por la institución.</w:t>
      </w:r>
    </w:p>
    <w:p w:rsidR="00000000" w:rsidDel="00000000" w:rsidP="00000000" w:rsidRDefault="00000000" w:rsidRPr="00000000" w14:paraId="000001CD">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Fortalecer los espacios de comunicación con los padres de familia para el  seguimiento del proceso educativo y propiciar las relaciones entre la comunidad educativa.</w:t>
      </w:r>
    </w:p>
    <w:p w:rsidR="00000000" w:rsidDel="00000000" w:rsidP="00000000" w:rsidRDefault="00000000" w:rsidRPr="00000000" w14:paraId="000001CE">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Facilitar el acceso de los niños, niñas y adolescentes al sistema educativo y garantizar su permanencia.</w:t>
      </w:r>
    </w:p>
    <w:p w:rsidR="00000000" w:rsidDel="00000000" w:rsidP="00000000" w:rsidRDefault="00000000" w:rsidRPr="00000000" w14:paraId="000001CF">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Brindar una educación pertinente y de calidad.</w:t>
      </w:r>
    </w:p>
    <w:p w:rsidR="00000000" w:rsidDel="00000000" w:rsidP="00000000" w:rsidRDefault="00000000" w:rsidRPr="00000000" w14:paraId="000001D0">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Fomentar en la comunidad educativa hábitos de investigación, conciencia crítica, responsabilidad, compromiso, honestidad, servicio, aprecio y valoración de sí mismo y del otro.</w:t>
      </w:r>
    </w:p>
    <w:p w:rsidR="00000000" w:rsidDel="00000000" w:rsidP="00000000" w:rsidRDefault="00000000" w:rsidRPr="00000000" w14:paraId="000001D1">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Formar personas capaces de desenvolverse en la vida cotidiana.</w:t>
      </w:r>
    </w:p>
    <w:p w:rsidR="00000000" w:rsidDel="00000000" w:rsidP="00000000" w:rsidRDefault="00000000" w:rsidRPr="00000000" w14:paraId="000001D2">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Inculcar valores éticos y morales para lograr una mejor personalidad de la comunidad educativa.</w:t>
      </w:r>
    </w:p>
    <w:p w:rsidR="00000000" w:rsidDel="00000000" w:rsidP="00000000" w:rsidRDefault="00000000" w:rsidRPr="00000000" w14:paraId="000001D3">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Fomentar el espíritu de progreso y colaboración como medio para lograr un bienestar social.</w:t>
      </w:r>
    </w:p>
    <w:p w:rsidR="00000000" w:rsidDel="00000000" w:rsidP="00000000" w:rsidRDefault="00000000" w:rsidRPr="00000000" w14:paraId="000001D4">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Fomentar buenas relaciones entre los estamentos de la comunidad educativa, para  mantener un ambiente agradable de trabajo.</w:t>
      </w:r>
    </w:p>
    <w:p w:rsidR="00000000" w:rsidDel="00000000" w:rsidP="00000000" w:rsidRDefault="00000000" w:rsidRPr="00000000" w14:paraId="000001D5">
      <w:pPr>
        <w:pStyle w:val="Subtitle"/>
        <w:rPr/>
      </w:pPr>
      <w:r w:rsidDel="00000000" w:rsidR="00000000" w:rsidRPr="00000000">
        <w:rPr>
          <w:rtl w:val="0"/>
        </w:rPr>
      </w:r>
    </w:p>
    <w:p w:rsidR="00000000" w:rsidDel="00000000" w:rsidP="00000000" w:rsidRDefault="00000000" w:rsidRPr="00000000" w14:paraId="000001D6">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Son entendidos como la explicación que se hace desde diferentes campos del conocimiento por ejemplo, desde la epistemología, de la pedagogía, de la sociología, la sicología, entre otras,  para sustentar las prácticas administrativas y educativas que hacen posible la vivencia de los principios establecidos. Al hablar de fundamentos del currículo, generalmente se han tenido en cuenta, entre otros, los siguientes: </w:t>
      </w:r>
      <w:r w:rsidDel="00000000" w:rsidR="00000000" w:rsidRPr="00000000">
        <w:rPr>
          <w:rFonts w:ascii="Arial" w:cs="Arial" w:eastAsia="Arial" w:hAnsi="Arial"/>
          <w:color w:val="0f1114"/>
          <w:sz w:val="24"/>
          <w:szCs w:val="24"/>
          <w:rtl w:val="0"/>
        </w:rPr>
        <w:t xml:space="preserve"> </w:t>
      </w:r>
      <w:r w:rsidDel="00000000" w:rsidR="00000000" w:rsidRPr="00000000">
        <w:rPr>
          <w:rtl w:val="0"/>
        </w:rPr>
      </w:r>
    </w:p>
    <w:p w:rsidR="00000000" w:rsidDel="00000000" w:rsidP="00000000" w:rsidRDefault="00000000" w:rsidRPr="00000000" w14:paraId="000001D7">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8">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9">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88" w:lineRule="auto"/>
        <w:ind w:left="1440"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FUNDAMENTOS ANTROPOLÓGICOS.</w:t>
      </w:r>
    </w:p>
    <w:p w:rsidR="00000000" w:rsidDel="00000000" w:rsidP="00000000" w:rsidRDefault="00000000" w:rsidRPr="00000000" w14:paraId="000001DA">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B">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Consideramos al hombre compuesto de dos sustancias, material y espiritual, indisolubles dentro de su ciclo de vida se desarrollan a la par. Proyectamos a la persona Santanense como un ser capaz de construir su propia historia, comprometido con su región, conocedor de su pasado y su presente, que afronte su realidad, se apropie de ella, la asume, se acepte como tal, abierto a la evolución y al devenir social.</w:t>
      </w:r>
    </w:p>
    <w:p w:rsidR="00000000" w:rsidDel="00000000" w:rsidP="00000000" w:rsidRDefault="00000000" w:rsidRPr="00000000" w14:paraId="000001DC">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D">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 posible una antropología pedagógica en la medida que existe una doctrina del hombre que se ha de educar. La antropología pedagógica aprecia los factores dentro de la historia de la educación y de las ideas y explica los nuevos diseños pedagógicos. La educación fundamentada antropológicamente no trata de esclarecer la esencia y sus constitutivos, sino de reconocer su condiciones y fomentar la tarea educadora asumida como un compromiso de fe, vivida en comunidad donde se elabora y se transmite una concepción específica del mundo, del hombre y de la historia.</w:t>
      </w:r>
    </w:p>
    <w:p w:rsidR="00000000" w:rsidDel="00000000" w:rsidP="00000000" w:rsidRDefault="00000000" w:rsidRPr="00000000" w14:paraId="000001DE">
      <w:pPr>
        <w:spacing w:after="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DF">
      <w:pPr>
        <w:spacing w:after="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E0">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88" w:lineRule="auto"/>
        <w:ind w:left="144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FUNDAMENTOS PEDAGÓGICOS.</w:t>
      </w:r>
    </w:p>
    <w:p w:rsidR="00000000" w:rsidDel="00000000" w:rsidP="00000000" w:rsidRDefault="00000000" w:rsidRPr="00000000" w14:paraId="000001E1">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E2">
      <w:pPr>
        <w:spacing w:after="5" w:line="249" w:lineRule="auto"/>
        <w:ind w:right="16"/>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Estos fundamentos constituyen las vías y medios a través de los cuales se propicia el desarrollo físico y mental de nuestros estudiantes posibilitando sus logros de formación. </w:t>
      </w:r>
    </w:p>
    <w:p w:rsidR="00000000" w:rsidDel="00000000" w:rsidP="00000000" w:rsidRDefault="00000000" w:rsidRPr="00000000" w14:paraId="000001E3">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1E4">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Existe una estrecha interrelación entre los fundamentos </w:t>
      </w:r>
      <w:r w:rsidDel="00000000" w:rsidR="00000000" w:rsidRPr="00000000">
        <w:rPr>
          <w:rFonts w:ascii="Arial" w:cs="Arial" w:eastAsia="Arial" w:hAnsi="Arial"/>
          <w:sz w:val="24"/>
          <w:szCs w:val="24"/>
          <w:rtl w:val="0"/>
        </w:rPr>
        <w:t xml:space="preserve">psicológicos</w:t>
      </w:r>
      <w:r w:rsidDel="00000000" w:rsidR="00000000" w:rsidRPr="00000000">
        <w:rPr>
          <w:rFonts w:ascii="Arial" w:cs="Arial" w:eastAsia="Arial" w:hAnsi="Arial"/>
          <w:color w:val="000000"/>
          <w:sz w:val="24"/>
          <w:szCs w:val="24"/>
          <w:rtl w:val="0"/>
        </w:rPr>
        <w:t xml:space="preserve"> y pedagógicos, y no puede concebirse un currículo que no se sustente en una determinada teoría del desarrollo </w:t>
      </w:r>
      <w:r w:rsidDel="00000000" w:rsidR="00000000" w:rsidRPr="00000000">
        <w:rPr>
          <w:rFonts w:ascii="Arial" w:cs="Arial" w:eastAsia="Arial" w:hAnsi="Arial"/>
          <w:sz w:val="24"/>
          <w:szCs w:val="24"/>
          <w:rtl w:val="0"/>
        </w:rPr>
        <w:t xml:space="preserve">psíquico</w:t>
      </w:r>
      <w:r w:rsidDel="00000000" w:rsidR="00000000" w:rsidRPr="00000000">
        <w:rPr>
          <w:rFonts w:ascii="Arial" w:cs="Arial" w:eastAsia="Arial" w:hAnsi="Arial"/>
          <w:color w:val="000000"/>
          <w:sz w:val="24"/>
          <w:szCs w:val="24"/>
          <w:rtl w:val="0"/>
        </w:rPr>
        <w:t xml:space="preserve">, que va a verse expresada en una teoría educativa con la que necesariamente ha de tener correspondencia. A su vez, de cómo se conciba la teoría pedagógica se han de derivar los procedimientos metodológicos, las vías y métodos educativos, las formas organizativas de la enseñanza y los criterios para la evaluación de dicho currículo. </w:t>
      </w:r>
    </w:p>
    <w:p w:rsidR="00000000" w:rsidDel="00000000" w:rsidP="00000000" w:rsidRDefault="00000000" w:rsidRPr="00000000" w14:paraId="000001E5">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1E6">
      <w:pPr>
        <w:spacing w:after="0" w:line="240" w:lineRule="auto"/>
        <w:ind w:right="-5"/>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Esto, que aparentemente es una verdad incontrastable, suele encontrar serias dificultades en la concepción de los modelos curriculares, </w:t>
      </w:r>
      <w:r w:rsidDel="00000000" w:rsidR="00000000" w:rsidRPr="00000000">
        <w:rPr>
          <w:rFonts w:ascii="Arial" w:cs="Arial" w:eastAsia="Arial" w:hAnsi="Arial"/>
          <w:color w:val="000000"/>
          <w:sz w:val="24"/>
          <w:szCs w:val="24"/>
          <w:u w:val="single"/>
          <w:rtl w:val="0"/>
        </w:rPr>
        <w:t xml:space="preserve">que no en</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color w:val="000000"/>
          <w:sz w:val="24"/>
          <w:szCs w:val="24"/>
          <w:u w:val="single"/>
          <w:rtl w:val="0"/>
        </w:rPr>
        <w:t xml:space="preserve">pocas ocasiones presentan contradicciones entre lo que se plantea en el</w:t>
      </w: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color w:val="000000"/>
          <w:sz w:val="24"/>
          <w:szCs w:val="24"/>
          <w:u w:val="single"/>
          <w:rtl w:val="0"/>
        </w:rPr>
        <w:t xml:space="preserve">fundamento sicológico, su concreción pedagógica y la práctica docente</w:t>
      </w: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1E7">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1E8">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especificidad de cada </w:t>
      </w:r>
      <w:r w:rsidDel="00000000" w:rsidR="00000000" w:rsidRPr="00000000">
        <w:rPr>
          <w:rFonts w:ascii="Arial" w:cs="Arial" w:eastAsia="Arial" w:hAnsi="Arial"/>
          <w:sz w:val="24"/>
          <w:szCs w:val="24"/>
          <w:rtl w:val="0"/>
        </w:rPr>
        <w:t xml:space="preserve">período</w:t>
      </w:r>
      <w:r w:rsidDel="00000000" w:rsidR="00000000" w:rsidRPr="00000000">
        <w:rPr>
          <w:rFonts w:ascii="Arial" w:cs="Arial" w:eastAsia="Arial" w:hAnsi="Arial"/>
          <w:color w:val="000000"/>
          <w:sz w:val="24"/>
          <w:szCs w:val="24"/>
          <w:rtl w:val="0"/>
        </w:rPr>
        <w:t xml:space="preserve">, ciclo y nivel educativo debe traducirse de manera prioritaria y fundamental en una definición cualitativa de la acción educativa, esta debe cumplir con unas características singulares que la identifiquen y distingan de las de otros niveles o períodos. </w:t>
      </w:r>
    </w:p>
    <w:p w:rsidR="00000000" w:rsidDel="00000000" w:rsidP="00000000" w:rsidRDefault="00000000" w:rsidRPr="00000000" w14:paraId="000001E9">
      <w:pPr>
        <w:spacing w:after="0" w:line="259" w:lineRule="auto"/>
        <w:ind w:left="74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1EA">
      <w:pPr>
        <w:spacing w:after="274"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Este sería el lugar especial en el que se puede enfatizar de manera general en el modelo pedagógico de la institución. Pues el modelo en sí mismo, debe permear, estar presente en cada uno de los componentes del PEI  y en particular del componente pedagógico. Precisiones sobre las finalidades concretas del servicio educativo en el establecimiento, las estrategias pedagógicas que se </w:t>
      </w:r>
      <w:r w:rsidDel="00000000" w:rsidR="00000000" w:rsidRPr="00000000">
        <w:rPr>
          <w:rFonts w:ascii="Arial" w:cs="Arial" w:eastAsia="Arial" w:hAnsi="Arial"/>
          <w:sz w:val="24"/>
          <w:szCs w:val="24"/>
          <w:rtl w:val="0"/>
        </w:rPr>
        <w:t xml:space="preserve">privilegiará</w:t>
      </w:r>
      <w:r w:rsidDel="00000000" w:rsidR="00000000" w:rsidRPr="00000000">
        <w:rPr>
          <w:rFonts w:ascii="Arial" w:cs="Arial" w:eastAsia="Arial" w:hAnsi="Arial"/>
          <w:color w:val="000000"/>
          <w:sz w:val="24"/>
          <w:szCs w:val="24"/>
          <w:rtl w:val="0"/>
        </w:rPr>
        <w:t xml:space="preserve">, la concepción de evaluación que regulará las prácticas docentes, son elementos básicos que deben tenerse en cuenta en este componente.</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1EB">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C">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ED">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88" w:lineRule="auto"/>
        <w:ind w:left="144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FUNDAMENTOS AXIOLÓGICOS.</w:t>
      </w:r>
    </w:p>
    <w:p w:rsidR="00000000" w:rsidDel="00000000" w:rsidP="00000000" w:rsidRDefault="00000000" w:rsidRPr="00000000" w14:paraId="000001EE">
      <w:pPr>
        <w:spacing w:after="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EF">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Este fundamento se da a partir de la pedagogía de Marie Poussepin, quien desea se eduque al niño y al joven para ser parte activa de una sociedad. Abogar por una comunidad educativa corporativa, tolerante, solidaria, honrada, justa, responsable, amante del trabajo como elemento digno del ser humano. Capaz de defender y practicar los derechos humanos acorde con la moral y las leyes del país sin eludir sus deberes de ciudadanos comprometidos. Una comunidad con sentido crítico, con capacidad para recibir y aceptar todo aquello que contribuya a fortalecer su voluntad, enriquecer su entendimiento, una comunidad capaz de auto estimarse, con la suficiente praxis de alteridad para ofrecer y recibir ayuda, con actitudes de respeto al medio ambiente y en general a la vida como fin pleno y último de la felicidad humana.</w:t>
      </w:r>
    </w:p>
    <w:p w:rsidR="00000000" w:rsidDel="00000000" w:rsidP="00000000" w:rsidRDefault="00000000" w:rsidRPr="00000000" w14:paraId="000001F0">
      <w:pPr>
        <w:spacing w:after="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F1">
      <w:pPr>
        <w:spacing w:after="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F2">
      <w:pPr>
        <w:spacing w:after="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F3">
      <w:pPr>
        <w:spacing w:after="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F4">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88" w:lineRule="auto"/>
        <w:ind w:left="144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FUNDAMENTOS TECNOLÓGICOS.</w:t>
      </w:r>
    </w:p>
    <w:p w:rsidR="00000000" w:rsidDel="00000000" w:rsidP="00000000" w:rsidRDefault="00000000" w:rsidRPr="00000000" w14:paraId="000001F5">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F6">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Educar en tecnología es ofrecer la oportunidad para que en la escuela se construya conocimiento y saber tecnológico, formando personas altamente competitivas en los distintos campos del quehacer humano; es facilitar a los estudiantes espacios para reflexionar y comprender que el mundo está evolucionando constantemente.</w:t>
      </w:r>
    </w:p>
    <w:p w:rsidR="00000000" w:rsidDel="00000000" w:rsidP="00000000" w:rsidRDefault="00000000" w:rsidRPr="00000000" w14:paraId="000001F7">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F8">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tecnología no es una ciencia en el sentido estricto de la palabra, el objetivo de la ciencia es ampliar el conocimiento que se tiene del universo, en tanto que la tecnología tiende a resolver problemas y satisfacer</w:t>
      </w:r>
      <w:r w:rsidDel="00000000" w:rsidR="00000000" w:rsidRPr="00000000">
        <w:rPr>
          <w:rFonts w:ascii="Arial" w:cs="Arial" w:eastAsia="Arial" w:hAnsi="Arial"/>
          <w:b w:val="1"/>
          <w:sz w:val="24"/>
          <w:szCs w:val="24"/>
          <w:rtl w:val="0"/>
        </w:rPr>
        <w:t xml:space="preserve"> </w:t>
      </w:r>
      <w:r w:rsidDel="00000000" w:rsidR="00000000" w:rsidRPr="00000000">
        <w:rPr>
          <w:rFonts w:ascii="Arial" w:cs="Arial" w:eastAsia="Arial" w:hAnsi="Arial"/>
          <w:sz w:val="24"/>
          <w:szCs w:val="24"/>
          <w:rtl w:val="0"/>
        </w:rPr>
        <w:t xml:space="preserve">necesidades; esto quiere decir que: la ciencia busca el por qué y la tecnología el cómo; las ciencias utilizan sistemas cerrados y universales mientras que la tecnología trabaja con sistemas abiertos al entorno. </w:t>
      </w:r>
    </w:p>
    <w:p w:rsidR="00000000" w:rsidDel="00000000" w:rsidP="00000000" w:rsidRDefault="00000000" w:rsidRPr="00000000" w14:paraId="000001F9">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FA">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método tecnológico es básicamente constructivo, es decir, es un modelo para crear objetos y estructuras de valor, también busca proporcionar medios para satisfacer necesidades. La tarea de la tecnología es concebir y diseñar instrumentos, su campo de acción abarca lo general, lo particular y lo especifico del saber implícito en los artefactos, procesos y sistemas; la técnica es un componente de ella, tiene que ver con la forma como se lleva a cabo su construcción y elaboración. Lo técnico tiene que ver cierto grado de habilidades para la aplicación de procesos a situaciones previstas. Y lo tecnológico con la formación especializada en determinada área del desarrollo humano. Basado en la aplicación práctica de conocimientos científicos transformados en tecnología.</w:t>
      </w:r>
    </w:p>
    <w:p w:rsidR="00000000" w:rsidDel="00000000" w:rsidP="00000000" w:rsidRDefault="00000000" w:rsidRPr="00000000" w14:paraId="000001FB">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FC">
      <w:pPr>
        <w:spacing w:after="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FD">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88" w:lineRule="auto"/>
        <w:ind w:left="144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FUNDAMENTOS PSICOLÓGICOS.</w:t>
      </w:r>
    </w:p>
    <w:p w:rsidR="00000000" w:rsidDel="00000000" w:rsidP="00000000" w:rsidRDefault="00000000" w:rsidRPr="00000000" w14:paraId="000001FE">
      <w:pPr>
        <w:spacing w:after="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FF">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educación no desconocerá las diferentes etapas en el desarrollo y proceso evolutivo del comportamiento del hombre; “El pleno desarrollo de la personalidad sin más limitaciones que las que imponen los derechos de los demás y en orden jurídico, dentro de un proceso de formación integral, física, psíquica, intelectual, moral, espiritual, social, afectiva, ética, cívica y demás valores”. (Ley general, fin 1). Desde diferentes modelos y teorías se ha definido al ser humano como un organismo biopsicosocial, esto permite identificar dentro de los procesos de formación humana la influencia de diferentes factores que determinan el comportamiento del mismo y por ende la adquisición de conocimientos y/o aprendizaje. </w:t>
      </w:r>
    </w:p>
    <w:p w:rsidR="00000000" w:rsidDel="00000000" w:rsidP="00000000" w:rsidRDefault="00000000" w:rsidRPr="00000000" w14:paraId="00000200">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01">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persona humana es un ser en permanente desarrollo y actitud de aprendizaje. El desarrollo humano se conceptualiza como un proceso espontáneo, determinado por factores internos de maduración biológica los cuales son mediados por experiencias físicas y sociales que facilitan u obstaculizan el desarrollo individual. El aprendizaje humano es el proceso resultante de la manera como se planea, se organiza o se programe el ambiente, donde el conocimiento esta mediado por las experiencias físicas y sociales. “Se aprende dentro de un contexto”. </w:t>
      </w:r>
    </w:p>
    <w:p w:rsidR="00000000" w:rsidDel="00000000" w:rsidP="00000000" w:rsidRDefault="00000000" w:rsidRPr="00000000" w14:paraId="00000202">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03">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Institución Educativa Santa Ana, tiene en cuenta dentro del proceso de formación el desarrollo evolutivo y las diferentes etapas del comportamiento del hombre para así poder permitir el pleno desarrollo de la personalidad sin más limitaciones que las que imponen los derechos de los demás y en orden jurídico, dentro de un proceso de formación integral.</w:t>
      </w:r>
    </w:p>
    <w:p w:rsidR="00000000" w:rsidDel="00000000" w:rsidP="00000000" w:rsidRDefault="00000000" w:rsidRPr="00000000" w14:paraId="00000204">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05">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Identifica </w:t>
      </w:r>
      <w:r w:rsidDel="00000000" w:rsidR="00000000" w:rsidRPr="00000000">
        <w:rPr>
          <w:rFonts w:ascii="Arial" w:cs="Arial" w:eastAsia="Arial" w:hAnsi="Arial"/>
          <w:b w:val="1"/>
          <w:sz w:val="24"/>
          <w:szCs w:val="24"/>
          <w:rtl w:val="0"/>
        </w:rPr>
        <w:t xml:space="preserve">a la familia</w:t>
      </w:r>
      <w:r w:rsidDel="00000000" w:rsidR="00000000" w:rsidRPr="00000000">
        <w:rPr>
          <w:rFonts w:ascii="Arial" w:cs="Arial" w:eastAsia="Arial" w:hAnsi="Arial"/>
          <w:sz w:val="24"/>
          <w:szCs w:val="24"/>
          <w:rtl w:val="0"/>
        </w:rPr>
        <w:t xml:space="preserve"> como núcleo principal de formación en valores, actitudes y comportamientos para el educando y por tal razón el lugar donde se hace indispensable la instauración de normas y estilos de vida; este brinda el refuerzo necesario en la adquisición de los mismos.</w:t>
      </w:r>
    </w:p>
    <w:p w:rsidR="00000000" w:rsidDel="00000000" w:rsidP="00000000" w:rsidRDefault="00000000" w:rsidRPr="00000000" w14:paraId="00000206">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07">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Institución  estimula, afianza e integra todos los factores que conforman al ser humano como son los aspectos lógico-intelectivos, intuitivo-emocionales, dinámico-operativos y lúdico-creativos; Dimensionados en lo intrapersonal, interpersonal y transpersonal, reconociendo que el hombre, además de ser una estructura de creencias, un proyecto de sí mismo y un ser histórico, es un ser de múltiples posibilidades y está definido por el desarrollo o no de su potencial, cuya manifestación le permite proyectarse creativamente, resolviendo problemas, superando obstáculos y creando mundos más humanos.</w:t>
      </w:r>
    </w:p>
    <w:p w:rsidR="00000000" w:rsidDel="00000000" w:rsidP="00000000" w:rsidRDefault="00000000" w:rsidRPr="00000000" w14:paraId="000002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B">
      <w:pPr>
        <w:numPr>
          <w:ilvl w:val="0"/>
          <w:numId w:val="29"/>
        </w:numPr>
        <w:spacing w:after="5" w:line="249" w:lineRule="auto"/>
        <w:ind w:left="745" w:right="16" w:hanging="10"/>
        <w:jc w:val="center"/>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FUNDAMENTOS FILOSÓFICOS.</w:t>
      </w:r>
      <w:r w:rsidDel="00000000" w:rsidR="00000000" w:rsidRPr="00000000">
        <w:rPr>
          <w:rtl w:val="0"/>
        </w:rPr>
      </w:r>
    </w:p>
    <w:p w:rsidR="00000000" w:rsidDel="00000000" w:rsidP="00000000" w:rsidRDefault="00000000" w:rsidRPr="00000000" w14:paraId="0000020C">
      <w:pPr>
        <w:spacing w:after="5" w:line="249" w:lineRule="auto"/>
        <w:ind w:left="745" w:right="16"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20D">
      <w:pPr>
        <w:spacing w:after="5" w:line="249" w:lineRule="auto"/>
        <w:ind w:left="745" w:right="16"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Cualquier currículo, aunque no lo exprese explícitamente (es uno de los problemas que con más frecuencia se encuentra en la elaboración de los diferentes modelos curriculares), parte de una determinada concepción filosófica, </w:t>
      </w:r>
      <w:r w:rsidDel="00000000" w:rsidR="00000000" w:rsidRPr="00000000">
        <w:rPr>
          <w:rFonts w:ascii="Arial" w:cs="Arial" w:eastAsia="Arial" w:hAnsi="Arial"/>
          <w:i w:val="1"/>
          <w:color w:val="000000"/>
          <w:sz w:val="24"/>
          <w:szCs w:val="24"/>
          <w:rtl w:val="0"/>
        </w:rPr>
        <w:t xml:space="preserve">puesto que aun aquellos que señalan no adscribirse a una posición dada, de hecho la están asumiendo al plantearlo</w:t>
      </w:r>
      <w:r w:rsidDel="00000000" w:rsidR="00000000" w:rsidRPr="00000000">
        <w:rPr>
          <w:rFonts w:ascii="Arial" w:cs="Arial" w:eastAsia="Arial" w:hAnsi="Arial"/>
          <w:color w:val="000000"/>
          <w:sz w:val="24"/>
          <w:szCs w:val="24"/>
          <w:rtl w:val="0"/>
        </w:rPr>
        <w:t xml:space="preserve">. Los fundamentos filosóficos </w:t>
      </w:r>
      <w:r w:rsidDel="00000000" w:rsidR="00000000" w:rsidRPr="00000000">
        <w:rPr>
          <w:rFonts w:ascii="Arial" w:cs="Arial" w:eastAsia="Arial" w:hAnsi="Arial"/>
          <w:color w:val="0f1114"/>
          <w:sz w:val="24"/>
          <w:szCs w:val="24"/>
          <w:rtl w:val="0"/>
        </w:rPr>
        <w:t xml:space="preserve">permiten explicar y comprender el proceso histórico  de la formación del ser humano en sociedad, en el  cual la educación como proceso socializador debe aglutinar individuos, saberes, valores, costumbres, sentimientos y cultura. </w:t>
      </w:r>
      <w:r w:rsidDel="00000000" w:rsidR="00000000" w:rsidRPr="00000000">
        <w:rPr>
          <w:rtl w:val="0"/>
        </w:rPr>
      </w:r>
    </w:p>
    <w:p w:rsidR="00000000" w:rsidDel="00000000" w:rsidP="00000000" w:rsidRDefault="00000000" w:rsidRPr="00000000" w14:paraId="0000020E">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f1114"/>
          <w:sz w:val="24"/>
          <w:szCs w:val="24"/>
          <w:rtl w:val="0"/>
        </w:rPr>
        <w:t xml:space="preserve"> </w:t>
      </w:r>
      <w:r w:rsidDel="00000000" w:rsidR="00000000" w:rsidRPr="00000000">
        <w:rPr>
          <w:rtl w:val="0"/>
        </w:rPr>
      </w:r>
    </w:p>
    <w:p w:rsidR="00000000" w:rsidDel="00000000" w:rsidP="00000000" w:rsidRDefault="00000000" w:rsidRPr="00000000" w14:paraId="0000020F">
      <w:pPr>
        <w:spacing w:after="1" w:line="242" w:lineRule="auto"/>
        <w:ind w:left="745" w:right="-9" w:firstLine="0"/>
        <w:jc w:val="both"/>
        <w:rPr>
          <w:rFonts w:ascii="Arial" w:cs="Arial" w:eastAsia="Arial" w:hAnsi="Arial"/>
          <w:color w:val="000000"/>
          <w:sz w:val="24"/>
          <w:szCs w:val="24"/>
        </w:rPr>
      </w:pPr>
      <w:r w:rsidDel="00000000" w:rsidR="00000000" w:rsidRPr="00000000">
        <w:rPr>
          <w:rFonts w:ascii="Arial" w:cs="Arial" w:eastAsia="Arial" w:hAnsi="Arial"/>
          <w:color w:val="222222"/>
          <w:sz w:val="24"/>
          <w:szCs w:val="24"/>
          <w:rtl w:val="0"/>
        </w:rPr>
        <w:t xml:space="preserve">Plantean desde la filosofía la concepción del tipo de hombre que se desea formar considerando su interrelación con la sociedad y con el universo.  </w:t>
      </w:r>
      <w:r w:rsidDel="00000000" w:rsidR="00000000" w:rsidRPr="00000000">
        <w:rPr>
          <w:rtl w:val="0"/>
        </w:rPr>
      </w:r>
    </w:p>
    <w:p w:rsidR="00000000" w:rsidDel="00000000" w:rsidP="00000000" w:rsidRDefault="00000000" w:rsidRPr="00000000" w14:paraId="00000210">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222222"/>
          <w:sz w:val="24"/>
          <w:szCs w:val="24"/>
          <w:rtl w:val="0"/>
        </w:rPr>
        <w:t xml:space="preserve"> </w:t>
      </w:r>
      <w:r w:rsidDel="00000000" w:rsidR="00000000" w:rsidRPr="00000000">
        <w:rPr>
          <w:rtl w:val="0"/>
        </w:rPr>
      </w:r>
    </w:p>
    <w:p w:rsidR="00000000" w:rsidDel="00000000" w:rsidP="00000000" w:rsidRDefault="00000000" w:rsidRPr="00000000" w14:paraId="00000211">
      <w:pPr>
        <w:spacing w:after="5" w:line="249" w:lineRule="auto"/>
        <w:ind w:left="755"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Estos fundamentos aportan al PEI y  la concepción del mundo, que es en definitiva el aporte principal de la filosofía, para la institución, determinan cómo se concibe la relación entre el mundo material y el mundo ideal, entre el ser y el pensar, entre la conciencia y la actividad; cómo surge el conocimiento humano y de qué fuentes parte; hasta la propia concepción del ser humano como tal y cuáles han de ser sus aspiraciones más generales como individuo y ser social. </w:t>
      </w:r>
    </w:p>
    <w:p w:rsidR="00000000" w:rsidDel="00000000" w:rsidP="00000000" w:rsidRDefault="00000000" w:rsidRPr="00000000" w14:paraId="00000212">
      <w:pPr>
        <w:spacing w:after="0" w:line="259" w:lineRule="auto"/>
        <w:ind w:left="25" w:firstLine="0"/>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213">
      <w:pPr>
        <w:spacing w:after="5" w:line="249" w:lineRule="auto"/>
        <w:ind w:left="745" w:right="16" w:firstLine="0"/>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214">
      <w:pPr>
        <w:spacing w:after="5" w:line="249" w:lineRule="auto"/>
        <w:ind w:left="745" w:right="16" w:firstLine="0"/>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215">
      <w:pPr>
        <w:numPr>
          <w:ilvl w:val="0"/>
          <w:numId w:val="29"/>
        </w:numPr>
        <w:spacing w:after="5" w:line="249" w:lineRule="auto"/>
        <w:ind w:left="745" w:right="16" w:hanging="10"/>
        <w:jc w:val="center"/>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FUDAMENTOS</w:t>
      </w:r>
      <w:r w:rsidDel="00000000" w:rsidR="00000000" w:rsidRPr="00000000">
        <w:rPr>
          <w:rFonts w:ascii="Arial" w:cs="Arial" w:eastAsia="Arial" w:hAnsi="Arial"/>
          <w:b w:val="1"/>
          <w:color w:val="222222"/>
          <w:sz w:val="24"/>
          <w:szCs w:val="24"/>
          <w:rtl w:val="0"/>
        </w:rPr>
        <w:t xml:space="preserve"> SOCIOLÓGICOS</w:t>
      </w:r>
      <w:r w:rsidDel="00000000" w:rsidR="00000000" w:rsidRPr="00000000">
        <w:rPr>
          <w:rFonts w:ascii="Arial" w:cs="Arial" w:eastAsia="Arial" w:hAnsi="Arial"/>
          <w:color w:val="222222"/>
          <w:sz w:val="24"/>
          <w:szCs w:val="24"/>
          <w:rtl w:val="0"/>
        </w:rPr>
        <w:t xml:space="preserve">. </w:t>
      </w:r>
      <w:r w:rsidDel="00000000" w:rsidR="00000000" w:rsidRPr="00000000">
        <w:rPr>
          <w:rtl w:val="0"/>
        </w:rPr>
      </w:r>
    </w:p>
    <w:p w:rsidR="00000000" w:rsidDel="00000000" w:rsidP="00000000" w:rsidRDefault="00000000" w:rsidRPr="00000000" w14:paraId="00000216">
      <w:pPr>
        <w:spacing w:after="5" w:line="249" w:lineRule="auto"/>
        <w:ind w:left="745" w:right="16" w:firstLine="0"/>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217">
      <w:pPr>
        <w:spacing w:after="5" w:line="249" w:lineRule="auto"/>
        <w:ind w:left="745" w:right="16" w:firstLine="0"/>
        <w:jc w:val="both"/>
        <w:rPr>
          <w:rFonts w:ascii="Arial" w:cs="Arial" w:eastAsia="Arial" w:hAnsi="Arial"/>
          <w:color w:val="000000"/>
          <w:sz w:val="24"/>
          <w:szCs w:val="24"/>
        </w:rPr>
      </w:pPr>
      <w:r w:rsidDel="00000000" w:rsidR="00000000" w:rsidRPr="00000000">
        <w:rPr>
          <w:rFonts w:ascii="Arial" w:cs="Arial" w:eastAsia="Arial" w:hAnsi="Arial"/>
          <w:color w:val="222222"/>
          <w:sz w:val="24"/>
          <w:szCs w:val="24"/>
          <w:rtl w:val="0"/>
        </w:rPr>
        <w:t xml:space="preserve">Hacen referencia a la clase de sociedad que la escuela debe contribuir a formar. </w:t>
      </w:r>
      <w:r w:rsidDel="00000000" w:rsidR="00000000" w:rsidRPr="00000000">
        <w:rPr>
          <w:rFonts w:ascii="Arial" w:cs="Arial" w:eastAsia="Arial" w:hAnsi="Arial"/>
          <w:color w:val="000000"/>
          <w:sz w:val="24"/>
          <w:szCs w:val="24"/>
          <w:rtl w:val="0"/>
        </w:rPr>
        <w:t xml:space="preserve">El currículo, como expresión de lo que se pretende lograr en la educación de los alumnos en términos de sus logros del desarrollo, refleja las particularidades del grupo social del cual se deriva. En este sentido, existe una estrecha relación entre el currículo y el medio social, porque tanto la educación como el desarrollo constituyen un reflejo de la realidad circundante, que responde a los intereses de la clase social imperante en dicha sociedad.</w:t>
      </w:r>
    </w:p>
    <w:p w:rsidR="00000000" w:rsidDel="00000000" w:rsidP="00000000" w:rsidRDefault="00000000" w:rsidRPr="00000000" w14:paraId="00000218">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219">
      <w:pPr>
        <w:pStyle w:val="Subtitle"/>
        <w:numPr>
          <w:ilvl w:val="0"/>
          <w:numId w:val="29"/>
        </w:numPr>
        <w:ind w:left="745" w:hanging="745"/>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FUNDAMENTOS</w:t>
      </w:r>
      <w:r w:rsidDel="00000000" w:rsidR="00000000" w:rsidRPr="00000000">
        <w:rPr>
          <w:rFonts w:ascii="Arial" w:cs="Arial" w:eastAsia="Arial" w:hAnsi="Arial"/>
          <w:b w:val="1"/>
          <w:sz w:val="24"/>
          <w:szCs w:val="24"/>
          <w:rtl w:val="0"/>
        </w:rPr>
        <w:t xml:space="preserve"> EPISTEMOLÓGICOS.</w:t>
      </w:r>
      <w:r w:rsidDel="00000000" w:rsidR="00000000" w:rsidRPr="00000000">
        <w:rPr>
          <w:rtl w:val="0"/>
        </w:rPr>
      </w:r>
    </w:p>
    <w:p w:rsidR="00000000" w:rsidDel="00000000" w:rsidP="00000000" w:rsidRDefault="00000000" w:rsidRPr="00000000" w14:paraId="0000021A">
      <w:pPr>
        <w:spacing w:after="1" w:line="242" w:lineRule="auto"/>
        <w:ind w:left="745" w:right="16"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21B">
      <w:pPr>
        <w:spacing w:after="1" w:line="242" w:lineRule="auto"/>
        <w:ind w:left="745" w:right="16" w:firstLine="0"/>
        <w:jc w:val="both"/>
        <w:rPr>
          <w:rFonts w:ascii="Arial" w:cs="Arial" w:eastAsia="Arial" w:hAnsi="Arial"/>
          <w:color w:val="000000"/>
          <w:sz w:val="24"/>
          <w:szCs w:val="24"/>
        </w:rPr>
      </w:pPr>
      <w:r w:rsidDel="00000000" w:rsidR="00000000" w:rsidRPr="00000000">
        <w:rPr>
          <w:rFonts w:ascii="Arial" w:cs="Arial" w:eastAsia="Arial" w:hAnsi="Arial"/>
          <w:color w:val="222222"/>
          <w:sz w:val="24"/>
          <w:szCs w:val="24"/>
          <w:rtl w:val="0"/>
        </w:rPr>
        <w:t xml:space="preserve">Tienen que ver con la concepción frente al conocimiento, del saber, de la ciencia y de la investigación científica que se maneje en el establecimiento educativo, en cada una de las áreas, así como el papel que todo ello desempeña en el desarrollo humano y de la sociedad.  </w:t>
      </w:r>
      <w:r w:rsidDel="00000000" w:rsidR="00000000" w:rsidRPr="00000000">
        <w:rPr>
          <w:rtl w:val="0"/>
        </w:rPr>
      </w:r>
    </w:p>
    <w:p w:rsidR="00000000" w:rsidDel="00000000" w:rsidP="00000000" w:rsidRDefault="00000000" w:rsidRPr="00000000" w14:paraId="0000021C">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222222"/>
          <w:sz w:val="24"/>
          <w:szCs w:val="24"/>
          <w:rtl w:val="0"/>
        </w:rPr>
        <w:t xml:space="preserve"> </w:t>
      </w:r>
      <w:r w:rsidDel="00000000" w:rsidR="00000000" w:rsidRPr="00000000">
        <w:rPr>
          <w:rtl w:val="0"/>
        </w:rPr>
      </w:r>
    </w:p>
    <w:p w:rsidR="00000000" w:rsidDel="00000000" w:rsidP="00000000" w:rsidRDefault="00000000" w:rsidRPr="00000000" w14:paraId="0000021D">
      <w:pPr>
        <w:spacing w:after="0" w:line="240" w:lineRule="auto"/>
        <w:ind w:left="745" w:right="8" w:firstLine="0"/>
        <w:jc w:val="both"/>
        <w:rPr>
          <w:rFonts w:ascii="Arial" w:cs="Arial" w:eastAsia="Arial" w:hAnsi="Arial"/>
          <w:color w:val="000000"/>
          <w:sz w:val="24"/>
          <w:szCs w:val="24"/>
        </w:rPr>
      </w:pPr>
      <w:bookmarkStart w:colFirst="0" w:colLast="0" w:name="_heading=h.1t3h5sf" w:id="8"/>
      <w:bookmarkEnd w:id="8"/>
      <w:r w:rsidDel="00000000" w:rsidR="00000000" w:rsidRPr="00000000">
        <w:rPr>
          <w:rFonts w:ascii="Arial" w:cs="Arial" w:eastAsia="Arial" w:hAnsi="Arial"/>
          <w:color w:val="333333"/>
          <w:sz w:val="24"/>
          <w:szCs w:val="24"/>
          <w:rtl w:val="0"/>
        </w:rPr>
        <w:t xml:space="preserve">No hay enseñanza que pueda estar vacía de contenidos. En consecuencia, el diseño y el desarrollo del currículo deben tener en cuenta de modo especial los contenidos y conocimientos de cada materia, respetando su estructura epistemológica, su lógica interna específica y los avances del momento. </w:t>
      </w:r>
      <w:r w:rsidDel="00000000" w:rsidR="00000000" w:rsidRPr="00000000">
        <w:rPr>
          <w:rtl w:val="0"/>
        </w:rPr>
      </w:r>
    </w:p>
    <w:p w:rsidR="00000000" w:rsidDel="00000000" w:rsidP="00000000" w:rsidRDefault="00000000" w:rsidRPr="00000000" w14:paraId="0000021E">
      <w:pPr>
        <w:spacing w:after="0" w:line="240" w:lineRule="auto"/>
        <w:ind w:left="745" w:right="8"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21F">
      <w:pPr>
        <w:spacing w:after="0" w:line="240" w:lineRule="auto"/>
        <w:ind w:left="745" w:right="8"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220">
      <w:pPr>
        <w:spacing w:after="0" w:line="240" w:lineRule="auto"/>
        <w:ind w:left="745" w:right="8" w:firstLine="0"/>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5.5 PERFILES</w:t>
      </w:r>
      <w:r w:rsidDel="00000000" w:rsidR="00000000" w:rsidRPr="00000000">
        <w:rPr>
          <w:rtl w:val="0"/>
        </w:rPr>
      </w:r>
    </w:p>
    <w:p w:rsidR="00000000" w:rsidDel="00000000" w:rsidP="00000000" w:rsidRDefault="00000000" w:rsidRPr="00000000" w14:paraId="00000221">
      <w:pPr>
        <w:spacing w:after="0" w:line="259" w:lineRule="auto"/>
        <w:ind w:left="25" w:firstLine="0"/>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222">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término perfil se ha utilizado en educación para identificar los valores y las capacidades genéricas de los integrantes de los estamentos de un establecimiento educativo: directivo docente, docente, estudiante, padre de familia y administrativo, con el ánimo de adelantar acciones de desarrollo de personal que les permita paulatinamente aproximarse a ese ideal que los hará fuertes como personas, como profesionales  y como organización social. </w:t>
      </w:r>
    </w:p>
    <w:p w:rsidR="00000000" w:rsidDel="00000000" w:rsidP="00000000" w:rsidRDefault="00000000" w:rsidRPr="00000000" w14:paraId="00000223">
      <w:pPr>
        <w:spacing w:after="0" w:line="259" w:lineRule="auto"/>
        <w:ind w:left="733"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224">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Dentro de </w:t>
      </w:r>
      <w:r w:rsidDel="00000000" w:rsidR="00000000" w:rsidRPr="00000000">
        <w:rPr>
          <w:rFonts w:ascii="Arial" w:cs="Arial" w:eastAsia="Arial" w:hAnsi="Arial"/>
          <w:i w:val="1"/>
          <w:color w:val="000000"/>
          <w:sz w:val="24"/>
          <w:szCs w:val="24"/>
          <w:rtl w:val="0"/>
        </w:rPr>
        <w:t xml:space="preserve">las características personales</w:t>
      </w:r>
      <w:r w:rsidDel="00000000" w:rsidR="00000000" w:rsidRPr="00000000">
        <w:rPr>
          <w:rFonts w:ascii="Arial" w:cs="Arial" w:eastAsia="Arial" w:hAnsi="Arial"/>
          <w:color w:val="000000"/>
          <w:sz w:val="24"/>
          <w:szCs w:val="24"/>
          <w:rtl w:val="0"/>
        </w:rPr>
        <w:t xml:space="preserve"> y con el fin de poder evaluar su desempeño, el perfil de los miembros de la Institución Educativa Santa Ana se puede definir de la siguiente manera:</w:t>
      </w:r>
    </w:p>
    <w:p w:rsidR="00000000" w:rsidDel="00000000" w:rsidP="00000000" w:rsidRDefault="00000000" w:rsidRPr="00000000" w14:paraId="00000225">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226">
      <w:pPr>
        <w:pStyle w:val="Subtitle"/>
        <w:rPr/>
      </w:pPr>
      <w:r w:rsidDel="00000000" w:rsidR="00000000" w:rsidRPr="00000000">
        <w:rPr>
          <w:rtl w:val="0"/>
        </w:rPr>
      </w:r>
    </w:p>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8">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76" w:lineRule="auto"/>
        <w:ind w:left="745" w:right="0" w:hanging="745"/>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DEL ESTUDIANTE</w:t>
      </w:r>
    </w:p>
    <w:p w:rsidR="00000000" w:rsidDel="00000000" w:rsidP="00000000" w:rsidRDefault="00000000" w:rsidRPr="00000000" w14:paraId="000002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 debe distinguir por su constante anhelo de asimilar y afianzar en él  las características mencionadas a continuación: </w:t>
      </w:r>
    </w:p>
    <w:p w:rsidR="00000000" w:rsidDel="00000000" w:rsidP="00000000" w:rsidRDefault="00000000" w:rsidRPr="00000000" w14:paraId="000002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Capacitado para liderar procesos que redunden en beneficio familiar y comunitario.</w:t>
      </w:r>
    </w:p>
    <w:p w:rsidR="00000000" w:rsidDel="00000000" w:rsidP="00000000" w:rsidRDefault="00000000" w:rsidRPr="00000000" w14:paraId="000002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Conocedor de Recursos informáticos y digitales.</w:t>
      </w:r>
    </w:p>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Alto sentido crítico propositivo, reflexivo y constructivo, con capacidad de articular el saber en su ser y en su actuar.</w:t>
      </w:r>
    </w:p>
    <w:p w:rsidR="00000000" w:rsidDel="00000000" w:rsidP="00000000" w:rsidRDefault="00000000" w:rsidRPr="00000000" w14:paraId="000002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Tener capacidad y gusto por aprender para apropiarse de nuevos conocimientos y mantenerse actualizado.</w:t>
      </w:r>
    </w:p>
    <w:p w:rsidR="00000000" w:rsidDel="00000000" w:rsidP="00000000" w:rsidRDefault="00000000" w:rsidRPr="00000000" w14:paraId="000002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Preparado para su ingreso a la Universidad o a un instituto técnico o tecnológico, para continuar sus estudios superiores y culminarlos con éxito.</w:t>
      </w:r>
    </w:p>
    <w:p w:rsidR="00000000" w:rsidDel="00000000" w:rsidP="00000000" w:rsidRDefault="00000000" w:rsidRPr="00000000" w14:paraId="000002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Poseer alto sentido de honestidad, lealtad y conciencia ambiental para aplicar criterios justos en las actividades y decisiones en las cuales participa.</w:t>
      </w:r>
    </w:p>
    <w:p w:rsidR="00000000" w:rsidDel="00000000" w:rsidP="00000000" w:rsidRDefault="00000000" w:rsidRPr="00000000" w14:paraId="000002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Tener alto sentido de pertenencia por los bienes de la Institución y de la comunidad.</w:t>
      </w:r>
    </w:p>
    <w:p w:rsidR="00000000" w:rsidDel="00000000" w:rsidP="00000000" w:rsidRDefault="00000000" w:rsidRPr="00000000" w14:paraId="000002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Tener un proyecto de vida definido acorde con las expectativas y edad del estudiante.</w:t>
      </w:r>
    </w:p>
    <w:p w:rsidR="00000000" w:rsidDel="00000000" w:rsidP="00000000" w:rsidRDefault="00000000" w:rsidRPr="00000000" w14:paraId="0000023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453"/>
        </w:tabs>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C">
      <w:pPr>
        <w:pStyle w:val="Subtitle"/>
        <w:numPr>
          <w:ilvl w:val="0"/>
          <w:numId w:val="29"/>
        </w:numPr>
        <w:ind w:left="745" w:hanging="745"/>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DEL MAESTRO</w:t>
      </w:r>
    </w:p>
    <w:p w:rsidR="00000000" w:rsidDel="00000000" w:rsidP="00000000" w:rsidRDefault="00000000" w:rsidRPr="00000000" w14:paraId="000002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Debe ser innovador: crear y trabajar con materiales educativos para desarrollar mejor los contenidos, en especial las capacidades mentales y físicas de los estudiantes.</w:t>
      </w:r>
    </w:p>
    <w:p w:rsidR="00000000" w:rsidDel="00000000" w:rsidP="00000000" w:rsidRDefault="00000000" w:rsidRPr="00000000" w14:paraId="000002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Debe ser formador: Guiar, aconsejar y enseñar valores con su ejemplo de vida, para transmitirla a sus alumnos y estos sepan responder de una manera asertiva a los problemas que se suscitan en la sociedad.</w:t>
      </w:r>
    </w:p>
    <w:p w:rsidR="00000000" w:rsidDel="00000000" w:rsidP="00000000" w:rsidRDefault="00000000" w:rsidRPr="00000000" w14:paraId="000002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Debe ser Investigador: Demostrar capacidades científicas (curiosidad, capacidad de asombro, observación, análisis, síntesis y evaluación). Saber presentar el fruto de su investigación y su pensamiento en forma apropiada, coherente y consistente. Tener hábitos de lectura, gustos por el estudio, deseo de aprender por sí mismo.</w:t>
      </w:r>
    </w:p>
    <w:p w:rsidR="00000000" w:rsidDel="00000000" w:rsidP="00000000" w:rsidRDefault="00000000" w:rsidRPr="00000000" w14:paraId="000002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cuanto a lo actitudinal se debe caracterizar por: responsable, proactivo, puntual, respetuoso y organizado.</w:t>
      </w:r>
    </w:p>
    <w:p w:rsidR="00000000" w:rsidDel="00000000" w:rsidP="00000000" w:rsidRDefault="00000000" w:rsidRPr="00000000" w14:paraId="000002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cuento a lo Social debe ser: Participativo, comunicativo, solidario y  trabajador. </w:t>
      </w:r>
    </w:p>
    <w:p w:rsidR="00000000" w:rsidDel="00000000" w:rsidP="00000000" w:rsidRDefault="00000000" w:rsidRPr="00000000" w14:paraId="000002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6">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745" w:right="0" w:hanging="745"/>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DEL PADRE DE FAMILIA</w:t>
      </w:r>
    </w:p>
    <w:p w:rsidR="00000000" w:rsidDel="00000000" w:rsidP="00000000" w:rsidRDefault="00000000" w:rsidRPr="00000000" w14:paraId="000002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Comprometido con los procesos formativos de sus hijos, acompañándolos en su desarrollo y participando directamente de su formación.</w:t>
      </w:r>
    </w:p>
    <w:p w:rsidR="00000000" w:rsidDel="00000000" w:rsidP="00000000" w:rsidRDefault="00000000" w:rsidRPr="00000000" w14:paraId="000002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 padre o madre que confía que la Institución es la mejor propuesta educativa para sus hijos y por tanto se preocupa por conocer y asumir el PEI comprometiéndose seria y responsablemente con él.</w:t>
      </w:r>
    </w:p>
    <w:p w:rsidR="00000000" w:rsidDel="00000000" w:rsidP="00000000" w:rsidRDefault="00000000" w:rsidRPr="00000000" w14:paraId="000002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Consciente de que los padres son los primeros  y principales educadores de sus hijos y que su comportamiento y actitudes positivas son tomadas por sus hijos como modelo de vida.</w:t>
      </w:r>
    </w:p>
    <w:p w:rsidR="00000000" w:rsidDel="00000000" w:rsidP="00000000" w:rsidRDefault="00000000" w:rsidRPr="00000000" w14:paraId="000002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Una persona que mantenga una constante comunicación con la Institución para informarse del adelanto y progreso de sus hijos atendiendo a los llamados de directivos y docentes.</w:t>
      </w:r>
    </w:p>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sdt>
      <w:sdtPr>
        <w:tag w:val="goog_rdk_0"/>
      </w:sdtPr>
      <w:sdtContent>
        <w:p w:rsidR="00000000" w:rsidDel="00000000" w:rsidP="00000000" w:rsidRDefault="00000000" w:rsidRPr="00000000" w14:paraId="00000250">
          <w:pPr>
            <w:keepNext w:val="1"/>
            <w:keepLines w:val="1"/>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80" w:line="288" w:lineRule="auto"/>
            <w:ind w:left="745" w:right="0" w:hanging="745"/>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DEL  RECTOR</w:t>
          </w:r>
        </w:p>
      </w:sdtContent>
    </w:sdt>
    <w:p w:rsidR="00000000" w:rsidDel="00000000" w:rsidP="00000000" w:rsidRDefault="00000000" w:rsidRPr="00000000" w14:paraId="00000251">
      <w:pPr>
        <w:ind w:left="13" w:right="2" w:firstLine="0"/>
        <w:jc w:val="both"/>
        <w:rPr>
          <w:rFonts w:ascii="Arial" w:cs="Arial" w:eastAsia="Arial" w:hAnsi="Arial"/>
          <w:sz w:val="24"/>
          <w:szCs w:val="24"/>
        </w:rPr>
      </w:pPr>
      <w:r w:rsidDel="00000000" w:rsidR="00000000" w:rsidRPr="00000000">
        <w:rPr>
          <w:rtl w:val="0"/>
        </w:rPr>
        <w:t xml:space="preserve"> </w:t>
      </w:r>
      <w:r w:rsidDel="00000000" w:rsidR="00000000" w:rsidRPr="00000000">
        <w:rPr>
          <w:rFonts w:ascii="Arial" w:cs="Arial" w:eastAsia="Arial" w:hAnsi="Arial"/>
          <w:sz w:val="24"/>
          <w:szCs w:val="24"/>
          <w:rtl w:val="0"/>
        </w:rPr>
        <w:t xml:space="preserve">Ser una autoridad competente en el ejercicio pedagógico y administrativo, capaz de liderar y gestionar teniendo en cuenta las necesidades prioritarias. </w:t>
      </w:r>
    </w:p>
    <w:p w:rsidR="00000000" w:rsidDel="00000000" w:rsidP="00000000" w:rsidRDefault="00000000" w:rsidRPr="00000000" w14:paraId="00000252">
      <w:pPr>
        <w:ind w:left="13" w:right="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Ser un mediador de conflictos y equitativo para la toma de decisiones. </w:t>
      </w:r>
    </w:p>
    <w:p w:rsidR="00000000" w:rsidDel="00000000" w:rsidP="00000000" w:rsidRDefault="00000000" w:rsidRPr="00000000" w14:paraId="00000253">
      <w:pPr>
        <w:ind w:left="13" w:right="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Conocedor del contexto de la región para crear espacios de investigación en el proceso educativo. </w:t>
      </w:r>
    </w:p>
    <w:p w:rsidR="00000000" w:rsidDel="00000000" w:rsidP="00000000" w:rsidRDefault="00000000" w:rsidRPr="00000000" w14:paraId="00000254">
      <w:pPr>
        <w:ind w:left="13" w:right="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Ser un directivo que mantenga buenas relaciones y comunicación eficaz con  la comunidad educativa, y los diferentes entes locales, municipales y gubernamentales.</w:t>
      </w:r>
    </w:p>
    <w:p w:rsidR="00000000" w:rsidDel="00000000" w:rsidP="00000000" w:rsidRDefault="00000000" w:rsidRPr="00000000" w14:paraId="00000255">
      <w:pPr>
        <w:ind w:left="13" w:right="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Ser un directivo que se actualice e investigue de acuerdo a los avances de la ciencia y la tecnología. </w:t>
      </w:r>
    </w:p>
    <w:p w:rsidR="00000000" w:rsidDel="00000000" w:rsidP="00000000" w:rsidRDefault="00000000" w:rsidRPr="00000000" w14:paraId="00000256">
      <w:pPr>
        <w:ind w:right="2"/>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Enrutar a los docentes con su ejemplo.</w:t>
      </w:r>
    </w:p>
    <w:p w:rsidR="00000000" w:rsidDel="00000000" w:rsidP="00000000" w:rsidRDefault="00000000" w:rsidRPr="00000000" w14:paraId="00000257">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745" w:right="0" w:hanging="745"/>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DEL PERSONAL ADMINISTRATIVO </w:t>
      </w:r>
    </w:p>
    <w:p w:rsidR="00000000" w:rsidDel="00000000" w:rsidP="00000000" w:rsidRDefault="00000000" w:rsidRPr="00000000" w14:paraId="000002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9">
      <w:pPr>
        <w:ind w:right="2"/>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Que se  identifique con la misión y filosofía institucional.  </w:t>
      </w:r>
    </w:p>
    <w:p w:rsidR="00000000" w:rsidDel="00000000" w:rsidP="00000000" w:rsidRDefault="00000000" w:rsidRPr="00000000" w14:paraId="0000025A">
      <w:pPr>
        <w:ind w:right="2"/>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Que conozcan sus deberes y derechos. </w:t>
      </w:r>
    </w:p>
    <w:p w:rsidR="00000000" w:rsidDel="00000000" w:rsidP="00000000" w:rsidRDefault="00000000" w:rsidRPr="00000000" w14:paraId="0000025B">
      <w:pPr>
        <w:ind w:right="2"/>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Que se identifique con la Institución y colabore con cada uno de los       estamentos  de la  comunidad educativa. </w:t>
      </w:r>
    </w:p>
    <w:p w:rsidR="00000000" w:rsidDel="00000000" w:rsidP="00000000" w:rsidRDefault="00000000" w:rsidRPr="00000000" w14:paraId="0000025C">
      <w:pPr>
        <w:ind w:left="13" w:right="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Que tengan conocimiento de sus funciones y sea responsable en el desempeño de las mismas. </w:t>
      </w:r>
    </w:p>
    <w:p w:rsidR="00000000" w:rsidDel="00000000" w:rsidP="00000000" w:rsidRDefault="00000000" w:rsidRPr="00000000" w14:paraId="0000025D">
      <w:pPr>
        <w:ind w:left="13" w:right="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Que sea disciplinado, responsable y respetuoso con los seres de su entorno. </w:t>
      </w:r>
    </w:p>
    <w:p w:rsidR="00000000" w:rsidDel="00000000" w:rsidP="00000000" w:rsidRDefault="00000000" w:rsidRPr="00000000" w14:paraId="0000025E">
      <w:pPr>
        <w:ind w:right="2"/>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Que tenga un alto sentido de autoestima y pertenencia.</w:t>
      </w:r>
    </w:p>
    <w:p w:rsidR="00000000" w:rsidDel="00000000" w:rsidP="00000000" w:rsidRDefault="00000000" w:rsidRPr="00000000" w14:paraId="0000025F">
      <w:pPr>
        <w:ind w:right="2"/>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Que sea comprensivo y mantenga las buenas relaciones humanas  con la comunidad educativa. </w:t>
      </w:r>
    </w:p>
    <w:p w:rsidR="00000000" w:rsidDel="00000000" w:rsidP="00000000" w:rsidRDefault="00000000" w:rsidRPr="00000000" w14:paraId="00000260">
      <w:pPr>
        <w:ind w:left="13" w:right="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Que su desempeño se caracterice por un alto respeto a la Dignidad Humana, vivenciando los valores éticos y morales, mediante un espíritu de servicio, de lealtad y compromiso. </w:t>
      </w:r>
    </w:p>
    <w:p w:rsidR="00000000" w:rsidDel="00000000" w:rsidP="00000000" w:rsidRDefault="00000000" w:rsidRPr="00000000" w14:paraId="00000261">
      <w:pPr>
        <w:ind w:left="13" w:right="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Que asuma su labor como profesional, trabajando con discreción, amabilidad, respeto y responsabilidad. </w:t>
      </w:r>
    </w:p>
    <w:p w:rsidR="00000000" w:rsidDel="00000000" w:rsidP="00000000" w:rsidRDefault="00000000" w:rsidRPr="00000000" w14:paraId="00000262">
      <w:pPr>
        <w:ind w:left="13" w:right="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Que se preocupe por la seguridad y el bienestar del estudiante y comunidad educativa. </w:t>
      </w:r>
    </w:p>
    <w:p w:rsidR="00000000" w:rsidDel="00000000" w:rsidP="00000000" w:rsidRDefault="00000000" w:rsidRPr="00000000" w14:paraId="00000263">
      <w:pPr>
        <w:ind w:right="2"/>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Que esté dispuesto a aceptar los diferentes cambios que ofrece la educación en Colombia, participando cada una de las capacitaciones que ofrece el MEN.</w:t>
      </w:r>
    </w:p>
    <w:p w:rsidR="00000000" w:rsidDel="00000000" w:rsidP="00000000" w:rsidRDefault="00000000" w:rsidRPr="00000000" w14:paraId="000002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5">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40" w:lineRule="auto"/>
        <w:ind w:left="1105"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DEL PERSONERO </w:t>
      </w:r>
    </w:p>
    <w:p w:rsidR="00000000" w:rsidDel="00000000" w:rsidP="00000000" w:rsidRDefault="00000000" w:rsidRPr="00000000" w14:paraId="000002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Debe ser un líder de gran calidad humana, comprometido con el mejoramiento de la convivencia y calidad de vida de toda la comunidad educativa y que además este cursando el último grado de educación que ofrezca la institución.</w:t>
      </w:r>
      <w:r w:rsidDel="00000000" w:rsidR="00000000" w:rsidRPr="00000000">
        <w:rPr>
          <w:rtl w:val="0"/>
        </w:rPr>
      </w:r>
    </w:p>
    <w:p w:rsidR="00000000" w:rsidDel="00000000" w:rsidP="00000000" w:rsidRDefault="00000000" w:rsidRPr="00000000" w14:paraId="000002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Que tenga un desempeño académico y formativo sobresaliente.</w:t>
      </w:r>
      <w:r w:rsidDel="00000000" w:rsidR="00000000" w:rsidRPr="00000000">
        <w:rPr>
          <w:rtl w:val="0"/>
        </w:rPr>
      </w:r>
    </w:p>
    <w:p w:rsidR="00000000" w:rsidDel="00000000" w:rsidP="00000000" w:rsidRDefault="00000000" w:rsidRPr="00000000" w14:paraId="000002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Que lleve, por lo menos, un año en la institución.</w:t>
      </w:r>
      <w:r w:rsidDel="00000000" w:rsidR="00000000" w:rsidRPr="00000000">
        <w:rPr>
          <w:rtl w:val="0"/>
        </w:rPr>
      </w:r>
    </w:p>
    <w:p w:rsidR="00000000" w:rsidDel="00000000" w:rsidP="00000000" w:rsidRDefault="00000000" w:rsidRPr="00000000" w14:paraId="000002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Que conozca las normas que conforma en Manual de convivencia de la institución.</w:t>
      </w:r>
      <w:r w:rsidDel="00000000" w:rsidR="00000000" w:rsidRPr="00000000">
        <w:rPr>
          <w:rtl w:val="0"/>
        </w:rPr>
      </w:r>
    </w:p>
    <w:p w:rsidR="00000000" w:rsidDel="00000000" w:rsidP="00000000" w:rsidRDefault="00000000" w:rsidRPr="00000000" w14:paraId="000002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Que se caracterice por tener una excelente y respetuosa comunicación con todos los miembros de la comunidad. </w:t>
      </w:r>
      <w:r w:rsidDel="00000000" w:rsidR="00000000" w:rsidRPr="00000000">
        <w:rPr>
          <w:rtl w:val="0"/>
        </w:rPr>
      </w:r>
    </w:p>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Que posea un alto sentido de pertenencia hacia la institución.</w:t>
      </w:r>
      <w:r w:rsidDel="00000000" w:rsidR="00000000" w:rsidRPr="00000000">
        <w:rPr>
          <w:rtl w:val="0"/>
        </w:rPr>
      </w:r>
    </w:p>
    <w:p w:rsidR="00000000" w:rsidDel="00000000" w:rsidP="00000000" w:rsidRDefault="00000000" w:rsidRPr="00000000" w14:paraId="000002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Que sea un líder positivo es decir, que sea un modelo de tolerancia, respeto, responsabilidad y cumplimiento del deber. </w:t>
      </w:r>
      <w:r w:rsidDel="00000000" w:rsidR="00000000" w:rsidRPr="00000000">
        <w:rPr>
          <w:rtl w:val="0"/>
        </w:rPr>
      </w:r>
    </w:p>
    <w:p w:rsidR="00000000" w:rsidDel="00000000" w:rsidP="00000000" w:rsidRDefault="00000000" w:rsidRPr="00000000" w14:paraId="00000274">
      <w:pPr>
        <w:rPr>
          <w:rFonts w:ascii="Arial" w:cs="Arial" w:eastAsia="Arial" w:hAnsi="Arial"/>
          <w:color w:val="000000"/>
          <w:sz w:val="24"/>
          <w:szCs w:val="24"/>
          <w:highlight w:val="yellow"/>
        </w:rPr>
      </w:pPr>
      <w:r w:rsidDel="00000000" w:rsidR="00000000" w:rsidRPr="00000000">
        <w:rPr>
          <w:rtl w:val="0"/>
        </w:rPr>
      </w:r>
    </w:p>
    <w:p w:rsidR="00000000" w:rsidDel="00000000" w:rsidP="00000000" w:rsidRDefault="00000000" w:rsidRPr="00000000" w14:paraId="00000275">
      <w:pP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5.6 OBJETIVOS INSTITUCIONALES</w:t>
      </w:r>
    </w:p>
    <w:p w:rsidR="00000000" w:rsidDel="00000000" w:rsidP="00000000" w:rsidRDefault="00000000" w:rsidRPr="00000000" w14:paraId="00000276">
      <w:pPr>
        <w:spacing w:after="0" w:lineRule="auto"/>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5.6.1 OBJETIVO GENERAL:</w:t>
      </w:r>
    </w:p>
    <w:p w:rsidR="00000000" w:rsidDel="00000000" w:rsidP="00000000" w:rsidRDefault="00000000" w:rsidRPr="00000000" w14:paraId="00000277">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Proyectar la educación en la Institución Educativa Santa Ana, hacia la formación integral e inclusiva del hombre, como persona analítica, con visión de futuro, con capacidad de comprender la realidad, de afrontar los problemas y proponer soluciones por medio de diálogo.</w:t>
      </w:r>
    </w:p>
    <w:p w:rsidR="00000000" w:rsidDel="00000000" w:rsidP="00000000" w:rsidRDefault="00000000" w:rsidRPr="00000000" w14:paraId="00000278">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79">
      <w:pPr>
        <w:spacing w:after="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5.6.2 OBJETIVOS ESPECÍFICOS:</w:t>
      </w:r>
    </w:p>
    <w:p w:rsidR="00000000" w:rsidDel="00000000" w:rsidP="00000000" w:rsidRDefault="00000000" w:rsidRPr="00000000" w14:paraId="0000027A">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Formar personas </w:t>
      </w:r>
      <w:r w:rsidDel="00000000" w:rsidR="00000000" w:rsidRPr="00000000">
        <w:rPr>
          <w:rFonts w:ascii="Arial" w:cs="Arial" w:eastAsia="Arial" w:hAnsi="Arial"/>
          <w:sz w:val="24"/>
          <w:szCs w:val="24"/>
          <w:rtl w:val="0"/>
        </w:rPr>
        <w:t xml:space="preserve">íntegras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 nivel humano, intelectual y espiritual, mediante la puesta en práctica de los principios y valores del proyecto educativo institucional, a fin de hacer del santanense un ser más dinámico y comunitario.</w:t>
      </w:r>
    </w:p>
    <w:p w:rsidR="00000000" w:rsidDel="00000000" w:rsidP="00000000" w:rsidRDefault="00000000" w:rsidRPr="00000000" w14:paraId="0000027B">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Mejorar la comunicación entre los miembros de la comunidad educativa a través del desarrollo de las actividades programadas por la institución, </w:t>
      </w:r>
      <w:r w:rsidDel="00000000" w:rsidR="00000000" w:rsidRPr="00000000">
        <w:rPr>
          <w:rFonts w:ascii="Arial" w:cs="Arial" w:eastAsia="Arial" w:hAnsi="Arial"/>
          <w:color w:val="222222"/>
          <w:sz w:val="24"/>
          <w:szCs w:val="24"/>
          <w:highlight w:val="white"/>
          <w:rtl w:val="0"/>
        </w:rPr>
        <w:t xml:space="preserve">fomentando un ambiente de aprendizaje inclusivo que valore la diversidad.</w:t>
      </w:r>
      <w:r w:rsidDel="00000000" w:rsidR="00000000" w:rsidRPr="00000000">
        <w:rPr>
          <w:rtl w:val="0"/>
        </w:rPr>
      </w:r>
    </w:p>
    <w:p w:rsidR="00000000" w:rsidDel="00000000" w:rsidP="00000000" w:rsidRDefault="00000000" w:rsidRPr="00000000" w14:paraId="0000027C">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Fomentar en la comunidad educativa hábitos de investigación, conciencia crítica, responsabilidad, compromiso, honestidad, servicio, aprecio y valoración de sí mismo y del otro.</w:t>
      </w:r>
    </w:p>
    <w:p w:rsidR="00000000" w:rsidDel="00000000" w:rsidP="00000000" w:rsidRDefault="00000000" w:rsidRPr="00000000" w14:paraId="0000027D">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95.66929133858139" w:hanging="360"/>
        <w:jc w:val="both"/>
        <w:rPr>
          <w:rFonts w:ascii="Arial" w:cs="Arial" w:eastAsia="Arial" w:hAnsi="Arial"/>
          <w:i w:val="0"/>
          <w:smallCaps w:val="0"/>
          <w:strike w:val="0"/>
          <w:color w:val="000000"/>
          <w:sz w:val="24"/>
          <w:szCs w:val="24"/>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Fomentar buenas relaciones entre los estamentos de la comunidad educativa, para  mantener un ambiente agradable de trabajo.</w:t>
      </w:r>
      <w:r w:rsidDel="00000000" w:rsidR="00000000" w:rsidRPr="00000000">
        <w:rPr>
          <w:rtl w:val="0"/>
        </w:rPr>
      </w:r>
    </w:p>
    <w:p w:rsidR="00000000" w:rsidDel="00000000" w:rsidP="00000000" w:rsidRDefault="00000000" w:rsidRPr="00000000" w14:paraId="0000027E">
      <w:pPr>
        <w:widowControl w:val="0"/>
        <w:numPr>
          <w:ilvl w:val="0"/>
          <w:numId w:val="34"/>
        </w:numPr>
        <w:spacing w:after="0" w:before="0" w:line="243.38129997253418" w:lineRule="auto"/>
        <w:ind w:left="720" w:right="-95.66929133858139" w:hanging="360"/>
        <w:rPr>
          <w:rFonts w:ascii="Arial" w:cs="Arial" w:eastAsia="Arial" w:hAnsi="Arial"/>
          <w:sz w:val="24"/>
          <w:szCs w:val="24"/>
        </w:rPr>
      </w:pPr>
      <w:r w:rsidDel="00000000" w:rsidR="00000000" w:rsidRPr="00000000">
        <w:rPr>
          <w:rFonts w:ascii="Arial" w:cs="Arial" w:eastAsia="Arial" w:hAnsi="Arial"/>
          <w:color w:val="222222"/>
          <w:sz w:val="24"/>
          <w:szCs w:val="24"/>
          <w:highlight w:val="white"/>
          <w:rtl w:val="0"/>
        </w:rPr>
        <w:t xml:space="preserve">Garantizar el acceso a la educación para todos los estudiantes, independientemente de </w:t>
      </w:r>
      <w:r w:rsidDel="00000000" w:rsidR="00000000" w:rsidRPr="00000000">
        <w:rPr>
          <w:rFonts w:ascii="Arial" w:cs="Arial" w:eastAsia="Arial" w:hAnsi="Arial"/>
          <w:color w:val="222222"/>
          <w:sz w:val="24"/>
          <w:szCs w:val="24"/>
          <w:rtl w:val="0"/>
        </w:rPr>
        <w:t xml:space="preserve"> su origen cultural, socioeconómico, capacidades o discapacidades. </w:t>
      </w:r>
      <w:r w:rsidDel="00000000" w:rsidR="00000000" w:rsidRPr="00000000">
        <w:rPr>
          <w:rtl w:val="0"/>
        </w:rPr>
      </w:r>
    </w:p>
    <w:p w:rsidR="00000000" w:rsidDel="00000000" w:rsidP="00000000" w:rsidRDefault="00000000" w:rsidRPr="00000000" w14:paraId="0000027F">
      <w:pPr>
        <w:widowControl w:val="0"/>
        <w:numPr>
          <w:ilvl w:val="0"/>
          <w:numId w:val="34"/>
        </w:numPr>
        <w:spacing w:after="0" w:before="0" w:line="243.7427043914795" w:lineRule="auto"/>
        <w:ind w:left="720" w:right="-95.66929133858139" w:hanging="360"/>
        <w:rPr>
          <w:rFonts w:ascii="Arial" w:cs="Arial" w:eastAsia="Arial" w:hAnsi="Arial"/>
          <w:sz w:val="24"/>
          <w:szCs w:val="24"/>
        </w:rPr>
      </w:pPr>
      <w:r w:rsidDel="00000000" w:rsidR="00000000" w:rsidRPr="00000000">
        <w:rPr>
          <w:rFonts w:ascii="Arial" w:cs="Arial" w:eastAsia="Arial" w:hAnsi="Arial"/>
          <w:color w:val="222222"/>
          <w:sz w:val="24"/>
          <w:szCs w:val="24"/>
          <w:highlight w:val="white"/>
          <w:rtl w:val="0"/>
        </w:rPr>
        <w:t xml:space="preserve">Promover la igualdad de oportunidades en el aula para que todos los estudiantes tengan </w:t>
      </w:r>
      <w:r w:rsidDel="00000000" w:rsidR="00000000" w:rsidRPr="00000000">
        <w:rPr>
          <w:rFonts w:ascii="Arial" w:cs="Arial" w:eastAsia="Arial" w:hAnsi="Arial"/>
          <w:color w:val="222222"/>
          <w:sz w:val="24"/>
          <w:szCs w:val="24"/>
          <w:rtl w:val="0"/>
        </w:rPr>
        <w:t xml:space="preserve"> la misma oportunidad de aprender y desarrollar sus habilidades. </w:t>
      </w:r>
      <w:r w:rsidDel="00000000" w:rsidR="00000000" w:rsidRPr="00000000">
        <w:rPr>
          <w:rtl w:val="0"/>
        </w:rPr>
      </w:r>
    </w:p>
    <w:p w:rsidR="00000000" w:rsidDel="00000000" w:rsidP="00000000" w:rsidRDefault="00000000" w:rsidRPr="00000000" w14:paraId="00000280">
      <w:pPr>
        <w:widowControl w:val="0"/>
        <w:numPr>
          <w:ilvl w:val="0"/>
          <w:numId w:val="34"/>
        </w:numPr>
        <w:spacing w:after="0" w:before="0" w:line="243.38129997253418" w:lineRule="auto"/>
        <w:ind w:left="720" w:right="-95.66929133858139" w:hanging="360"/>
        <w:rPr>
          <w:rFonts w:ascii="Arial" w:cs="Arial" w:eastAsia="Arial" w:hAnsi="Arial"/>
          <w:sz w:val="24"/>
          <w:szCs w:val="24"/>
        </w:rPr>
      </w:pPr>
      <w:r w:rsidDel="00000000" w:rsidR="00000000" w:rsidRPr="00000000">
        <w:rPr>
          <w:rFonts w:ascii="Arial" w:cs="Arial" w:eastAsia="Arial" w:hAnsi="Arial"/>
          <w:sz w:val="24"/>
          <w:szCs w:val="24"/>
          <w:highlight w:val="white"/>
          <w:rtl w:val="0"/>
        </w:rPr>
        <w:t xml:space="preserve">Establecer la ruta de acción para apostar por la educación inclusiva de los estudiantes </w:t>
      </w:r>
      <w:r w:rsidDel="00000000" w:rsidR="00000000" w:rsidRPr="00000000">
        <w:rPr>
          <w:rFonts w:ascii="Arial" w:cs="Arial" w:eastAsia="Arial" w:hAnsi="Arial"/>
          <w:sz w:val="24"/>
          <w:szCs w:val="24"/>
          <w:rtl w:val="0"/>
        </w:rPr>
        <w:t xml:space="preserve"> con discapacidad. </w:t>
      </w:r>
    </w:p>
    <w:p w:rsidR="00000000" w:rsidDel="00000000" w:rsidP="00000000" w:rsidRDefault="00000000" w:rsidRPr="00000000" w14:paraId="00000281">
      <w:pPr>
        <w:widowControl w:val="0"/>
        <w:numPr>
          <w:ilvl w:val="0"/>
          <w:numId w:val="34"/>
        </w:numPr>
        <w:spacing w:after="0" w:before="0" w:line="243.3804416656494" w:lineRule="auto"/>
        <w:ind w:left="720" w:right="-95.66929133858139" w:hanging="360"/>
        <w:jc w:val="both"/>
        <w:rPr>
          <w:rFonts w:ascii="Arial" w:cs="Arial" w:eastAsia="Arial" w:hAnsi="Arial"/>
          <w:sz w:val="24"/>
          <w:szCs w:val="24"/>
        </w:rPr>
      </w:pPr>
      <w:r w:rsidDel="00000000" w:rsidR="00000000" w:rsidRPr="00000000">
        <w:rPr>
          <w:rFonts w:ascii="Arial" w:cs="Arial" w:eastAsia="Arial" w:hAnsi="Arial"/>
          <w:sz w:val="24"/>
          <w:szCs w:val="24"/>
          <w:highlight w:val="white"/>
          <w:rtl w:val="0"/>
        </w:rPr>
        <w:t xml:space="preserve">Fortalecer las prácticas docentes a favor de la eliminación de barreras para el aprendizaje </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sz w:val="24"/>
          <w:szCs w:val="24"/>
          <w:highlight w:val="white"/>
          <w:rtl w:val="0"/>
        </w:rPr>
        <w:t xml:space="preserve">y la participación de los estudiantes con discapacidad desde el diseño y ejecución del </w:t>
      </w:r>
      <w:r w:rsidDel="00000000" w:rsidR="00000000" w:rsidRPr="00000000">
        <w:rPr>
          <w:rFonts w:ascii="Arial" w:cs="Arial" w:eastAsia="Arial" w:hAnsi="Arial"/>
          <w:sz w:val="24"/>
          <w:szCs w:val="24"/>
          <w:rtl w:val="0"/>
        </w:rPr>
        <w:t xml:space="preserve"> Plan Individual de Ajustes Razonables (PIAR). </w:t>
      </w:r>
    </w:p>
    <w:p w:rsidR="00000000" w:rsidDel="00000000" w:rsidP="00000000" w:rsidRDefault="00000000" w:rsidRPr="00000000" w14:paraId="00000282">
      <w:pPr>
        <w:widowControl w:val="0"/>
        <w:numPr>
          <w:ilvl w:val="0"/>
          <w:numId w:val="34"/>
        </w:numPr>
        <w:spacing w:after="0" w:before="0" w:line="243.6525535583496" w:lineRule="auto"/>
        <w:ind w:left="720" w:right="-95.66929133858139" w:hanging="360"/>
        <w:jc w:val="both"/>
        <w:rPr>
          <w:rFonts w:ascii="Arial" w:cs="Arial" w:eastAsia="Arial" w:hAnsi="Arial"/>
          <w:sz w:val="24"/>
          <w:szCs w:val="24"/>
        </w:rPr>
      </w:pPr>
      <w:r w:rsidDel="00000000" w:rsidR="00000000" w:rsidRPr="00000000">
        <w:rPr>
          <w:rFonts w:ascii="Arial" w:cs="Arial" w:eastAsia="Arial" w:hAnsi="Arial"/>
          <w:sz w:val="24"/>
          <w:szCs w:val="24"/>
          <w:highlight w:val="white"/>
          <w:rtl w:val="0"/>
        </w:rPr>
        <w:t xml:space="preserve">Conformar el comité de inclusión Institucional, el cual a partir de un plan de acción </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sz w:val="24"/>
          <w:szCs w:val="24"/>
          <w:highlight w:val="white"/>
          <w:rtl w:val="0"/>
        </w:rPr>
        <w:t xml:space="preserve">posibilitará a la comunidad educativa realizar prácticas pedagógicas que conlleven a </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sz w:val="24"/>
          <w:szCs w:val="24"/>
          <w:highlight w:val="white"/>
          <w:rtl w:val="0"/>
        </w:rPr>
        <w:t xml:space="preserve">fortalecer los procesos de enseñanza – aprendizaje.</w:t>
      </w:r>
      <w:r w:rsidDel="00000000" w:rsidR="00000000" w:rsidRPr="00000000">
        <w:rPr>
          <w:rtl w:val="0"/>
        </w:rPr>
      </w:r>
    </w:p>
    <w:p w:rsidR="00000000" w:rsidDel="00000000" w:rsidP="00000000" w:rsidRDefault="00000000" w:rsidRPr="00000000" w14:paraId="0000028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8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85">
      <w:pPr>
        <w:tabs>
          <w:tab w:val="left" w:leader="none" w:pos="284"/>
        </w:tabs>
        <w:spacing w:after="0" w:line="360" w:lineRule="auto"/>
        <w:jc w:val="both"/>
        <w:rPr>
          <w:rFonts w:ascii="Arial" w:cs="Arial" w:eastAsia="Arial" w:hAnsi="Arial"/>
          <w:sz w:val="24"/>
          <w:szCs w:val="24"/>
        </w:rPr>
      </w:pPr>
      <w:r w:rsidDel="00000000" w:rsidR="00000000" w:rsidRPr="00000000">
        <w:rPr>
          <w:rFonts w:ascii="Arial" w:cs="Arial" w:eastAsia="Arial" w:hAnsi="Arial"/>
          <w:b w:val="1"/>
          <w:color w:val="000000"/>
          <w:sz w:val="24"/>
          <w:szCs w:val="24"/>
          <w:rtl w:val="0"/>
        </w:rPr>
        <w:t xml:space="preserve">4.7 METAS</w:t>
      </w:r>
      <w:r w:rsidDel="00000000" w:rsidR="00000000" w:rsidRPr="00000000">
        <w:rPr>
          <w:rtl w:val="0"/>
        </w:rPr>
      </w:r>
    </w:p>
    <w:p w:rsidR="00000000" w:rsidDel="00000000" w:rsidP="00000000" w:rsidRDefault="00000000" w:rsidRPr="00000000" w14:paraId="00000286">
      <w:pPr>
        <w:rPr/>
      </w:pPr>
      <w:r w:rsidDel="00000000" w:rsidR="00000000" w:rsidRPr="00000000">
        <w:rPr>
          <w:rtl w:val="0"/>
        </w:rPr>
      </w:r>
    </w:p>
    <w:p w:rsidR="00000000" w:rsidDel="00000000" w:rsidP="00000000" w:rsidRDefault="00000000" w:rsidRPr="00000000" w14:paraId="00000287">
      <w:pPr>
        <w:keepNext w:val="1"/>
        <w:keepLines w:val="1"/>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80" w:line="276" w:lineRule="auto"/>
        <w:ind w:left="36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 </w:t>
      </w:r>
      <w:r w:rsidDel="00000000" w:rsidR="00000000" w:rsidRPr="00000000">
        <w:rPr>
          <w:rFonts w:ascii="Arial" w:cs="Arial" w:eastAsia="Arial" w:hAnsi="Arial"/>
          <w:sz w:val="24"/>
          <w:szCs w:val="24"/>
          <w:rtl w:val="0"/>
        </w:rPr>
        <w:t xml:space="preserve">2025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el 80% de los estudiantes de la Institución Educativa Santa Ana  llevarán y pondrán en práctica el proyecto de vida como parte de la formación integral en valores, actitudes y comportamiento.  </w:t>
      </w:r>
      <w:r w:rsidDel="00000000" w:rsidR="00000000" w:rsidRPr="00000000">
        <w:rPr>
          <w:rtl w:val="0"/>
        </w:rPr>
      </w:r>
    </w:p>
    <w:p w:rsidR="00000000" w:rsidDel="00000000" w:rsidP="00000000" w:rsidRDefault="00000000" w:rsidRPr="00000000" w14:paraId="00000288">
      <w:pPr>
        <w:keepNext w:val="1"/>
        <w:keepLines w:val="1"/>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80" w:line="276" w:lineRule="auto"/>
        <w:ind w:left="36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Para el </w:t>
      </w:r>
      <w:r w:rsidDel="00000000" w:rsidR="00000000" w:rsidRPr="00000000">
        <w:rPr>
          <w:rFonts w:ascii="Arial" w:cs="Arial" w:eastAsia="Arial" w:hAnsi="Arial"/>
          <w:sz w:val="24"/>
          <w:szCs w:val="24"/>
          <w:rtl w:val="0"/>
        </w:rPr>
        <w:t xml:space="preserve">2025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disminuir el 80% de deserción de estudiantes en el nivel institucional  gestionando programas de bienestar.</w:t>
      </w:r>
      <w:r w:rsidDel="00000000" w:rsidR="00000000" w:rsidRPr="00000000">
        <w:rPr>
          <w:rtl w:val="0"/>
        </w:rPr>
      </w:r>
    </w:p>
    <w:p w:rsidR="00000000" w:rsidDel="00000000" w:rsidP="00000000" w:rsidRDefault="00000000" w:rsidRPr="00000000" w14:paraId="00000289">
      <w:pPr>
        <w:keepNext w:val="1"/>
        <w:keepLines w:val="1"/>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80" w:line="276" w:lineRule="auto"/>
        <w:ind w:left="36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 </w:t>
      </w:r>
      <w:r w:rsidDel="00000000" w:rsidR="00000000" w:rsidRPr="00000000">
        <w:rPr>
          <w:rFonts w:ascii="Arial" w:cs="Arial" w:eastAsia="Arial" w:hAnsi="Arial"/>
          <w:sz w:val="24"/>
          <w:szCs w:val="24"/>
          <w:rtl w:val="0"/>
        </w:rPr>
        <w:t xml:space="preserve">2025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elevar los resultados de las pruebas censales en un 60%, realizando simulacros periódicamente y evaluando  en todas las áreas del conocimiento teniendo en cuenta los parámetros de las pruebas saber.  </w:t>
      </w:r>
      <w:r w:rsidDel="00000000" w:rsidR="00000000" w:rsidRPr="00000000">
        <w:rPr>
          <w:rtl w:val="0"/>
        </w:rPr>
      </w:r>
    </w:p>
    <w:p w:rsidR="00000000" w:rsidDel="00000000" w:rsidP="00000000" w:rsidRDefault="00000000" w:rsidRPr="00000000" w14:paraId="0000028A">
      <w:pPr>
        <w:keepNext w:val="1"/>
        <w:keepLines w:val="1"/>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80" w:line="276" w:lineRule="auto"/>
        <w:ind w:left="36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Para el año </w:t>
      </w:r>
      <w:r w:rsidDel="00000000" w:rsidR="00000000" w:rsidRPr="00000000">
        <w:rPr>
          <w:rFonts w:ascii="Arial" w:cs="Arial" w:eastAsia="Arial" w:hAnsi="Arial"/>
          <w:sz w:val="24"/>
          <w:szCs w:val="24"/>
          <w:rtl w:val="0"/>
        </w:rPr>
        <w:t xml:space="preserve">2025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el 60% de los estamentos de la comunidad educativa participarán activamente en las actividades culturales, deportivas y pedagógicas programadas por la Institución.</w:t>
      </w:r>
      <w:r w:rsidDel="00000000" w:rsidR="00000000" w:rsidRPr="00000000">
        <w:rPr>
          <w:rtl w:val="0"/>
        </w:rPr>
      </w:r>
    </w:p>
    <w:p w:rsidR="00000000" w:rsidDel="00000000" w:rsidP="00000000" w:rsidRDefault="00000000" w:rsidRPr="00000000" w14:paraId="0000028B">
      <w:pPr>
        <w:keepNext w:val="1"/>
        <w:keepLines w:val="1"/>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80" w:line="276" w:lineRule="auto"/>
        <w:ind w:left="36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diciembre de </w:t>
      </w:r>
      <w:r w:rsidDel="00000000" w:rsidR="00000000" w:rsidRPr="00000000">
        <w:rPr>
          <w:rFonts w:ascii="Arial" w:cs="Arial" w:eastAsia="Arial" w:hAnsi="Arial"/>
          <w:sz w:val="24"/>
          <w:szCs w:val="24"/>
          <w:rtl w:val="0"/>
        </w:rPr>
        <w:t xml:space="preserve">2025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el 80% de la comunidad Santanense tendrá un alto sentido de pertenencia por los bienes públicos de la región.</w:t>
      </w:r>
      <w:r w:rsidDel="00000000" w:rsidR="00000000" w:rsidRPr="00000000">
        <w:rPr>
          <w:rtl w:val="0"/>
        </w:rPr>
      </w:r>
    </w:p>
    <w:p w:rsidR="00000000" w:rsidDel="00000000" w:rsidP="00000000" w:rsidRDefault="00000000" w:rsidRPr="00000000" w14:paraId="0000028C">
      <w:pPr>
        <w:keepNext w:val="1"/>
        <w:keepLines w:val="1"/>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80" w:line="276" w:lineRule="auto"/>
        <w:ind w:left="36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80% de las áreas de conocimiento serán trabajadas a través de las TICS en el año </w:t>
      </w:r>
      <w:r w:rsidDel="00000000" w:rsidR="00000000" w:rsidRPr="00000000">
        <w:rPr>
          <w:rFonts w:ascii="Arial" w:cs="Arial" w:eastAsia="Arial" w:hAnsi="Arial"/>
          <w:sz w:val="24"/>
          <w:szCs w:val="24"/>
          <w:rtl w:val="0"/>
        </w:rPr>
        <w:t xml:space="preserve">2025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8D">
      <w:pPr>
        <w:keepNext w:val="1"/>
        <w:keepLines w:val="1"/>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80" w:line="276" w:lineRule="auto"/>
        <w:ind w:left="36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  </w:t>
      </w:r>
      <w:r w:rsidDel="00000000" w:rsidR="00000000" w:rsidRPr="00000000">
        <w:rPr>
          <w:rFonts w:ascii="Arial" w:cs="Arial" w:eastAsia="Arial" w:hAnsi="Arial"/>
          <w:sz w:val="24"/>
          <w:szCs w:val="24"/>
          <w:rtl w:val="0"/>
        </w:rPr>
        <w:t xml:space="preserve">2025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la IE tendrá legalizado en un 60% todos los predios de las sede de la Institución Educativa Santa Ana.</w:t>
      </w:r>
      <w:r w:rsidDel="00000000" w:rsidR="00000000" w:rsidRPr="00000000">
        <w:rPr>
          <w:rtl w:val="0"/>
        </w:rPr>
      </w:r>
    </w:p>
    <w:p w:rsidR="00000000" w:rsidDel="00000000" w:rsidP="00000000" w:rsidRDefault="00000000" w:rsidRPr="00000000" w14:paraId="0000028E">
      <w:pPr>
        <w:keepNext w:val="1"/>
        <w:keepLines w:val="1"/>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80" w:line="276" w:lineRule="auto"/>
        <w:ind w:left="36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el </w:t>
      </w:r>
      <w:r w:rsidDel="00000000" w:rsidR="00000000" w:rsidRPr="00000000">
        <w:rPr>
          <w:rFonts w:ascii="Arial" w:cs="Arial" w:eastAsia="Arial" w:hAnsi="Arial"/>
          <w:sz w:val="24"/>
          <w:szCs w:val="24"/>
          <w:rtl w:val="0"/>
        </w:rPr>
        <w:t xml:space="preserve">2025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el 50% de los miembros de la comunidad educativa conocerá y pondrán en práctica el manual de convivencia.  </w:t>
      </w:r>
      <w:r w:rsidDel="00000000" w:rsidR="00000000" w:rsidRPr="00000000">
        <w:rPr>
          <w:rtl w:val="0"/>
        </w:rPr>
      </w:r>
    </w:p>
    <w:p w:rsidR="00000000" w:rsidDel="00000000" w:rsidP="00000000" w:rsidRDefault="00000000" w:rsidRPr="00000000" w14:paraId="0000028F">
      <w:pPr>
        <w:keepNext w:val="1"/>
        <w:keepLines w:val="1"/>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80" w:line="276" w:lineRule="auto"/>
        <w:ind w:left="36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el </w:t>
      </w:r>
      <w:r w:rsidDel="00000000" w:rsidR="00000000" w:rsidRPr="00000000">
        <w:rPr>
          <w:rFonts w:ascii="Arial" w:cs="Arial" w:eastAsia="Arial" w:hAnsi="Arial"/>
          <w:sz w:val="24"/>
          <w:szCs w:val="24"/>
          <w:rtl w:val="0"/>
        </w:rPr>
        <w:t xml:space="preserve">2025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el 50% de los estudiantes demostraran una alta competencia de lecto-escritura mediante el desarrollo de  trabajos específicos en las diferentes áreas del conocimiento.</w:t>
      </w:r>
      <w:r w:rsidDel="00000000" w:rsidR="00000000" w:rsidRPr="00000000">
        <w:rPr>
          <w:rtl w:val="0"/>
        </w:rPr>
      </w:r>
    </w:p>
    <w:p w:rsidR="00000000" w:rsidDel="00000000" w:rsidP="00000000" w:rsidRDefault="00000000" w:rsidRPr="00000000" w14:paraId="00000290">
      <w:pPr>
        <w:keepNext w:val="1"/>
        <w:keepLines w:val="1"/>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80" w:line="276" w:lineRule="auto"/>
        <w:ind w:left="36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 </w:t>
      </w:r>
      <w:r w:rsidDel="00000000" w:rsidR="00000000" w:rsidRPr="00000000">
        <w:rPr>
          <w:rFonts w:ascii="Arial" w:cs="Arial" w:eastAsia="Arial" w:hAnsi="Arial"/>
          <w:sz w:val="24"/>
          <w:szCs w:val="24"/>
          <w:rtl w:val="0"/>
        </w:rPr>
        <w:t xml:space="preserve">2025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el 70% de la comunidad educativa se apropiará de la fundamentación de los DDHH e implementación como requisito necesario para el logro de una buena convivencia y progreso de la región.</w:t>
      </w:r>
      <w:r w:rsidDel="00000000" w:rsidR="00000000" w:rsidRPr="00000000">
        <w:rPr>
          <w:rtl w:val="0"/>
        </w:rPr>
      </w:r>
    </w:p>
    <w:p w:rsidR="00000000" w:rsidDel="00000000" w:rsidP="00000000" w:rsidRDefault="00000000" w:rsidRPr="00000000" w14:paraId="00000291">
      <w:pPr>
        <w:keepNext w:val="1"/>
        <w:keepLines w:val="1"/>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80" w:line="276" w:lineRule="auto"/>
        <w:ind w:left="36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el </w:t>
      </w:r>
      <w:r w:rsidDel="00000000" w:rsidR="00000000" w:rsidRPr="00000000">
        <w:rPr>
          <w:rFonts w:ascii="Arial" w:cs="Arial" w:eastAsia="Arial" w:hAnsi="Arial"/>
          <w:sz w:val="24"/>
          <w:szCs w:val="24"/>
          <w:rtl w:val="0"/>
        </w:rPr>
        <w:t xml:space="preserve">2025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se desarrollaran  por periodos, actividades que incentiven el desarrollo humano del 80%  de los miembros de la comunidad educativa, como el sampedrito, escuela de padres, proyectos transversales, jornadas culturales y deportivas, día de la familia, etc.</w:t>
      </w:r>
      <w:r w:rsidDel="00000000" w:rsidR="00000000" w:rsidRPr="00000000">
        <w:rPr>
          <w:rtl w:val="0"/>
        </w:rPr>
      </w:r>
    </w:p>
    <w:p w:rsidR="00000000" w:rsidDel="00000000" w:rsidP="00000000" w:rsidRDefault="00000000" w:rsidRPr="00000000" w14:paraId="00000292">
      <w:pPr>
        <w:keepNext w:val="1"/>
        <w:keepLines w:val="1"/>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80" w:line="276" w:lineRule="auto"/>
        <w:ind w:left="36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 </w:t>
      </w:r>
      <w:r w:rsidDel="00000000" w:rsidR="00000000" w:rsidRPr="00000000">
        <w:rPr>
          <w:rFonts w:ascii="Arial" w:cs="Arial" w:eastAsia="Arial" w:hAnsi="Arial"/>
          <w:sz w:val="24"/>
          <w:szCs w:val="24"/>
          <w:rtl w:val="0"/>
        </w:rPr>
        <w:t xml:space="preserve">2025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el 100% de las Sedes ofrecerán una educación integral de calidad.</w:t>
      </w:r>
      <w:r w:rsidDel="00000000" w:rsidR="00000000" w:rsidRPr="00000000">
        <w:rPr>
          <w:rtl w:val="0"/>
        </w:rPr>
      </w:r>
    </w:p>
    <w:p w:rsidR="00000000" w:rsidDel="00000000" w:rsidP="00000000" w:rsidRDefault="00000000" w:rsidRPr="00000000" w14:paraId="00000293">
      <w:pPr>
        <w:keepNext w:val="1"/>
        <w:keepLines w:val="1"/>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80" w:line="276" w:lineRule="auto"/>
        <w:ind w:left="36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 </w:t>
      </w:r>
      <w:r w:rsidDel="00000000" w:rsidR="00000000" w:rsidRPr="00000000">
        <w:rPr>
          <w:rFonts w:ascii="Arial" w:cs="Arial" w:eastAsia="Arial" w:hAnsi="Arial"/>
          <w:sz w:val="24"/>
          <w:szCs w:val="24"/>
          <w:rtl w:val="0"/>
        </w:rPr>
        <w:t xml:space="preserve">2025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la Institución Educativa tendrá convenio con el SENA, CRUZ ROJA, y con otros </w:t>
        <w:tab/>
        <w:t xml:space="preserve">Institutos de educación superior.</w:t>
      </w:r>
      <w:r w:rsidDel="00000000" w:rsidR="00000000" w:rsidRPr="00000000">
        <w:rPr>
          <w:rtl w:val="0"/>
        </w:rPr>
      </w:r>
    </w:p>
    <w:p w:rsidR="00000000" w:rsidDel="00000000" w:rsidP="00000000" w:rsidRDefault="00000000" w:rsidRPr="00000000" w14:paraId="00000294">
      <w:pPr>
        <w:keepNext w:val="1"/>
        <w:keepLines w:val="1"/>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80" w:line="276" w:lineRule="auto"/>
        <w:ind w:left="36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Fortalecer al </w:t>
      </w:r>
      <w:r w:rsidDel="00000000" w:rsidR="00000000" w:rsidRPr="00000000">
        <w:rPr>
          <w:rFonts w:ascii="Arial" w:cs="Arial" w:eastAsia="Arial" w:hAnsi="Arial"/>
          <w:sz w:val="24"/>
          <w:szCs w:val="24"/>
          <w:rtl w:val="0"/>
        </w:rPr>
        <w:t xml:space="preserve">2025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la conciencia de todos los estamentos de la comunidad educativa, en responsabilidad, compromiso y uso adecuado de los recursos naturales para lograr un impacto a nivel ambiental y social en un 90%.</w:t>
      </w:r>
      <w:r w:rsidDel="00000000" w:rsidR="00000000" w:rsidRPr="00000000">
        <w:rPr>
          <w:rtl w:val="0"/>
        </w:rPr>
      </w:r>
    </w:p>
    <w:p w:rsidR="00000000" w:rsidDel="00000000" w:rsidP="00000000" w:rsidRDefault="00000000" w:rsidRPr="00000000" w14:paraId="00000295">
      <w:pPr>
        <w:keepNext w:val="1"/>
        <w:keepLines w:val="1"/>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80" w:line="276" w:lineRule="auto"/>
        <w:ind w:left="360"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 </w:t>
      </w:r>
      <w:r w:rsidDel="00000000" w:rsidR="00000000" w:rsidRPr="00000000">
        <w:rPr>
          <w:rFonts w:ascii="Arial" w:cs="Arial" w:eastAsia="Arial" w:hAnsi="Arial"/>
          <w:sz w:val="24"/>
          <w:szCs w:val="24"/>
          <w:rtl w:val="0"/>
        </w:rPr>
        <w:t xml:space="preserve">2025</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el 50% de las sedes de la institución, contaran con una planta física en buen estado, ampliación, construcción de los restaurantes escolares y campos deportivos.</w:t>
      </w:r>
      <w:r w:rsidDel="00000000" w:rsidR="00000000" w:rsidRPr="00000000">
        <w:rPr>
          <w:rtl w:val="0"/>
        </w:rPr>
      </w:r>
    </w:p>
    <w:p w:rsidR="00000000" w:rsidDel="00000000" w:rsidP="00000000" w:rsidRDefault="00000000" w:rsidRPr="00000000" w14:paraId="0000029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72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7">
      <w:pPr>
        <w:tabs>
          <w:tab w:val="left" w:leader="none" w:pos="284"/>
        </w:tabs>
        <w:spacing w:after="0" w:line="360" w:lineRule="auto"/>
        <w:jc w:val="both"/>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6. COMPONENTE ADMINISTRATIVO Y ORGANIZACIONAL</w:t>
      </w:r>
    </w:p>
    <w:p w:rsidR="00000000" w:rsidDel="00000000" w:rsidP="00000000" w:rsidRDefault="00000000" w:rsidRPr="00000000" w14:paraId="00000298">
      <w:pPr>
        <w:tabs>
          <w:tab w:val="left" w:leader="none" w:pos="284"/>
        </w:tabs>
        <w:spacing w:after="0" w:line="36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6.1 ESTRUCTURA ORGÁNICA</w:t>
      </w:r>
      <w:r w:rsidDel="00000000" w:rsidR="00000000" w:rsidRPr="00000000">
        <w:rPr>
          <w:rtl w:val="0"/>
        </w:rPr>
      </w:r>
    </w:p>
    <w:p w:rsidR="00000000" w:rsidDel="00000000" w:rsidP="00000000" w:rsidRDefault="00000000" w:rsidRPr="00000000" w14:paraId="00000299">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9A">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El organigrama:</w:t>
      </w:r>
      <w:r w:rsidDel="00000000" w:rsidR="00000000" w:rsidRPr="00000000">
        <w:rPr>
          <w:rFonts w:ascii="Arial" w:cs="Arial" w:eastAsia="Arial" w:hAnsi="Arial"/>
          <w:color w:val="000000"/>
          <w:sz w:val="24"/>
          <w:szCs w:val="24"/>
          <w:rtl w:val="0"/>
        </w:rPr>
        <w:t xml:space="preserve"> es el gráfico que expresa de manera clara y sencilla la organización de la institución educativa Santa Ana, en cuanto a sus relaciones de autoridad, coordinación y asesoría, con el fin de ubicar a todas aquellas personas, inclusive ajenas al sector, que requieren un servicio de la institución y no saben a dónde recurrir. </w:t>
      </w:r>
    </w:p>
    <w:p w:rsidR="00000000" w:rsidDel="00000000" w:rsidP="00000000" w:rsidRDefault="00000000" w:rsidRPr="00000000" w14:paraId="0000029B">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9C">
      <w:pPr>
        <w:spacing w:after="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9D">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9E">
      <w:pPr>
        <w:spacing w:after="0" w:lineRule="auto"/>
        <w:jc w:val="center"/>
        <w:rPr>
          <w:rFonts w:ascii="Arial" w:cs="Arial" w:eastAsia="Arial" w:hAnsi="Arial"/>
          <w:b w:val="1"/>
          <w:sz w:val="24"/>
          <w:szCs w:val="24"/>
        </w:rPr>
        <w:sectPr>
          <w:footerReference r:id="rId21" w:type="default"/>
          <w:pgSz w:h="16840" w:w="11900" w:orient="portrait"/>
          <w:pgMar w:bottom="1440" w:top="1408" w:left="1700" w:right="1660" w:header="720" w:footer="720"/>
          <w:pgNumType w:start="1"/>
        </w:sectPr>
      </w:pPr>
      <w:r w:rsidDel="00000000" w:rsidR="00000000" w:rsidRPr="00000000">
        <w:rPr>
          <w:rtl w:val="0"/>
        </w:rPr>
      </w:r>
    </w:p>
    <w:p w:rsidR="00000000" w:rsidDel="00000000" w:rsidP="00000000" w:rsidRDefault="00000000" w:rsidRPr="00000000" w14:paraId="0000029F">
      <w:pPr>
        <w:spacing w:after="0" w:lineRule="auto"/>
        <w:jc w:val="right"/>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ORGANIGRAMA INSTITUCION EDUCATIVA SANTA ANA</w:t>
      </w:r>
    </w:p>
    <w:p w:rsidR="00000000" w:rsidDel="00000000" w:rsidP="00000000" w:rsidRDefault="00000000" w:rsidRPr="00000000" w14:paraId="000002A0">
      <w:pPr>
        <w:rPr>
          <w:sz w:val="32"/>
          <w:szCs w:val="32"/>
        </w:rPr>
      </w:pPr>
      <w:r w:rsidDel="00000000" w:rsidR="00000000" w:rsidRPr="00000000">
        <w:rPr>
          <w:rtl w:val="0"/>
        </w:rPr>
      </w:r>
    </w:p>
    <w:p w:rsidR="00000000" w:rsidDel="00000000" w:rsidP="00000000" w:rsidRDefault="00000000" w:rsidRPr="00000000" w14:paraId="000002A1">
      <w:pPr>
        <w:rPr>
          <w:sz w:val="32"/>
          <w:szCs w:val="3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2578100</wp:posOffset>
                </wp:positionH>
                <wp:positionV relativeFrom="paragraph">
                  <wp:posOffset>-266699</wp:posOffset>
                </wp:positionV>
                <wp:extent cx="2021840" cy="478312"/>
                <wp:effectExtent b="0" l="0" r="0" t="0"/>
                <wp:wrapNone/>
                <wp:docPr id="6607" name=""/>
                <a:graphic>
                  <a:graphicData uri="http://schemas.microsoft.com/office/word/2010/wordprocessingShape">
                    <wps:wsp>
                      <wps:cNvSpPr/>
                      <wps:cNvPr id="28" name="Shape 28"/>
                      <wps:spPr>
                        <a:xfrm>
                          <a:off x="4360480" y="3566244"/>
                          <a:ext cx="1971040" cy="427512"/>
                        </a:xfrm>
                        <a:prstGeom prst="roundRect">
                          <a:avLst>
                            <a:gd fmla="val 16667"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center"/>
                              <w:textDirection w:val="btLr"/>
                            </w:pPr>
                            <w:r w:rsidDel="00000000" w:rsidR="00000000" w:rsidRPr="00000000">
                              <w:rPr>
                                <w:rFonts w:ascii="Calibri" w:cs="Calibri" w:eastAsia="Calibri" w:hAnsi="Calibri"/>
                                <w:b w:val="0"/>
                                <w:i w:val="0"/>
                                <w:smallCaps w:val="0"/>
                                <w:strike w:val="0"/>
                                <w:color w:val="000000"/>
                                <w:sz w:val="36"/>
                                <w:vertAlign w:val="baseline"/>
                              </w:rPr>
                              <w:t xml:space="preserve">RECTORIA</w:t>
                            </w:r>
                          </w:p>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36"/>
                                <w:vertAlign w:val="baseline"/>
                              </w:rPr>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2578100</wp:posOffset>
                </wp:positionH>
                <wp:positionV relativeFrom="paragraph">
                  <wp:posOffset>-266699</wp:posOffset>
                </wp:positionV>
                <wp:extent cx="2021840" cy="478312"/>
                <wp:effectExtent b="0" l="0" r="0" t="0"/>
                <wp:wrapNone/>
                <wp:docPr id="6607" name="image21.png"/>
                <a:graphic>
                  <a:graphicData uri="http://schemas.openxmlformats.org/drawingml/2006/picture">
                    <pic:pic>
                      <pic:nvPicPr>
                        <pic:cNvPr id="0" name="image21.png"/>
                        <pic:cNvPicPr preferRelativeResize="0"/>
                      </pic:nvPicPr>
                      <pic:blipFill>
                        <a:blip r:embed="rId22"/>
                        <a:srcRect/>
                        <a:stretch>
                          <a:fillRect/>
                        </a:stretch>
                      </pic:blipFill>
                      <pic:spPr>
                        <a:xfrm>
                          <a:off x="0" y="0"/>
                          <a:ext cx="2021840" cy="478312"/>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-317499</wp:posOffset>
                </wp:positionH>
                <wp:positionV relativeFrom="paragraph">
                  <wp:posOffset>711200</wp:posOffset>
                </wp:positionV>
                <wp:extent cx="1143000" cy="826770"/>
                <wp:effectExtent b="0" l="0" r="0" t="0"/>
                <wp:wrapNone/>
                <wp:docPr id="6605" name=""/>
                <a:graphic>
                  <a:graphicData uri="http://schemas.microsoft.com/office/word/2010/wordprocessingShape">
                    <wps:wsp>
                      <wps:cNvSpPr/>
                      <wps:cNvPr id="26" name="Shape 26"/>
                      <wps:spPr>
                        <a:xfrm>
                          <a:off x="4799900" y="3392015"/>
                          <a:ext cx="1092200" cy="775970"/>
                        </a:xfrm>
                        <a:prstGeom prst="roundRect">
                          <a:avLst>
                            <a:gd fmla="val 18197"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GESTION ADMINISTRATIVA Y FINANCIERA</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-317499</wp:posOffset>
                </wp:positionH>
                <wp:positionV relativeFrom="paragraph">
                  <wp:posOffset>711200</wp:posOffset>
                </wp:positionV>
                <wp:extent cx="1143000" cy="826770"/>
                <wp:effectExtent b="0" l="0" r="0" t="0"/>
                <wp:wrapNone/>
                <wp:docPr id="6605" name="image19.png"/>
                <a:graphic>
                  <a:graphicData uri="http://schemas.openxmlformats.org/drawingml/2006/picture">
                    <pic:pic>
                      <pic:nvPicPr>
                        <pic:cNvPr id="0" name="image19.png"/>
                        <pic:cNvPicPr preferRelativeResize="0"/>
                      </pic:nvPicPr>
                      <pic:blipFill>
                        <a:blip r:embed="rId22"/>
                        <a:srcRect/>
                        <a:stretch>
                          <a:fillRect/>
                        </a:stretch>
                      </pic:blipFill>
                      <pic:spPr>
                        <a:xfrm>
                          <a:off x="0" y="0"/>
                          <a:ext cx="1143000" cy="82677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5181600</wp:posOffset>
                </wp:positionH>
                <wp:positionV relativeFrom="paragraph">
                  <wp:posOffset>2641600</wp:posOffset>
                </wp:positionV>
                <wp:extent cx="1332865" cy="574675"/>
                <wp:effectExtent b="0" l="0" r="0" t="0"/>
                <wp:wrapNone/>
                <wp:docPr id="6613" name=""/>
                <a:graphic>
                  <a:graphicData uri="http://schemas.microsoft.com/office/word/2010/wordprocessingShape">
                    <wps:wsp>
                      <wps:cNvSpPr/>
                      <wps:cNvPr id="34" name="Shape 34"/>
                      <wps:spPr>
                        <a:xfrm>
                          <a:off x="4704968" y="3518063"/>
                          <a:ext cx="1282065" cy="523875"/>
                        </a:xfrm>
                        <a:prstGeom prst="roundRect">
                          <a:avLst>
                            <a:gd fmla="val 25734"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ESCUELA DE PADRES</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5181600</wp:posOffset>
                </wp:positionH>
                <wp:positionV relativeFrom="paragraph">
                  <wp:posOffset>2641600</wp:posOffset>
                </wp:positionV>
                <wp:extent cx="1332865" cy="574675"/>
                <wp:effectExtent b="0" l="0" r="0" t="0"/>
                <wp:wrapNone/>
                <wp:docPr id="6613" name="image28.png"/>
                <a:graphic>
                  <a:graphicData uri="http://schemas.openxmlformats.org/drawingml/2006/picture">
                    <pic:pic>
                      <pic:nvPicPr>
                        <pic:cNvPr id="0" name="image28.png"/>
                        <pic:cNvPicPr preferRelativeResize="0"/>
                      </pic:nvPicPr>
                      <pic:blipFill>
                        <a:blip r:embed="rId22"/>
                        <a:srcRect/>
                        <a:stretch>
                          <a:fillRect/>
                        </a:stretch>
                      </pic:blipFill>
                      <pic:spPr>
                        <a:xfrm>
                          <a:off x="0" y="0"/>
                          <a:ext cx="1332865" cy="574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5181600</wp:posOffset>
                </wp:positionH>
                <wp:positionV relativeFrom="paragraph">
                  <wp:posOffset>1778000</wp:posOffset>
                </wp:positionV>
                <wp:extent cx="1558925" cy="574675"/>
                <wp:effectExtent b="0" l="0" r="0" t="0"/>
                <wp:wrapNone/>
                <wp:docPr id="6606" name=""/>
                <a:graphic>
                  <a:graphicData uri="http://schemas.microsoft.com/office/word/2010/wordprocessingShape">
                    <wps:wsp>
                      <wps:cNvSpPr/>
                      <wps:cNvPr id="27" name="Shape 27"/>
                      <wps:spPr>
                        <a:xfrm>
                          <a:off x="4591938" y="3518063"/>
                          <a:ext cx="1508125" cy="523875"/>
                        </a:xfrm>
                        <a:prstGeom prst="roundRect">
                          <a:avLst>
                            <a:gd fmla="val 23467"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PROYECCION A LA COMUNIDAD</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5181600</wp:posOffset>
                </wp:positionH>
                <wp:positionV relativeFrom="paragraph">
                  <wp:posOffset>1778000</wp:posOffset>
                </wp:positionV>
                <wp:extent cx="1558925" cy="574675"/>
                <wp:effectExtent b="0" l="0" r="0" t="0"/>
                <wp:wrapNone/>
                <wp:docPr id="6606" name="image20.png"/>
                <a:graphic>
                  <a:graphicData uri="http://schemas.openxmlformats.org/drawingml/2006/picture">
                    <pic:pic>
                      <pic:nvPicPr>
                        <pic:cNvPr id="0" name="image20.png"/>
                        <pic:cNvPicPr preferRelativeResize="0"/>
                      </pic:nvPicPr>
                      <pic:blipFill>
                        <a:blip r:embed="rId22"/>
                        <a:srcRect/>
                        <a:stretch>
                          <a:fillRect/>
                        </a:stretch>
                      </pic:blipFill>
                      <pic:spPr>
                        <a:xfrm>
                          <a:off x="0" y="0"/>
                          <a:ext cx="1558925" cy="574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1473200</wp:posOffset>
                </wp:positionH>
                <wp:positionV relativeFrom="paragraph">
                  <wp:posOffset>1778000</wp:posOffset>
                </wp:positionV>
                <wp:extent cx="953135" cy="574675"/>
                <wp:effectExtent b="0" l="0" r="0" t="0"/>
                <wp:wrapNone/>
                <wp:docPr id="6608" name=""/>
                <a:graphic>
                  <a:graphicData uri="http://schemas.microsoft.com/office/word/2010/wordprocessingShape">
                    <wps:wsp>
                      <wps:cNvSpPr/>
                      <wps:cNvPr id="29" name="Shape 29"/>
                      <wps:spPr>
                        <a:xfrm>
                          <a:off x="4894833" y="3518063"/>
                          <a:ext cx="902335" cy="523875"/>
                        </a:xfrm>
                        <a:prstGeom prst="roundRect">
                          <a:avLst>
                            <a:gd fmla="val 21200"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CONSEJO DIRECTIVO</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1473200</wp:posOffset>
                </wp:positionH>
                <wp:positionV relativeFrom="paragraph">
                  <wp:posOffset>1778000</wp:posOffset>
                </wp:positionV>
                <wp:extent cx="953135" cy="574675"/>
                <wp:effectExtent b="0" l="0" r="0" t="0"/>
                <wp:wrapNone/>
                <wp:docPr id="6608" name="image22.png"/>
                <a:graphic>
                  <a:graphicData uri="http://schemas.openxmlformats.org/drawingml/2006/picture">
                    <pic:pic>
                      <pic:nvPicPr>
                        <pic:cNvPr id="0" name="image22.png"/>
                        <pic:cNvPicPr preferRelativeResize="0"/>
                      </pic:nvPicPr>
                      <pic:blipFill>
                        <a:blip r:embed="rId22"/>
                        <a:srcRect/>
                        <a:stretch>
                          <a:fillRect/>
                        </a:stretch>
                      </pic:blipFill>
                      <pic:spPr>
                        <a:xfrm>
                          <a:off x="0" y="0"/>
                          <a:ext cx="953135" cy="574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6870700</wp:posOffset>
                </wp:positionH>
                <wp:positionV relativeFrom="paragraph">
                  <wp:posOffset>1778000</wp:posOffset>
                </wp:positionV>
                <wp:extent cx="1165225" cy="574675"/>
                <wp:effectExtent b="0" l="0" r="0" t="0"/>
                <wp:wrapNone/>
                <wp:docPr id="6609" name=""/>
                <a:graphic>
                  <a:graphicData uri="http://schemas.microsoft.com/office/word/2010/wordprocessingShape">
                    <wps:wsp>
                      <wps:cNvSpPr/>
                      <wps:cNvPr id="30" name="Shape 30"/>
                      <wps:spPr>
                        <a:xfrm>
                          <a:off x="4788788" y="3518063"/>
                          <a:ext cx="1114425" cy="523875"/>
                        </a:xfrm>
                        <a:prstGeom prst="roundRect">
                          <a:avLst>
                            <a:gd fmla="val 21200"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BIENESTAR</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6870700</wp:posOffset>
                </wp:positionH>
                <wp:positionV relativeFrom="paragraph">
                  <wp:posOffset>1778000</wp:posOffset>
                </wp:positionV>
                <wp:extent cx="1165225" cy="574675"/>
                <wp:effectExtent b="0" l="0" r="0" t="0"/>
                <wp:wrapNone/>
                <wp:docPr id="6609" name="image24.png"/>
                <a:graphic>
                  <a:graphicData uri="http://schemas.openxmlformats.org/drawingml/2006/picture">
                    <pic:pic>
                      <pic:nvPicPr>
                        <pic:cNvPr id="0" name="image24.png"/>
                        <pic:cNvPicPr preferRelativeResize="0"/>
                      </pic:nvPicPr>
                      <pic:blipFill>
                        <a:blip r:embed="rId22"/>
                        <a:srcRect/>
                        <a:stretch>
                          <a:fillRect/>
                        </a:stretch>
                      </pic:blipFill>
                      <pic:spPr>
                        <a:xfrm>
                          <a:off x="0" y="0"/>
                          <a:ext cx="1165225" cy="574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3797300</wp:posOffset>
                </wp:positionH>
                <wp:positionV relativeFrom="paragraph">
                  <wp:posOffset>3352800</wp:posOffset>
                </wp:positionV>
                <wp:extent cx="1321460" cy="574675"/>
                <wp:effectExtent b="0" l="0" r="0" t="0"/>
                <wp:wrapNone/>
                <wp:docPr id="6611" name=""/>
                <a:graphic>
                  <a:graphicData uri="http://schemas.microsoft.com/office/word/2010/wordprocessingShape">
                    <wps:wsp>
                      <wps:cNvSpPr/>
                      <wps:cNvPr id="32" name="Shape 32"/>
                      <wps:spPr>
                        <a:xfrm>
                          <a:off x="4710670" y="3518063"/>
                          <a:ext cx="1270660" cy="523875"/>
                        </a:xfrm>
                        <a:prstGeom prst="roundRect">
                          <a:avLst>
                            <a:gd fmla="val 16667"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DIRECCION DE GRUPO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3797300</wp:posOffset>
                </wp:positionH>
                <wp:positionV relativeFrom="paragraph">
                  <wp:posOffset>3352800</wp:posOffset>
                </wp:positionV>
                <wp:extent cx="1321460" cy="574675"/>
                <wp:effectExtent b="0" l="0" r="0" t="0"/>
                <wp:wrapNone/>
                <wp:docPr id="6611" name="image26.png"/>
                <a:graphic>
                  <a:graphicData uri="http://schemas.openxmlformats.org/drawingml/2006/picture">
                    <pic:pic>
                      <pic:nvPicPr>
                        <pic:cNvPr id="0" name="image26.png"/>
                        <pic:cNvPicPr preferRelativeResize="0"/>
                      </pic:nvPicPr>
                      <pic:blipFill>
                        <a:blip r:embed="rId22"/>
                        <a:srcRect/>
                        <a:stretch>
                          <a:fillRect/>
                        </a:stretch>
                      </pic:blipFill>
                      <pic:spPr>
                        <a:xfrm>
                          <a:off x="0" y="0"/>
                          <a:ext cx="1321460" cy="574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3848100</wp:posOffset>
                </wp:positionH>
                <wp:positionV relativeFrom="paragraph">
                  <wp:posOffset>2603500</wp:posOffset>
                </wp:positionV>
                <wp:extent cx="1262083" cy="574675"/>
                <wp:effectExtent b="0" l="0" r="0" t="0"/>
                <wp:wrapNone/>
                <wp:docPr id="6588" name=""/>
                <a:graphic>
                  <a:graphicData uri="http://schemas.microsoft.com/office/word/2010/wordprocessingShape">
                    <wps:wsp>
                      <wps:cNvSpPr/>
                      <wps:cNvPr id="3" name="Shape 3"/>
                      <wps:spPr>
                        <a:xfrm>
                          <a:off x="4740359" y="3518063"/>
                          <a:ext cx="1211283" cy="523875"/>
                        </a:xfrm>
                        <a:prstGeom prst="roundRect">
                          <a:avLst>
                            <a:gd fmla="val 16667"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EQUIPO DOCENTE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3848100</wp:posOffset>
                </wp:positionH>
                <wp:positionV relativeFrom="paragraph">
                  <wp:posOffset>2603500</wp:posOffset>
                </wp:positionV>
                <wp:extent cx="1262083" cy="574675"/>
                <wp:effectExtent b="0" l="0" r="0" t="0"/>
                <wp:wrapNone/>
                <wp:docPr id="6588" name="image2.png"/>
                <a:graphic>
                  <a:graphicData uri="http://schemas.openxmlformats.org/drawingml/2006/picture">
                    <pic:pic>
                      <pic:nvPicPr>
                        <pic:cNvPr id="0" name="image2.png"/>
                        <pic:cNvPicPr preferRelativeResize="0"/>
                      </pic:nvPicPr>
                      <pic:blipFill>
                        <a:blip r:embed="rId22"/>
                        <a:srcRect/>
                        <a:stretch>
                          <a:fillRect/>
                        </a:stretch>
                      </pic:blipFill>
                      <pic:spPr>
                        <a:xfrm>
                          <a:off x="0" y="0"/>
                          <a:ext cx="1262083" cy="574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2578100</wp:posOffset>
                </wp:positionH>
                <wp:positionV relativeFrom="paragraph">
                  <wp:posOffset>2603500</wp:posOffset>
                </wp:positionV>
                <wp:extent cx="1190831" cy="793750"/>
                <wp:effectExtent b="0" l="0" r="0" t="0"/>
                <wp:wrapNone/>
                <wp:docPr id="6589" name=""/>
                <a:graphic>
                  <a:graphicData uri="http://schemas.microsoft.com/office/word/2010/wordprocessingShape">
                    <wps:wsp>
                      <wps:cNvSpPr/>
                      <wps:cNvPr id="4" name="Shape 4"/>
                      <wps:spPr>
                        <a:xfrm>
                          <a:off x="4775985" y="3408525"/>
                          <a:ext cx="1140031" cy="742950"/>
                        </a:xfrm>
                        <a:prstGeom prst="roundRect">
                          <a:avLst>
                            <a:gd fmla="val 16667"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COMISION DE EVALUACION  Y PROMOCION</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2578100</wp:posOffset>
                </wp:positionH>
                <wp:positionV relativeFrom="paragraph">
                  <wp:posOffset>2603500</wp:posOffset>
                </wp:positionV>
                <wp:extent cx="1190831" cy="793750"/>
                <wp:effectExtent b="0" l="0" r="0" t="0"/>
                <wp:wrapNone/>
                <wp:docPr id="6589" name="image3.png"/>
                <a:graphic>
                  <a:graphicData uri="http://schemas.openxmlformats.org/drawingml/2006/picture">
                    <pic:pic>
                      <pic:nvPicPr>
                        <pic:cNvPr id="0" name="image3.png"/>
                        <pic:cNvPicPr preferRelativeResize="0"/>
                      </pic:nvPicPr>
                      <pic:blipFill>
                        <a:blip r:embed="rId22"/>
                        <a:srcRect/>
                        <a:stretch>
                          <a:fillRect/>
                        </a:stretch>
                      </pic:blipFill>
                      <pic:spPr>
                        <a:xfrm>
                          <a:off x="0" y="0"/>
                          <a:ext cx="1190831" cy="7937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2578100</wp:posOffset>
                </wp:positionH>
                <wp:positionV relativeFrom="paragraph">
                  <wp:posOffset>1778000</wp:posOffset>
                </wp:positionV>
                <wp:extent cx="1095375" cy="574675"/>
                <wp:effectExtent b="0" l="0" r="0" t="0"/>
                <wp:wrapNone/>
                <wp:docPr id="6590" name=""/>
                <a:graphic>
                  <a:graphicData uri="http://schemas.microsoft.com/office/word/2010/wordprocessingShape">
                    <wps:wsp>
                      <wps:cNvSpPr/>
                      <wps:cNvPr id="5" name="Shape 5"/>
                      <wps:spPr>
                        <a:xfrm>
                          <a:off x="4823713" y="3518063"/>
                          <a:ext cx="1044575" cy="523875"/>
                        </a:xfrm>
                        <a:prstGeom prst="roundRect">
                          <a:avLst>
                            <a:gd fmla="val 23468"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CONSEJO ACADEMICO</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2578100</wp:posOffset>
                </wp:positionH>
                <wp:positionV relativeFrom="paragraph">
                  <wp:posOffset>1778000</wp:posOffset>
                </wp:positionV>
                <wp:extent cx="1095375" cy="574675"/>
                <wp:effectExtent b="0" l="0" r="0" t="0"/>
                <wp:wrapNone/>
                <wp:docPr id="6590" name="image4.png"/>
                <a:graphic>
                  <a:graphicData uri="http://schemas.openxmlformats.org/drawingml/2006/picture">
                    <pic:pic>
                      <pic:nvPicPr>
                        <pic:cNvPr id="0" name="image4.png"/>
                        <pic:cNvPicPr preferRelativeResize="0"/>
                      </pic:nvPicPr>
                      <pic:blipFill>
                        <a:blip r:embed="rId22"/>
                        <a:srcRect/>
                        <a:stretch>
                          <a:fillRect/>
                        </a:stretch>
                      </pic:blipFill>
                      <pic:spPr>
                        <a:xfrm>
                          <a:off x="0" y="0"/>
                          <a:ext cx="1095375" cy="574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3848100</wp:posOffset>
                </wp:positionH>
                <wp:positionV relativeFrom="paragraph">
                  <wp:posOffset>1790700</wp:posOffset>
                </wp:positionV>
                <wp:extent cx="1202706" cy="574675"/>
                <wp:effectExtent b="0" l="0" r="0" t="0"/>
                <wp:wrapNone/>
                <wp:docPr id="6591" name=""/>
                <a:graphic>
                  <a:graphicData uri="http://schemas.microsoft.com/office/word/2010/wordprocessingShape">
                    <wps:wsp>
                      <wps:cNvSpPr/>
                      <wps:cNvPr id="6" name="Shape 6"/>
                      <wps:spPr>
                        <a:xfrm>
                          <a:off x="4770047" y="3518063"/>
                          <a:ext cx="1151906" cy="523875"/>
                        </a:xfrm>
                        <a:prstGeom prst="roundRect">
                          <a:avLst>
                            <a:gd fmla="val 16667"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COMITÉ DE ÁREAS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3848100</wp:posOffset>
                </wp:positionH>
                <wp:positionV relativeFrom="paragraph">
                  <wp:posOffset>1790700</wp:posOffset>
                </wp:positionV>
                <wp:extent cx="1202706" cy="574675"/>
                <wp:effectExtent b="0" l="0" r="0" t="0"/>
                <wp:wrapNone/>
                <wp:docPr id="6591" name="image5.png"/>
                <a:graphic>
                  <a:graphicData uri="http://schemas.openxmlformats.org/drawingml/2006/picture">
                    <pic:pic>
                      <pic:nvPicPr>
                        <pic:cNvPr id="0" name="image5.png"/>
                        <pic:cNvPicPr preferRelativeResize="0"/>
                      </pic:nvPicPr>
                      <pic:blipFill>
                        <a:blip r:embed="rId22"/>
                        <a:srcRect/>
                        <a:stretch>
                          <a:fillRect/>
                        </a:stretch>
                      </pic:blipFill>
                      <pic:spPr>
                        <a:xfrm>
                          <a:off x="0" y="0"/>
                          <a:ext cx="1202706" cy="574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7150100</wp:posOffset>
                </wp:positionH>
                <wp:positionV relativeFrom="paragraph">
                  <wp:posOffset>2590800</wp:posOffset>
                </wp:positionV>
                <wp:extent cx="1107440" cy="574675"/>
                <wp:effectExtent b="0" l="0" r="0" t="0"/>
                <wp:wrapNone/>
                <wp:docPr id="6587" name=""/>
                <a:graphic>
                  <a:graphicData uri="http://schemas.microsoft.com/office/word/2010/wordprocessingShape">
                    <wps:wsp>
                      <wps:cNvSpPr/>
                      <wps:cNvPr id="2" name="Shape 2"/>
                      <wps:spPr>
                        <a:xfrm>
                          <a:off x="4817680" y="3518063"/>
                          <a:ext cx="1056640" cy="523875"/>
                        </a:xfrm>
                        <a:prstGeom prst="roundRect">
                          <a:avLst>
                            <a:gd fmla="val 21201"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BIBLIOTECA</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7150100</wp:posOffset>
                </wp:positionH>
                <wp:positionV relativeFrom="paragraph">
                  <wp:posOffset>2590800</wp:posOffset>
                </wp:positionV>
                <wp:extent cx="1107440" cy="574675"/>
                <wp:effectExtent b="0" l="0" r="0" t="0"/>
                <wp:wrapNone/>
                <wp:docPr id="6587" name="image1.png"/>
                <a:graphic>
                  <a:graphicData uri="http://schemas.openxmlformats.org/drawingml/2006/picture">
                    <pic:pic>
                      <pic:nvPicPr>
                        <pic:cNvPr id="0" name="image1.png"/>
                        <pic:cNvPicPr preferRelativeResize="0"/>
                      </pic:nvPicPr>
                      <pic:blipFill>
                        <a:blip r:embed="rId22"/>
                        <a:srcRect/>
                        <a:stretch>
                          <a:fillRect/>
                        </a:stretch>
                      </pic:blipFill>
                      <pic:spPr>
                        <a:xfrm>
                          <a:off x="0" y="0"/>
                          <a:ext cx="1107440" cy="574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-393699</wp:posOffset>
                </wp:positionH>
                <wp:positionV relativeFrom="paragraph">
                  <wp:posOffset>3086100</wp:posOffset>
                </wp:positionV>
                <wp:extent cx="1011571" cy="574675"/>
                <wp:effectExtent b="0" l="0" r="0" t="0"/>
                <wp:wrapNone/>
                <wp:docPr id="6612" name=""/>
                <a:graphic>
                  <a:graphicData uri="http://schemas.microsoft.com/office/word/2010/wordprocessingShape">
                    <wps:wsp>
                      <wps:cNvSpPr/>
                      <wps:cNvPr id="33" name="Shape 33"/>
                      <wps:spPr>
                        <a:xfrm>
                          <a:off x="4865615" y="3518063"/>
                          <a:ext cx="960771" cy="523875"/>
                        </a:xfrm>
                        <a:prstGeom prst="roundRect">
                          <a:avLst>
                            <a:gd fmla="val 16667"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SERVICIOS GENERALES</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-393699</wp:posOffset>
                </wp:positionH>
                <wp:positionV relativeFrom="paragraph">
                  <wp:posOffset>3086100</wp:posOffset>
                </wp:positionV>
                <wp:extent cx="1011571" cy="574675"/>
                <wp:effectExtent b="0" l="0" r="0" t="0"/>
                <wp:wrapNone/>
                <wp:docPr id="6612" name="image27.png"/>
                <a:graphic>
                  <a:graphicData uri="http://schemas.openxmlformats.org/drawingml/2006/picture">
                    <pic:pic>
                      <pic:nvPicPr>
                        <pic:cNvPr id="0" name="image27.png"/>
                        <pic:cNvPicPr preferRelativeResize="0"/>
                      </pic:nvPicPr>
                      <pic:blipFill>
                        <a:blip r:embed="rId22"/>
                        <a:srcRect/>
                        <a:stretch>
                          <a:fillRect/>
                        </a:stretch>
                      </pic:blipFill>
                      <pic:spPr>
                        <a:xfrm>
                          <a:off x="0" y="0"/>
                          <a:ext cx="1011571" cy="574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7226300</wp:posOffset>
                </wp:positionH>
                <wp:positionV relativeFrom="paragraph">
                  <wp:posOffset>4165600</wp:posOffset>
                </wp:positionV>
                <wp:extent cx="1035685" cy="574675"/>
                <wp:effectExtent b="0" l="0" r="0" t="0"/>
                <wp:wrapNone/>
                <wp:docPr id="6597" name=""/>
                <a:graphic>
                  <a:graphicData uri="http://schemas.microsoft.com/office/word/2010/wordprocessingShape">
                    <wps:wsp>
                      <wps:cNvSpPr/>
                      <wps:cNvPr id="18" name="Shape 18"/>
                      <wps:spPr>
                        <a:xfrm>
                          <a:off x="4853558" y="3518063"/>
                          <a:ext cx="984885" cy="523875"/>
                        </a:xfrm>
                        <a:prstGeom prst="roundRect">
                          <a:avLst>
                            <a:gd fmla="val 23467"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INTERNADO</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7226300</wp:posOffset>
                </wp:positionH>
                <wp:positionV relativeFrom="paragraph">
                  <wp:posOffset>4165600</wp:posOffset>
                </wp:positionV>
                <wp:extent cx="1035685" cy="574675"/>
                <wp:effectExtent b="0" l="0" r="0" t="0"/>
                <wp:wrapNone/>
                <wp:docPr id="6597" name="image11.png"/>
                <a:graphic>
                  <a:graphicData uri="http://schemas.openxmlformats.org/drawingml/2006/picture">
                    <pic:pic>
                      <pic:nvPicPr>
                        <pic:cNvPr id="0" name="image11.png"/>
                        <pic:cNvPicPr preferRelativeResize="0"/>
                      </pic:nvPicPr>
                      <pic:blipFill>
                        <a:blip r:embed="rId22"/>
                        <a:srcRect/>
                        <a:stretch>
                          <a:fillRect/>
                        </a:stretch>
                      </pic:blipFill>
                      <pic:spPr>
                        <a:xfrm>
                          <a:off x="0" y="0"/>
                          <a:ext cx="1035685" cy="574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927100</wp:posOffset>
                </wp:positionH>
                <wp:positionV relativeFrom="paragraph">
                  <wp:posOffset>711200</wp:posOffset>
                </wp:positionV>
                <wp:extent cx="1416050" cy="612775"/>
                <wp:effectExtent b="0" l="0" r="0" t="0"/>
                <wp:wrapNone/>
                <wp:docPr id="6598" name=""/>
                <a:graphic>
                  <a:graphicData uri="http://schemas.microsoft.com/office/word/2010/wordprocessingShape">
                    <wps:wsp>
                      <wps:cNvSpPr/>
                      <wps:cNvPr id="19" name="Shape 19"/>
                      <wps:spPr>
                        <a:xfrm>
                          <a:off x="4663375" y="3499013"/>
                          <a:ext cx="1365250" cy="561975"/>
                        </a:xfrm>
                        <a:prstGeom prst="roundRect">
                          <a:avLst>
                            <a:gd fmla="val 23006"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GESTION DIRECTIVA</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927100</wp:posOffset>
                </wp:positionH>
                <wp:positionV relativeFrom="paragraph">
                  <wp:posOffset>711200</wp:posOffset>
                </wp:positionV>
                <wp:extent cx="1416050" cy="612775"/>
                <wp:effectExtent b="0" l="0" r="0" t="0"/>
                <wp:wrapNone/>
                <wp:docPr id="6598" name="image12.png"/>
                <a:graphic>
                  <a:graphicData uri="http://schemas.openxmlformats.org/drawingml/2006/picture">
                    <pic:pic>
                      <pic:nvPicPr>
                        <pic:cNvPr id="0" name="image12.png"/>
                        <pic:cNvPicPr preferRelativeResize="0"/>
                      </pic:nvPicPr>
                      <pic:blipFill>
                        <a:blip r:embed="rId22"/>
                        <a:srcRect/>
                        <a:stretch>
                          <a:fillRect/>
                        </a:stretch>
                      </pic:blipFill>
                      <pic:spPr>
                        <a:xfrm>
                          <a:off x="0" y="0"/>
                          <a:ext cx="1416050" cy="6127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660400</wp:posOffset>
                </wp:positionH>
                <wp:positionV relativeFrom="paragraph">
                  <wp:posOffset>1511300</wp:posOffset>
                </wp:positionV>
                <wp:extent cx="9525" cy="1934210"/>
                <wp:effectExtent b="0" l="0" r="0" t="0"/>
                <wp:wrapNone/>
                <wp:docPr id="6593" name=""/>
                <a:graphic>
                  <a:graphicData uri="http://schemas.microsoft.com/office/word/2010/wordprocessingShape">
                    <wps:wsp>
                      <wps:cNvCnPr/>
                      <wps:spPr>
                        <a:xfrm>
                          <a:off x="5341238" y="2812895"/>
                          <a:ext cx="9525" cy="1934210"/>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660400</wp:posOffset>
                </wp:positionH>
                <wp:positionV relativeFrom="paragraph">
                  <wp:posOffset>1511300</wp:posOffset>
                </wp:positionV>
                <wp:extent cx="9525" cy="1934210"/>
                <wp:effectExtent b="0" l="0" r="0" t="0"/>
                <wp:wrapNone/>
                <wp:docPr id="6593" name="image7.png"/>
                <a:graphic>
                  <a:graphicData uri="http://schemas.openxmlformats.org/drawingml/2006/picture">
                    <pic:pic>
                      <pic:nvPicPr>
                        <pic:cNvPr id="0" name="image7.png"/>
                        <pic:cNvPicPr preferRelativeResize="0"/>
                      </pic:nvPicPr>
                      <pic:blipFill>
                        <a:blip r:embed="rId22"/>
                        <a:srcRect/>
                        <a:stretch>
                          <a:fillRect/>
                        </a:stretch>
                      </pic:blipFill>
                      <pic:spPr>
                        <a:xfrm>
                          <a:off x="0" y="0"/>
                          <a:ext cx="9525" cy="193421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444500</wp:posOffset>
                </wp:positionH>
                <wp:positionV relativeFrom="paragraph">
                  <wp:posOffset>1993900</wp:posOffset>
                </wp:positionV>
                <wp:extent cx="0" cy="12700"/>
                <wp:effectExtent b="0" l="0" r="0" t="0"/>
                <wp:wrapNone/>
                <wp:docPr id="6594" name=""/>
                <a:graphic>
                  <a:graphicData uri="http://schemas.microsoft.com/office/word/2010/wordprocessingShape">
                    <wps:wsp>
                      <wps:cNvCnPr/>
                      <wps:spPr>
                        <a:xfrm rot="10800000">
                          <a:off x="5224080" y="3780000"/>
                          <a:ext cx="243840" cy="0"/>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444500</wp:posOffset>
                </wp:positionH>
                <wp:positionV relativeFrom="paragraph">
                  <wp:posOffset>1993900</wp:posOffset>
                </wp:positionV>
                <wp:extent cx="0" cy="12700"/>
                <wp:effectExtent b="0" l="0" r="0" t="0"/>
                <wp:wrapNone/>
                <wp:docPr id="6594" name="image8.png"/>
                <a:graphic>
                  <a:graphicData uri="http://schemas.openxmlformats.org/drawingml/2006/picture">
                    <pic:pic>
                      <pic:nvPicPr>
                        <pic:cNvPr id="0" name="image8.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558800</wp:posOffset>
                </wp:positionH>
                <wp:positionV relativeFrom="paragraph">
                  <wp:posOffset>2781300</wp:posOffset>
                </wp:positionV>
                <wp:extent cx="0" cy="12700"/>
                <wp:effectExtent b="0" l="0" r="0" t="0"/>
                <wp:wrapNone/>
                <wp:docPr id="6595" name=""/>
                <a:graphic>
                  <a:graphicData uri="http://schemas.microsoft.com/office/word/2010/wordprocessingShape">
                    <wps:wsp>
                      <wps:cNvCnPr/>
                      <wps:spPr>
                        <a:xfrm rot="10800000">
                          <a:off x="5286945" y="3780000"/>
                          <a:ext cx="118110" cy="0"/>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558800</wp:posOffset>
                </wp:positionH>
                <wp:positionV relativeFrom="paragraph">
                  <wp:posOffset>2781300</wp:posOffset>
                </wp:positionV>
                <wp:extent cx="0" cy="12700"/>
                <wp:effectExtent b="0" l="0" r="0" t="0"/>
                <wp:wrapNone/>
                <wp:docPr id="6595" name="image9.png"/>
                <a:graphic>
                  <a:graphicData uri="http://schemas.openxmlformats.org/drawingml/2006/picture">
                    <pic:pic>
                      <pic:nvPicPr>
                        <pic:cNvPr id="0" name="image9.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558800</wp:posOffset>
                </wp:positionH>
                <wp:positionV relativeFrom="paragraph">
                  <wp:posOffset>3429000</wp:posOffset>
                </wp:positionV>
                <wp:extent cx="12065" cy="12700"/>
                <wp:effectExtent b="0" l="0" r="0" t="0"/>
                <wp:wrapNone/>
                <wp:docPr id="6596" name=""/>
                <a:graphic>
                  <a:graphicData uri="http://schemas.microsoft.com/office/word/2010/wordprocessingShape">
                    <wps:wsp>
                      <wps:cNvCnPr/>
                      <wps:spPr>
                        <a:xfrm flipH="1">
                          <a:off x="5280278" y="3773968"/>
                          <a:ext cx="131445" cy="12065"/>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558800</wp:posOffset>
                </wp:positionH>
                <wp:positionV relativeFrom="paragraph">
                  <wp:posOffset>3429000</wp:posOffset>
                </wp:positionV>
                <wp:extent cx="12065" cy="12700"/>
                <wp:effectExtent b="0" l="0" r="0" t="0"/>
                <wp:wrapNone/>
                <wp:docPr id="6596" name="image10.png"/>
                <a:graphic>
                  <a:graphicData uri="http://schemas.openxmlformats.org/drawingml/2006/picture">
                    <pic:pic>
                      <pic:nvPicPr>
                        <pic:cNvPr id="0" name="image10.png"/>
                        <pic:cNvPicPr preferRelativeResize="0"/>
                      </pic:nvPicPr>
                      <pic:blipFill>
                        <a:blip r:embed="rId22"/>
                        <a:srcRect/>
                        <a:stretch>
                          <a:fillRect/>
                        </a:stretch>
                      </pic:blipFill>
                      <pic:spPr>
                        <a:xfrm>
                          <a:off x="0" y="0"/>
                          <a:ext cx="12065"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1117600</wp:posOffset>
                </wp:positionH>
                <wp:positionV relativeFrom="paragraph">
                  <wp:posOffset>1295400</wp:posOffset>
                </wp:positionV>
                <wp:extent cx="0" cy="2145665"/>
                <wp:effectExtent b="0" l="0" r="0" t="0"/>
                <wp:wrapNone/>
                <wp:docPr id="6655" name=""/>
                <a:graphic>
                  <a:graphicData uri="http://schemas.microsoft.com/office/word/2010/wordprocessingShape">
                    <wps:wsp>
                      <wps:cNvCnPr/>
                      <wps:spPr>
                        <a:xfrm>
                          <a:off x="5346000" y="2707168"/>
                          <a:ext cx="0" cy="2145665"/>
                        </a:xfrm>
                        <a:prstGeom prst="straightConnector1">
                          <a:avLst/>
                        </a:prstGeom>
                        <a:noFill/>
                        <a:ln cap="flat" cmpd="sng" w="9525">
                          <a:solidFill>
                            <a:srgbClr val="4A7DBA"/>
                          </a:solidFill>
                          <a:prstDash val="dashDot"/>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1117600</wp:posOffset>
                </wp:positionH>
                <wp:positionV relativeFrom="paragraph">
                  <wp:posOffset>1295400</wp:posOffset>
                </wp:positionV>
                <wp:extent cx="0" cy="2145665"/>
                <wp:effectExtent b="0" l="0" r="0" t="0"/>
                <wp:wrapNone/>
                <wp:docPr id="6655" name="image70.png"/>
                <a:graphic>
                  <a:graphicData uri="http://schemas.openxmlformats.org/drawingml/2006/picture">
                    <pic:pic>
                      <pic:nvPicPr>
                        <pic:cNvPr id="0" name="image70.png"/>
                        <pic:cNvPicPr preferRelativeResize="0"/>
                      </pic:nvPicPr>
                      <pic:blipFill>
                        <a:blip r:embed="rId22"/>
                        <a:srcRect/>
                        <a:stretch>
                          <a:fillRect/>
                        </a:stretch>
                      </pic:blipFill>
                      <pic:spPr>
                        <a:xfrm>
                          <a:off x="0" y="0"/>
                          <a:ext cx="0" cy="214566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1117600</wp:posOffset>
                </wp:positionH>
                <wp:positionV relativeFrom="paragraph">
                  <wp:posOffset>2006600</wp:posOffset>
                </wp:positionV>
                <wp:extent cx="0" cy="12700"/>
                <wp:effectExtent b="0" l="0" r="0" t="0"/>
                <wp:wrapNone/>
                <wp:docPr id="6656" name=""/>
                <a:graphic>
                  <a:graphicData uri="http://schemas.microsoft.com/office/word/2010/wordprocessingShape">
                    <wps:wsp>
                      <wps:cNvCnPr/>
                      <wps:spPr>
                        <a:xfrm>
                          <a:off x="5167870" y="3780000"/>
                          <a:ext cx="356260" cy="0"/>
                        </a:xfrm>
                        <a:prstGeom prst="straightConnector1">
                          <a:avLst/>
                        </a:prstGeom>
                        <a:noFill/>
                        <a:ln cap="flat" cmpd="sng" w="9525">
                          <a:solidFill>
                            <a:srgbClr val="4A7DBA"/>
                          </a:solidFill>
                          <a:prstDash val="dashDot"/>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1117600</wp:posOffset>
                </wp:positionH>
                <wp:positionV relativeFrom="paragraph">
                  <wp:posOffset>2006600</wp:posOffset>
                </wp:positionV>
                <wp:extent cx="0" cy="12700"/>
                <wp:effectExtent b="0" l="0" r="0" t="0"/>
                <wp:wrapNone/>
                <wp:docPr id="6656" name="image71.png"/>
                <a:graphic>
                  <a:graphicData uri="http://schemas.openxmlformats.org/drawingml/2006/picture">
                    <pic:pic>
                      <pic:nvPicPr>
                        <pic:cNvPr id="0" name="image71.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1193800</wp:posOffset>
                </wp:positionH>
                <wp:positionV relativeFrom="paragraph">
                  <wp:posOffset>2781300</wp:posOffset>
                </wp:positionV>
                <wp:extent cx="0" cy="12700"/>
                <wp:effectExtent b="0" l="0" r="0" t="0"/>
                <wp:wrapNone/>
                <wp:docPr id="6657" name=""/>
                <a:graphic>
                  <a:graphicData uri="http://schemas.microsoft.com/office/word/2010/wordprocessingShape">
                    <wps:wsp>
                      <wps:cNvCnPr/>
                      <wps:spPr>
                        <a:xfrm>
                          <a:off x="5203509" y="3780000"/>
                          <a:ext cx="284983" cy="0"/>
                        </a:xfrm>
                        <a:prstGeom prst="straightConnector1">
                          <a:avLst/>
                        </a:prstGeom>
                        <a:noFill/>
                        <a:ln cap="flat" cmpd="sng" w="9525">
                          <a:solidFill>
                            <a:srgbClr val="4A7DBA"/>
                          </a:solidFill>
                          <a:prstDash val="dashDot"/>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1193800</wp:posOffset>
                </wp:positionH>
                <wp:positionV relativeFrom="paragraph">
                  <wp:posOffset>2781300</wp:posOffset>
                </wp:positionV>
                <wp:extent cx="0" cy="12700"/>
                <wp:effectExtent b="0" l="0" r="0" t="0"/>
                <wp:wrapNone/>
                <wp:docPr id="6657" name="image72.png"/>
                <a:graphic>
                  <a:graphicData uri="http://schemas.openxmlformats.org/drawingml/2006/picture">
                    <pic:pic>
                      <pic:nvPicPr>
                        <pic:cNvPr id="0" name="image72.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1117600</wp:posOffset>
                </wp:positionH>
                <wp:positionV relativeFrom="paragraph">
                  <wp:posOffset>3441700</wp:posOffset>
                </wp:positionV>
                <wp:extent cx="0" cy="12700"/>
                <wp:effectExtent b="0" l="0" r="0" t="0"/>
                <wp:wrapNone/>
                <wp:docPr id="6658" name=""/>
                <a:graphic>
                  <a:graphicData uri="http://schemas.microsoft.com/office/word/2010/wordprocessingShape">
                    <wps:wsp>
                      <wps:cNvCnPr/>
                      <wps:spPr>
                        <a:xfrm>
                          <a:off x="5138199" y="3780000"/>
                          <a:ext cx="415603" cy="0"/>
                        </a:xfrm>
                        <a:prstGeom prst="straightConnector1">
                          <a:avLst/>
                        </a:prstGeom>
                        <a:noFill/>
                        <a:ln cap="flat" cmpd="sng" w="9525">
                          <a:solidFill>
                            <a:srgbClr val="4A7DBA"/>
                          </a:solidFill>
                          <a:prstDash val="dashDot"/>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1117600</wp:posOffset>
                </wp:positionH>
                <wp:positionV relativeFrom="paragraph">
                  <wp:posOffset>3441700</wp:posOffset>
                </wp:positionV>
                <wp:extent cx="0" cy="12700"/>
                <wp:effectExtent b="0" l="0" r="0" t="0"/>
                <wp:wrapNone/>
                <wp:docPr id="6658" name="image73.png"/>
                <a:graphic>
                  <a:graphicData uri="http://schemas.openxmlformats.org/drawingml/2006/picture">
                    <pic:pic>
                      <pic:nvPicPr>
                        <pic:cNvPr id="0" name="image73.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-393699</wp:posOffset>
                </wp:positionH>
                <wp:positionV relativeFrom="paragraph">
                  <wp:posOffset>2425700</wp:posOffset>
                </wp:positionV>
                <wp:extent cx="1010920" cy="574675"/>
                <wp:effectExtent b="0" l="0" r="0" t="0"/>
                <wp:wrapNone/>
                <wp:docPr id="6610" name=""/>
                <a:graphic>
                  <a:graphicData uri="http://schemas.microsoft.com/office/word/2010/wordprocessingShape">
                    <wps:wsp>
                      <wps:cNvSpPr/>
                      <wps:cNvPr id="31" name="Shape 31"/>
                      <wps:spPr>
                        <a:xfrm>
                          <a:off x="4865940" y="3518063"/>
                          <a:ext cx="960120" cy="523875"/>
                        </a:xfrm>
                        <a:prstGeom prst="roundRect">
                          <a:avLst>
                            <a:gd fmla="val 18934"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CONTABILIDAD</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-393699</wp:posOffset>
                </wp:positionH>
                <wp:positionV relativeFrom="paragraph">
                  <wp:posOffset>2425700</wp:posOffset>
                </wp:positionV>
                <wp:extent cx="1010920" cy="574675"/>
                <wp:effectExtent b="0" l="0" r="0" t="0"/>
                <wp:wrapNone/>
                <wp:docPr id="6610" name="image25.png"/>
                <a:graphic>
                  <a:graphicData uri="http://schemas.openxmlformats.org/drawingml/2006/picture">
                    <pic:pic>
                      <pic:nvPicPr>
                        <pic:cNvPr id="0" name="image25.png"/>
                        <pic:cNvPicPr preferRelativeResize="0"/>
                      </pic:nvPicPr>
                      <pic:blipFill>
                        <a:blip r:embed="rId22"/>
                        <a:srcRect/>
                        <a:stretch>
                          <a:fillRect/>
                        </a:stretch>
                      </pic:blipFill>
                      <pic:spPr>
                        <a:xfrm>
                          <a:off x="0" y="0"/>
                          <a:ext cx="1010920" cy="5746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6692900</wp:posOffset>
                </wp:positionH>
                <wp:positionV relativeFrom="paragraph">
                  <wp:posOffset>2235200</wp:posOffset>
                </wp:positionV>
                <wp:extent cx="0" cy="2397125"/>
                <wp:effectExtent b="0" l="0" r="0" t="0"/>
                <wp:wrapNone/>
                <wp:docPr id="6663" name=""/>
                <a:graphic>
                  <a:graphicData uri="http://schemas.microsoft.com/office/word/2010/wordprocessingShape">
                    <wps:wsp>
                      <wps:cNvCnPr/>
                      <wps:spPr>
                        <a:xfrm>
                          <a:off x="5346000" y="2581438"/>
                          <a:ext cx="0" cy="2397125"/>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6692900</wp:posOffset>
                </wp:positionH>
                <wp:positionV relativeFrom="paragraph">
                  <wp:posOffset>2235200</wp:posOffset>
                </wp:positionV>
                <wp:extent cx="0" cy="2397125"/>
                <wp:effectExtent b="0" l="0" r="0" t="0"/>
                <wp:wrapNone/>
                <wp:docPr id="6663" name="image78.png"/>
                <a:graphic>
                  <a:graphicData uri="http://schemas.openxmlformats.org/drawingml/2006/picture">
                    <pic:pic>
                      <pic:nvPicPr>
                        <pic:cNvPr id="0" name="image78.png"/>
                        <pic:cNvPicPr preferRelativeResize="0"/>
                      </pic:nvPicPr>
                      <pic:blipFill>
                        <a:blip r:embed="rId22"/>
                        <a:srcRect/>
                        <a:stretch>
                          <a:fillRect/>
                        </a:stretch>
                      </pic:blipFill>
                      <pic:spPr>
                        <a:xfrm>
                          <a:off x="0" y="0"/>
                          <a:ext cx="0" cy="239712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6477000</wp:posOffset>
                </wp:positionH>
                <wp:positionV relativeFrom="paragraph">
                  <wp:posOffset>2959100</wp:posOffset>
                </wp:positionV>
                <wp:extent cx="0" cy="12700"/>
                <wp:effectExtent b="0" l="0" r="0" t="0"/>
                <wp:wrapNone/>
                <wp:docPr id="6664" name=""/>
                <a:graphic>
                  <a:graphicData uri="http://schemas.microsoft.com/office/word/2010/wordprocessingShape">
                    <wps:wsp>
                      <wps:cNvCnPr/>
                      <wps:spPr>
                        <a:xfrm rot="10800000">
                          <a:off x="5233206" y="3780000"/>
                          <a:ext cx="225589" cy="0"/>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6477000</wp:posOffset>
                </wp:positionH>
                <wp:positionV relativeFrom="paragraph">
                  <wp:posOffset>2959100</wp:posOffset>
                </wp:positionV>
                <wp:extent cx="0" cy="12700"/>
                <wp:effectExtent b="0" l="0" r="0" t="0"/>
                <wp:wrapNone/>
                <wp:docPr id="6664" name="image79.png"/>
                <a:graphic>
                  <a:graphicData uri="http://schemas.openxmlformats.org/drawingml/2006/picture">
                    <pic:pic>
                      <pic:nvPicPr>
                        <pic:cNvPr id="0" name="image79.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6477000</wp:posOffset>
                </wp:positionH>
                <wp:positionV relativeFrom="paragraph">
                  <wp:posOffset>3644900</wp:posOffset>
                </wp:positionV>
                <wp:extent cx="0" cy="12700"/>
                <wp:effectExtent b="0" l="0" r="0" t="0"/>
                <wp:wrapNone/>
                <wp:docPr id="6665" name=""/>
                <a:graphic>
                  <a:graphicData uri="http://schemas.microsoft.com/office/word/2010/wordprocessingShape">
                    <wps:wsp>
                      <wps:cNvCnPr/>
                      <wps:spPr>
                        <a:xfrm rot="10800000">
                          <a:off x="5233205" y="3780000"/>
                          <a:ext cx="225590" cy="0"/>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6477000</wp:posOffset>
                </wp:positionH>
                <wp:positionV relativeFrom="paragraph">
                  <wp:posOffset>3644900</wp:posOffset>
                </wp:positionV>
                <wp:extent cx="0" cy="12700"/>
                <wp:effectExtent b="0" l="0" r="0" t="0"/>
                <wp:wrapNone/>
                <wp:docPr id="6665" name="image80.png"/>
                <a:graphic>
                  <a:graphicData uri="http://schemas.openxmlformats.org/drawingml/2006/picture">
                    <pic:pic>
                      <pic:nvPicPr>
                        <pic:cNvPr id="0" name="image80.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7759700</wp:posOffset>
                </wp:positionH>
                <wp:positionV relativeFrom="paragraph">
                  <wp:posOffset>2971800</wp:posOffset>
                </wp:positionV>
                <wp:extent cx="0" cy="12700"/>
                <wp:effectExtent b="0" l="0" r="0" t="0"/>
                <wp:wrapNone/>
                <wp:docPr id="6659" name=""/>
                <a:graphic>
                  <a:graphicData uri="http://schemas.microsoft.com/office/word/2010/wordprocessingShape">
                    <wps:wsp>
                      <wps:cNvCnPr/>
                      <wps:spPr>
                        <a:xfrm>
                          <a:off x="5346000" y="3780000"/>
                          <a:ext cx="0" cy="0"/>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7759700</wp:posOffset>
                </wp:positionH>
                <wp:positionV relativeFrom="paragraph">
                  <wp:posOffset>2971800</wp:posOffset>
                </wp:positionV>
                <wp:extent cx="0" cy="12700"/>
                <wp:effectExtent b="0" l="0" r="0" t="0"/>
                <wp:wrapNone/>
                <wp:docPr id="6659" name="image74.png"/>
                <a:graphic>
                  <a:graphicData uri="http://schemas.openxmlformats.org/drawingml/2006/picture">
                    <pic:pic>
                      <pic:nvPicPr>
                        <pic:cNvPr id="0" name="image74.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6959600</wp:posOffset>
                </wp:positionH>
                <wp:positionV relativeFrom="paragraph">
                  <wp:posOffset>2336800</wp:posOffset>
                </wp:positionV>
                <wp:extent cx="0" cy="3016250"/>
                <wp:effectExtent b="0" l="0" r="0" t="0"/>
                <wp:wrapNone/>
                <wp:docPr id="6660" name=""/>
                <a:graphic>
                  <a:graphicData uri="http://schemas.microsoft.com/office/word/2010/wordprocessingShape">
                    <wps:wsp>
                      <wps:cNvCnPr/>
                      <wps:spPr>
                        <a:xfrm>
                          <a:off x="5346000" y="2271875"/>
                          <a:ext cx="0" cy="3016250"/>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6959600</wp:posOffset>
                </wp:positionH>
                <wp:positionV relativeFrom="paragraph">
                  <wp:posOffset>2336800</wp:posOffset>
                </wp:positionV>
                <wp:extent cx="0" cy="3016250"/>
                <wp:effectExtent b="0" l="0" r="0" t="0"/>
                <wp:wrapNone/>
                <wp:docPr id="6660" name="image75.png"/>
                <a:graphic>
                  <a:graphicData uri="http://schemas.openxmlformats.org/drawingml/2006/picture">
                    <pic:pic>
                      <pic:nvPicPr>
                        <pic:cNvPr id="0" name="image75.png"/>
                        <pic:cNvPicPr preferRelativeResize="0"/>
                      </pic:nvPicPr>
                      <pic:blipFill>
                        <a:blip r:embed="rId22"/>
                        <a:srcRect/>
                        <a:stretch>
                          <a:fillRect/>
                        </a:stretch>
                      </pic:blipFill>
                      <pic:spPr>
                        <a:xfrm>
                          <a:off x="0" y="0"/>
                          <a:ext cx="0" cy="301625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6972300</wp:posOffset>
                </wp:positionH>
                <wp:positionV relativeFrom="paragraph">
                  <wp:posOffset>2870200</wp:posOffset>
                </wp:positionV>
                <wp:extent cx="0" cy="12700"/>
                <wp:effectExtent b="0" l="0" r="0" t="0"/>
                <wp:wrapNone/>
                <wp:docPr id="6661" name=""/>
                <a:graphic>
                  <a:graphicData uri="http://schemas.microsoft.com/office/word/2010/wordprocessingShape">
                    <wps:wsp>
                      <wps:cNvCnPr/>
                      <wps:spPr>
                        <a:xfrm>
                          <a:off x="5245650" y="3780000"/>
                          <a:ext cx="200701" cy="0"/>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6972300</wp:posOffset>
                </wp:positionH>
                <wp:positionV relativeFrom="paragraph">
                  <wp:posOffset>2870200</wp:posOffset>
                </wp:positionV>
                <wp:extent cx="0" cy="12700"/>
                <wp:effectExtent b="0" l="0" r="0" t="0"/>
                <wp:wrapNone/>
                <wp:docPr id="6661" name="image76.png"/>
                <a:graphic>
                  <a:graphicData uri="http://schemas.openxmlformats.org/drawingml/2006/picture">
                    <pic:pic>
                      <pic:nvPicPr>
                        <pic:cNvPr id="0" name="image76.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7797800</wp:posOffset>
                </wp:positionH>
                <wp:positionV relativeFrom="paragraph">
                  <wp:posOffset>3708400</wp:posOffset>
                </wp:positionV>
                <wp:extent cx="0" cy="12700"/>
                <wp:effectExtent b="0" l="0" r="0" t="0"/>
                <wp:wrapNone/>
                <wp:docPr id="6662" name=""/>
                <a:graphic>
                  <a:graphicData uri="http://schemas.microsoft.com/office/word/2010/wordprocessingShape">
                    <wps:wsp>
                      <wps:cNvCnPr/>
                      <wps:spPr>
                        <a:xfrm>
                          <a:off x="5245988" y="3780000"/>
                          <a:ext cx="200025" cy="0"/>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7797800</wp:posOffset>
                </wp:positionH>
                <wp:positionV relativeFrom="paragraph">
                  <wp:posOffset>3708400</wp:posOffset>
                </wp:positionV>
                <wp:extent cx="0" cy="12700"/>
                <wp:effectExtent b="0" l="0" r="0" t="0"/>
                <wp:wrapNone/>
                <wp:docPr id="6662" name="image77.png"/>
                <a:graphic>
                  <a:graphicData uri="http://schemas.openxmlformats.org/drawingml/2006/picture">
                    <pic:pic>
                      <pic:nvPicPr>
                        <pic:cNvPr id="0" name="image77.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6388100</wp:posOffset>
                </wp:positionH>
                <wp:positionV relativeFrom="paragraph">
                  <wp:posOffset>1231900</wp:posOffset>
                </wp:positionV>
                <wp:extent cx="0" cy="367674"/>
                <wp:effectExtent b="0" l="0" r="0" t="0"/>
                <wp:wrapNone/>
                <wp:docPr id="6644" name=""/>
                <a:graphic>
                  <a:graphicData uri="http://schemas.microsoft.com/office/word/2010/wordprocessingShape">
                    <wps:wsp>
                      <wps:cNvCnPr/>
                      <wps:spPr>
                        <a:xfrm>
                          <a:off x="5346000" y="3596163"/>
                          <a:ext cx="0" cy="367674"/>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6388100</wp:posOffset>
                </wp:positionH>
                <wp:positionV relativeFrom="paragraph">
                  <wp:posOffset>1231900</wp:posOffset>
                </wp:positionV>
                <wp:extent cx="0" cy="367674"/>
                <wp:effectExtent b="0" l="0" r="0" t="0"/>
                <wp:wrapNone/>
                <wp:docPr id="6644" name="image59.png"/>
                <a:graphic>
                  <a:graphicData uri="http://schemas.openxmlformats.org/drawingml/2006/picture">
                    <pic:pic>
                      <pic:nvPicPr>
                        <pic:cNvPr id="0" name="image59.png"/>
                        <pic:cNvPicPr preferRelativeResize="0"/>
                      </pic:nvPicPr>
                      <pic:blipFill>
                        <a:blip r:embed="rId22"/>
                        <a:srcRect/>
                        <a:stretch>
                          <a:fillRect/>
                        </a:stretch>
                      </pic:blipFill>
                      <pic:spPr>
                        <a:xfrm>
                          <a:off x="0" y="0"/>
                          <a:ext cx="0" cy="367674"/>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5727700</wp:posOffset>
                </wp:positionH>
                <wp:positionV relativeFrom="paragraph">
                  <wp:posOffset>1600200</wp:posOffset>
                </wp:positionV>
                <wp:extent cx="1079" cy="12700"/>
                <wp:effectExtent b="0" l="0" r="0" t="0"/>
                <wp:wrapNone/>
                <wp:docPr id="6645" name=""/>
                <a:graphic>
                  <a:graphicData uri="http://schemas.microsoft.com/office/word/2010/wordprocessingShape">
                    <wps:wsp>
                      <wps:cNvCnPr/>
                      <wps:spPr>
                        <a:xfrm>
                          <a:off x="4627914" y="3779461"/>
                          <a:ext cx="1436172" cy="1079"/>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5727700</wp:posOffset>
                </wp:positionH>
                <wp:positionV relativeFrom="paragraph">
                  <wp:posOffset>1600200</wp:posOffset>
                </wp:positionV>
                <wp:extent cx="1079" cy="12700"/>
                <wp:effectExtent b="0" l="0" r="0" t="0"/>
                <wp:wrapNone/>
                <wp:docPr id="6645" name="image60.png"/>
                <a:graphic>
                  <a:graphicData uri="http://schemas.openxmlformats.org/drawingml/2006/picture">
                    <pic:pic>
                      <pic:nvPicPr>
                        <pic:cNvPr id="0" name="image60.png"/>
                        <pic:cNvPicPr preferRelativeResize="0"/>
                      </pic:nvPicPr>
                      <pic:blipFill>
                        <a:blip r:embed="rId22"/>
                        <a:srcRect/>
                        <a:stretch>
                          <a:fillRect/>
                        </a:stretch>
                      </pic:blipFill>
                      <pic:spPr>
                        <a:xfrm>
                          <a:off x="0" y="0"/>
                          <a:ext cx="1079"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7162800</wp:posOffset>
                </wp:positionH>
                <wp:positionV relativeFrom="paragraph">
                  <wp:posOffset>1612900</wp:posOffset>
                </wp:positionV>
                <wp:extent cx="0" cy="201295"/>
                <wp:effectExtent b="0" l="0" r="0" t="0"/>
                <wp:wrapNone/>
                <wp:docPr id="6646" name=""/>
                <a:graphic>
                  <a:graphicData uri="http://schemas.microsoft.com/office/word/2010/wordprocessingShape">
                    <wps:wsp>
                      <wps:cNvCnPr/>
                      <wps:spPr>
                        <a:xfrm>
                          <a:off x="5346000" y="3679353"/>
                          <a:ext cx="0" cy="201295"/>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7162800</wp:posOffset>
                </wp:positionH>
                <wp:positionV relativeFrom="paragraph">
                  <wp:posOffset>1612900</wp:posOffset>
                </wp:positionV>
                <wp:extent cx="0" cy="201295"/>
                <wp:effectExtent b="0" l="0" r="0" t="0"/>
                <wp:wrapNone/>
                <wp:docPr id="6646" name="image61.png"/>
                <a:graphic>
                  <a:graphicData uri="http://schemas.openxmlformats.org/drawingml/2006/picture">
                    <pic:pic>
                      <pic:nvPicPr>
                        <pic:cNvPr id="0" name="image61.png"/>
                        <pic:cNvPicPr preferRelativeResize="0"/>
                      </pic:nvPicPr>
                      <pic:blipFill>
                        <a:blip r:embed="rId22"/>
                        <a:srcRect/>
                        <a:stretch>
                          <a:fillRect/>
                        </a:stretch>
                      </pic:blipFill>
                      <pic:spPr>
                        <a:xfrm>
                          <a:off x="0" y="0"/>
                          <a:ext cx="0" cy="2012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5613400</wp:posOffset>
                </wp:positionH>
                <wp:positionV relativeFrom="paragraph">
                  <wp:posOffset>635000</wp:posOffset>
                </wp:positionV>
                <wp:extent cx="1392555" cy="620395"/>
                <wp:effectExtent b="0" l="0" r="0" t="0"/>
                <wp:wrapNone/>
                <wp:docPr id="6602" name=""/>
                <a:graphic>
                  <a:graphicData uri="http://schemas.microsoft.com/office/word/2010/wordprocessingShape">
                    <wps:wsp>
                      <wps:cNvSpPr/>
                      <wps:cNvPr id="23" name="Shape 23"/>
                      <wps:spPr>
                        <a:xfrm flipH="1">
                          <a:off x="4675123" y="3495203"/>
                          <a:ext cx="1341755" cy="569595"/>
                        </a:xfrm>
                        <a:prstGeom prst="roundRect">
                          <a:avLst>
                            <a:gd fmla="val 10424"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both"/>
                              <w:textDirection w:val="btLr"/>
                            </w:pPr>
                            <w:r w:rsidDel="00000000" w:rsidR="00000000" w:rsidRPr="00000000">
                              <w:rPr>
                                <w:rFonts w:ascii="Calibri" w:cs="Calibri" w:eastAsia="Calibri" w:hAnsi="Calibri"/>
                                <w:b w:val="0"/>
                                <w:i w:val="0"/>
                                <w:smallCaps w:val="0"/>
                                <w:strike w:val="0"/>
                                <w:color w:val="000000"/>
                                <w:sz w:val="21"/>
                                <w:vertAlign w:val="baseline"/>
                              </w:rPr>
                              <w:t xml:space="preserve">GESTION COMUNITARIA</w:t>
                            </w:r>
                          </w:p>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5613400</wp:posOffset>
                </wp:positionH>
                <wp:positionV relativeFrom="paragraph">
                  <wp:posOffset>635000</wp:posOffset>
                </wp:positionV>
                <wp:extent cx="1392555" cy="620395"/>
                <wp:effectExtent b="0" l="0" r="0" t="0"/>
                <wp:wrapNone/>
                <wp:docPr id="6602" name="image16.png"/>
                <a:graphic>
                  <a:graphicData uri="http://schemas.openxmlformats.org/drawingml/2006/picture">
                    <pic:pic>
                      <pic:nvPicPr>
                        <pic:cNvPr id="0" name="image16.png"/>
                        <pic:cNvPicPr preferRelativeResize="0"/>
                      </pic:nvPicPr>
                      <pic:blipFill>
                        <a:blip r:embed="rId22"/>
                        <a:srcRect/>
                        <a:stretch>
                          <a:fillRect/>
                        </a:stretch>
                      </pic:blipFill>
                      <pic:spPr>
                        <a:xfrm>
                          <a:off x="0" y="0"/>
                          <a:ext cx="1392555" cy="62039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5727700</wp:posOffset>
                </wp:positionH>
                <wp:positionV relativeFrom="paragraph">
                  <wp:posOffset>1600200</wp:posOffset>
                </wp:positionV>
                <wp:extent cx="1" cy="201485"/>
                <wp:effectExtent b="0" l="0" r="0" t="0"/>
                <wp:wrapNone/>
                <wp:docPr id="6651" name=""/>
                <a:graphic>
                  <a:graphicData uri="http://schemas.microsoft.com/office/word/2010/wordprocessingShape">
                    <wps:wsp>
                      <wps:cNvCnPr/>
                      <wps:spPr>
                        <a:xfrm>
                          <a:off x="5346000" y="3679258"/>
                          <a:ext cx="1" cy="201485"/>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5727700</wp:posOffset>
                </wp:positionH>
                <wp:positionV relativeFrom="paragraph">
                  <wp:posOffset>1600200</wp:posOffset>
                </wp:positionV>
                <wp:extent cx="1" cy="201485"/>
                <wp:effectExtent b="0" l="0" r="0" t="0"/>
                <wp:wrapNone/>
                <wp:docPr id="6651" name="image66.png"/>
                <a:graphic>
                  <a:graphicData uri="http://schemas.openxmlformats.org/drawingml/2006/picture">
                    <pic:pic>
                      <pic:nvPicPr>
                        <pic:cNvPr id="0" name="image66.png"/>
                        <pic:cNvPicPr preferRelativeResize="0"/>
                      </pic:nvPicPr>
                      <pic:blipFill>
                        <a:blip r:embed="rId22"/>
                        <a:srcRect/>
                        <a:stretch>
                          <a:fillRect/>
                        </a:stretch>
                      </pic:blipFill>
                      <pic:spPr>
                        <a:xfrm>
                          <a:off x="0" y="0"/>
                          <a:ext cx="1" cy="20148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139700</wp:posOffset>
                </wp:positionH>
                <wp:positionV relativeFrom="paragraph">
                  <wp:posOffset>-76199</wp:posOffset>
                </wp:positionV>
                <wp:extent cx="0" cy="12700"/>
                <wp:effectExtent b="0" l="0" r="0" t="0"/>
                <wp:wrapNone/>
                <wp:docPr id="6652" name=""/>
                <a:graphic>
                  <a:graphicData uri="http://schemas.microsoft.com/office/word/2010/wordprocessingShape">
                    <wps:wsp>
                      <wps:cNvCnPr/>
                      <wps:spPr>
                        <a:xfrm rot="10800000">
                          <a:off x="4116958" y="3780000"/>
                          <a:ext cx="2458085" cy="0"/>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139700</wp:posOffset>
                </wp:positionH>
                <wp:positionV relativeFrom="paragraph">
                  <wp:posOffset>-76199</wp:posOffset>
                </wp:positionV>
                <wp:extent cx="0" cy="12700"/>
                <wp:effectExtent b="0" l="0" r="0" t="0"/>
                <wp:wrapNone/>
                <wp:docPr id="6652" name="image67.png"/>
                <a:graphic>
                  <a:graphicData uri="http://schemas.openxmlformats.org/drawingml/2006/picture">
                    <pic:pic>
                      <pic:nvPicPr>
                        <pic:cNvPr id="0" name="image67.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127000</wp:posOffset>
                </wp:positionH>
                <wp:positionV relativeFrom="paragraph">
                  <wp:posOffset>-63499</wp:posOffset>
                </wp:positionV>
                <wp:extent cx="0" cy="835660"/>
                <wp:effectExtent b="0" l="0" r="0" t="0"/>
                <wp:wrapNone/>
                <wp:docPr id="6653" name=""/>
                <a:graphic>
                  <a:graphicData uri="http://schemas.microsoft.com/office/word/2010/wordprocessingShape">
                    <wps:wsp>
                      <wps:cNvCnPr/>
                      <wps:spPr>
                        <a:xfrm rot="10800000">
                          <a:off x="5346000" y="3362170"/>
                          <a:ext cx="0" cy="835660"/>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127000</wp:posOffset>
                </wp:positionH>
                <wp:positionV relativeFrom="paragraph">
                  <wp:posOffset>-63499</wp:posOffset>
                </wp:positionV>
                <wp:extent cx="0" cy="835660"/>
                <wp:effectExtent b="0" l="0" r="0" t="0"/>
                <wp:wrapNone/>
                <wp:docPr id="6653" name="image68.png"/>
                <a:graphic>
                  <a:graphicData uri="http://schemas.openxmlformats.org/drawingml/2006/picture">
                    <pic:pic>
                      <pic:nvPicPr>
                        <pic:cNvPr id="0" name="image68.png"/>
                        <pic:cNvPicPr preferRelativeResize="0"/>
                      </pic:nvPicPr>
                      <pic:blipFill>
                        <a:blip r:embed="rId22"/>
                        <a:srcRect/>
                        <a:stretch>
                          <a:fillRect/>
                        </a:stretch>
                      </pic:blipFill>
                      <pic:spPr>
                        <a:xfrm>
                          <a:off x="0" y="0"/>
                          <a:ext cx="0" cy="83566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4572000</wp:posOffset>
                </wp:positionH>
                <wp:positionV relativeFrom="paragraph">
                  <wp:posOffset>-12699</wp:posOffset>
                </wp:positionV>
                <wp:extent cx="0" cy="12700"/>
                <wp:effectExtent b="0" l="0" r="0" t="0"/>
                <wp:wrapNone/>
                <wp:docPr id="6654" name=""/>
                <a:graphic>
                  <a:graphicData uri="http://schemas.microsoft.com/office/word/2010/wordprocessingShape">
                    <wps:wsp>
                      <wps:cNvCnPr/>
                      <wps:spPr>
                        <a:xfrm>
                          <a:off x="4538478" y="3780000"/>
                          <a:ext cx="1615044" cy="0"/>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4572000</wp:posOffset>
                </wp:positionH>
                <wp:positionV relativeFrom="paragraph">
                  <wp:posOffset>-12699</wp:posOffset>
                </wp:positionV>
                <wp:extent cx="0" cy="12700"/>
                <wp:effectExtent b="0" l="0" r="0" t="0"/>
                <wp:wrapNone/>
                <wp:docPr id="6654" name="image69.png"/>
                <a:graphic>
                  <a:graphicData uri="http://schemas.openxmlformats.org/drawingml/2006/picture">
                    <pic:pic>
                      <pic:nvPicPr>
                        <pic:cNvPr id="0" name="image69.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6172200</wp:posOffset>
                </wp:positionH>
                <wp:positionV relativeFrom="paragraph">
                  <wp:posOffset>0</wp:posOffset>
                </wp:positionV>
                <wp:extent cx="0" cy="688340"/>
                <wp:effectExtent b="0" l="0" r="0" t="0"/>
                <wp:wrapNone/>
                <wp:docPr id="6647" name=""/>
                <a:graphic>
                  <a:graphicData uri="http://schemas.microsoft.com/office/word/2010/wordprocessingShape">
                    <wps:wsp>
                      <wps:cNvCnPr/>
                      <wps:spPr>
                        <a:xfrm rot="10800000">
                          <a:off x="5346000" y="3435830"/>
                          <a:ext cx="0" cy="688340"/>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6172200</wp:posOffset>
                </wp:positionH>
                <wp:positionV relativeFrom="paragraph">
                  <wp:posOffset>0</wp:posOffset>
                </wp:positionV>
                <wp:extent cx="0" cy="688340"/>
                <wp:effectExtent b="0" l="0" r="0" t="0"/>
                <wp:wrapNone/>
                <wp:docPr id="6647" name="image62.png"/>
                <a:graphic>
                  <a:graphicData uri="http://schemas.openxmlformats.org/drawingml/2006/picture">
                    <pic:pic>
                      <pic:nvPicPr>
                        <pic:cNvPr id="0" name="image62.png"/>
                        <pic:cNvPicPr preferRelativeResize="0"/>
                      </pic:nvPicPr>
                      <pic:blipFill>
                        <a:blip r:embed="rId22"/>
                        <a:srcRect/>
                        <a:stretch>
                          <a:fillRect/>
                        </a:stretch>
                      </pic:blipFill>
                      <pic:spPr>
                        <a:xfrm>
                          <a:off x="0" y="0"/>
                          <a:ext cx="0" cy="68834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3098800</wp:posOffset>
                </wp:positionH>
                <wp:positionV relativeFrom="paragraph">
                  <wp:posOffset>1600200</wp:posOffset>
                </wp:positionV>
                <wp:extent cx="0" cy="12700"/>
                <wp:effectExtent b="0" l="0" r="0" t="0"/>
                <wp:wrapNone/>
                <wp:docPr id="6648" name=""/>
                <a:graphic>
                  <a:graphicData uri="http://schemas.microsoft.com/office/word/2010/wordprocessingShape">
                    <wps:wsp>
                      <wps:cNvCnPr/>
                      <wps:spPr>
                        <a:xfrm>
                          <a:off x="4692903" y="3780000"/>
                          <a:ext cx="1306195" cy="0"/>
                        </a:xfrm>
                        <a:prstGeom prst="straightConnector1">
                          <a:avLst/>
                        </a:prstGeom>
                        <a:noFill/>
                        <a:ln cap="flat" cmpd="sng" w="9525">
                          <a:solidFill>
                            <a:srgbClr val="4A7DBA"/>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3098800</wp:posOffset>
                </wp:positionH>
                <wp:positionV relativeFrom="paragraph">
                  <wp:posOffset>1600200</wp:posOffset>
                </wp:positionV>
                <wp:extent cx="0" cy="12700"/>
                <wp:effectExtent b="0" l="0" r="0" t="0"/>
                <wp:wrapNone/>
                <wp:docPr id="6648" name="image63.png"/>
                <a:graphic>
                  <a:graphicData uri="http://schemas.openxmlformats.org/drawingml/2006/picture">
                    <pic:pic>
                      <pic:nvPicPr>
                        <pic:cNvPr id="0" name="image63.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3086100</wp:posOffset>
                </wp:positionH>
                <wp:positionV relativeFrom="paragraph">
                  <wp:posOffset>1600200</wp:posOffset>
                </wp:positionV>
                <wp:extent cx="0" cy="201881"/>
                <wp:effectExtent b="0" l="0" r="0" t="0"/>
                <wp:wrapNone/>
                <wp:docPr id="6649" name=""/>
                <a:graphic>
                  <a:graphicData uri="http://schemas.microsoft.com/office/word/2010/wordprocessingShape">
                    <wps:wsp>
                      <wps:cNvCnPr/>
                      <wps:spPr>
                        <a:xfrm>
                          <a:off x="5346000" y="3679060"/>
                          <a:ext cx="0" cy="201881"/>
                        </a:xfrm>
                        <a:prstGeom prst="straightConnector1">
                          <a:avLst/>
                        </a:prstGeom>
                        <a:noFill/>
                        <a:ln cap="flat" cmpd="sng" w="9525">
                          <a:solidFill>
                            <a:srgbClr val="4A7DBA"/>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3086100</wp:posOffset>
                </wp:positionH>
                <wp:positionV relativeFrom="paragraph">
                  <wp:posOffset>1600200</wp:posOffset>
                </wp:positionV>
                <wp:extent cx="0" cy="201881"/>
                <wp:effectExtent b="0" l="0" r="0" t="0"/>
                <wp:wrapNone/>
                <wp:docPr id="6649" name="image64.png"/>
                <a:graphic>
                  <a:graphicData uri="http://schemas.openxmlformats.org/drawingml/2006/picture">
                    <pic:pic>
                      <pic:nvPicPr>
                        <pic:cNvPr id="0" name="image64.png"/>
                        <pic:cNvPicPr preferRelativeResize="0"/>
                      </pic:nvPicPr>
                      <pic:blipFill>
                        <a:blip r:embed="rId22"/>
                        <a:srcRect/>
                        <a:stretch>
                          <a:fillRect/>
                        </a:stretch>
                      </pic:blipFill>
                      <pic:spPr>
                        <a:xfrm>
                          <a:off x="0" y="0"/>
                          <a:ext cx="0" cy="201881"/>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4394200</wp:posOffset>
                </wp:positionH>
                <wp:positionV relativeFrom="paragraph">
                  <wp:posOffset>1600200</wp:posOffset>
                </wp:positionV>
                <wp:extent cx="0" cy="201881"/>
                <wp:effectExtent b="0" l="0" r="0" t="0"/>
                <wp:wrapNone/>
                <wp:docPr id="6650" name=""/>
                <a:graphic>
                  <a:graphicData uri="http://schemas.microsoft.com/office/word/2010/wordprocessingShape">
                    <wps:wsp>
                      <wps:cNvCnPr/>
                      <wps:spPr>
                        <a:xfrm>
                          <a:off x="5346000" y="3679060"/>
                          <a:ext cx="0" cy="201881"/>
                        </a:xfrm>
                        <a:prstGeom prst="straightConnector1">
                          <a:avLst/>
                        </a:prstGeom>
                        <a:noFill/>
                        <a:ln cap="flat" cmpd="sng" w="9525">
                          <a:solidFill>
                            <a:srgbClr val="4A7DBA"/>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4394200</wp:posOffset>
                </wp:positionH>
                <wp:positionV relativeFrom="paragraph">
                  <wp:posOffset>1600200</wp:posOffset>
                </wp:positionV>
                <wp:extent cx="0" cy="201881"/>
                <wp:effectExtent b="0" l="0" r="0" t="0"/>
                <wp:wrapNone/>
                <wp:docPr id="6650" name="image65.png"/>
                <a:graphic>
                  <a:graphicData uri="http://schemas.openxmlformats.org/drawingml/2006/picture">
                    <pic:pic>
                      <pic:nvPicPr>
                        <pic:cNvPr id="0" name="image65.png"/>
                        <pic:cNvPicPr preferRelativeResize="0"/>
                      </pic:nvPicPr>
                      <pic:blipFill>
                        <a:blip r:embed="rId22"/>
                        <a:srcRect/>
                        <a:stretch>
                          <a:fillRect/>
                        </a:stretch>
                      </pic:blipFill>
                      <pic:spPr>
                        <a:xfrm>
                          <a:off x="0" y="0"/>
                          <a:ext cx="0" cy="201881"/>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3632200</wp:posOffset>
                </wp:positionH>
                <wp:positionV relativeFrom="paragraph">
                  <wp:posOffset>1346200</wp:posOffset>
                </wp:positionV>
                <wp:extent cx="0" cy="249382"/>
                <wp:effectExtent b="0" l="0" r="0" t="0"/>
                <wp:wrapNone/>
                <wp:docPr id="6633" name=""/>
                <a:graphic>
                  <a:graphicData uri="http://schemas.microsoft.com/office/word/2010/wordprocessingShape">
                    <wps:wsp>
                      <wps:cNvCnPr/>
                      <wps:spPr>
                        <a:xfrm>
                          <a:off x="5346000" y="3655309"/>
                          <a:ext cx="0" cy="249382"/>
                        </a:xfrm>
                        <a:prstGeom prst="straightConnector1">
                          <a:avLst/>
                        </a:prstGeom>
                        <a:noFill/>
                        <a:ln cap="flat" cmpd="sng" w="9525">
                          <a:solidFill>
                            <a:srgbClr val="4A7DBA"/>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3632200</wp:posOffset>
                </wp:positionH>
                <wp:positionV relativeFrom="paragraph">
                  <wp:posOffset>1346200</wp:posOffset>
                </wp:positionV>
                <wp:extent cx="0" cy="249382"/>
                <wp:effectExtent b="0" l="0" r="0" t="0"/>
                <wp:wrapNone/>
                <wp:docPr id="6633" name="image48.png"/>
                <a:graphic>
                  <a:graphicData uri="http://schemas.openxmlformats.org/drawingml/2006/picture">
                    <pic:pic>
                      <pic:nvPicPr>
                        <pic:cNvPr id="0" name="image48.png"/>
                        <pic:cNvPicPr preferRelativeResize="0"/>
                      </pic:nvPicPr>
                      <pic:blipFill>
                        <a:blip r:embed="rId22"/>
                        <a:srcRect/>
                        <a:stretch>
                          <a:fillRect/>
                        </a:stretch>
                      </pic:blipFill>
                      <pic:spPr>
                        <a:xfrm>
                          <a:off x="0" y="0"/>
                          <a:ext cx="0" cy="249382"/>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3086100</wp:posOffset>
                </wp:positionH>
                <wp:positionV relativeFrom="paragraph">
                  <wp:posOffset>2336800</wp:posOffset>
                </wp:positionV>
                <wp:extent cx="0" cy="273133"/>
                <wp:effectExtent b="0" l="0" r="0" t="0"/>
                <wp:wrapNone/>
                <wp:docPr id="6634" name=""/>
                <a:graphic>
                  <a:graphicData uri="http://schemas.microsoft.com/office/word/2010/wordprocessingShape">
                    <wps:wsp>
                      <wps:cNvCnPr/>
                      <wps:spPr>
                        <a:xfrm>
                          <a:off x="5346000" y="3643434"/>
                          <a:ext cx="0" cy="273133"/>
                        </a:xfrm>
                        <a:prstGeom prst="straightConnector1">
                          <a:avLst/>
                        </a:prstGeom>
                        <a:noFill/>
                        <a:ln cap="flat" cmpd="sng" w="9525">
                          <a:solidFill>
                            <a:srgbClr val="4A7DBA"/>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3086100</wp:posOffset>
                </wp:positionH>
                <wp:positionV relativeFrom="paragraph">
                  <wp:posOffset>2336800</wp:posOffset>
                </wp:positionV>
                <wp:extent cx="0" cy="273133"/>
                <wp:effectExtent b="0" l="0" r="0" t="0"/>
                <wp:wrapNone/>
                <wp:docPr id="6634" name="image49.png"/>
                <a:graphic>
                  <a:graphicData uri="http://schemas.openxmlformats.org/drawingml/2006/picture">
                    <pic:pic>
                      <pic:nvPicPr>
                        <pic:cNvPr id="0" name="image49.png"/>
                        <pic:cNvPicPr preferRelativeResize="0"/>
                      </pic:nvPicPr>
                      <pic:blipFill>
                        <a:blip r:embed="rId22"/>
                        <a:srcRect/>
                        <a:stretch>
                          <a:fillRect/>
                        </a:stretch>
                      </pic:blipFill>
                      <pic:spPr>
                        <a:xfrm>
                          <a:off x="0" y="0"/>
                          <a:ext cx="0" cy="273133"/>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2882900</wp:posOffset>
                </wp:positionH>
                <wp:positionV relativeFrom="paragraph">
                  <wp:posOffset>749300</wp:posOffset>
                </wp:positionV>
                <wp:extent cx="1558925" cy="612775"/>
                <wp:effectExtent b="0" l="0" r="0" t="0"/>
                <wp:wrapNone/>
                <wp:docPr id="6601" name=""/>
                <a:graphic>
                  <a:graphicData uri="http://schemas.microsoft.com/office/word/2010/wordprocessingShape">
                    <wps:wsp>
                      <wps:cNvSpPr/>
                      <wps:cNvPr id="22" name="Shape 22"/>
                      <wps:spPr>
                        <a:xfrm flipH="1">
                          <a:off x="4591938" y="3499013"/>
                          <a:ext cx="1508125" cy="561975"/>
                        </a:xfrm>
                        <a:prstGeom prst="roundRect">
                          <a:avLst>
                            <a:gd fmla="val 27233"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GESTION ACADEMICA</w:t>
                            </w:r>
                          </w:p>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r>
                          </w:p>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r>
                            <w:r w:rsidDel="00000000" w:rsidR="00000000" w:rsidRPr="00000000">
                              <w:rPr>
                                <w:rFonts w:ascii="Calibri" w:cs="Calibri" w:eastAsia="Calibri" w:hAnsi="Calibri"/>
                                <w:b w:val="0"/>
                                <w:i w:val="0"/>
                                <w:smallCaps w:val="0"/>
                                <w:strike w:val="0"/>
                                <w:color w:val="000000"/>
                                <w:sz w:val="21"/>
                                <w:vertAlign w:val="baseline"/>
                              </w:rPr>
                              <w:t xml:space="preserve">DEMICA</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2882900</wp:posOffset>
                </wp:positionH>
                <wp:positionV relativeFrom="paragraph">
                  <wp:posOffset>749300</wp:posOffset>
                </wp:positionV>
                <wp:extent cx="1558925" cy="612775"/>
                <wp:effectExtent b="0" l="0" r="0" t="0"/>
                <wp:wrapNone/>
                <wp:docPr id="6601" name="image15.png"/>
                <a:graphic>
                  <a:graphicData uri="http://schemas.openxmlformats.org/drawingml/2006/picture">
                    <pic:pic>
                      <pic:nvPicPr>
                        <pic:cNvPr id="0" name="image15.png"/>
                        <pic:cNvPicPr preferRelativeResize="0"/>
                      </pic:nvPicPr>
                      <pic:blipFill>
                        <a:blip r:embed="rId22"/>
                        <a:srcRect/>
                        <a:stretch>
                          <a:fillRect/>
                        </a:stretch>
                      </pic:blipFill>
                      <pic:spPr>
                        <a:xfrm>
                          <a:off x="0" y="0"/>
                          <a:ext cx="1558925" cy="6127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4394200</wp:posOffset>
                </wp:positionH>
                <wp:positionV relativeFrom="paragraph">
                  <wp:posOffset>2349500</wp:posOffset>
                </wp:positionV>
                <wp:extent cx="0" cy="261257"/>
                <wp:effectExtent b="0" l="0" r="0" t="0"/>
                <wp:wrapNone/>
                <wp:docPr id="6635" name=""/>
                <a:graphic>
                  <a:graphicData uri="http://schemas.microsoft.com/office/word/2010/wordprocessingShape">
                    <wps:wsp>
                      <wps:cNvCnPr/>
                      <wps:spPr>
                        <a:xfrm>
                          <a:off x="5346000" y="3649372"/>
                          <a:ext cx="0" cy="261257"/>
                        </a:xfrm>
                        <a:prstGeom prst="straightConnector1">
                          <a:avLst/>
                        </a:prstGeom>
                        <a:noFill/>
                        <a:ln cap="flat" cmpd="sng" w="9525">
                          <a:solidFill>
                            <a:srgbClr val="4A7DBA"/>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4394200</wp:posOffset>
                </wp:positionH>
                <wp:positionV relativeFrom="paragraph">
                  <wp:posOffset>2349500</wp:posOffset>
                </wp:positionV>
                <wp:extent cx="0" cy="261257"/>
                <wp:effectExtent b="0" l="0" r="0" t="0"/>
                <wp:wrapNone/>
                <wp:docPr id="6635" name="image50.png"/>
                <a:graphic>
                  <a:graphicData uri="http://schemas.openxmlformats.org/drawingml/2006/picture">
                    <pic:pic>
                      <pic:nvPicPr>
                        <pic:cNvPr id="0" name="image50.png"/>
                        <pic:cNvPicPr preferRelativeResize="0"/>
                      </pic:nvPicPr>
                      <pic:blipFill>
                        <a:blip r:embed="rId22"/>
                        <a:srcRect/>
                        <a:stretch>
                          <a:fillRect/>
                        </a:stretch>
                      </pic:blipFill>
                      <pic:spPr>
                        <a:xfrm>
                          <a:off x="0" y="0"/>
                          <a:ext cx="0" cy="261257"/>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4457700</wp:posOffset>
                </wp:positionH>
                <wp:positionV relativeFrom="paragraph">
                  <wp:posOffset>3149600</wp:posOffset>
                </wp:positionV>
                <wp:extent cx="0" cy="225631"/>
                <wp:effectExtent b="0" l="0" r="0" t="0"/>
                <wp:wrapNone/>
                <wp:docPr id="6640" name=""/>
                <a:graphic>
                  <a:graphicData uri="http://schemas.microsoft.com/office/word/2010/wordprocessingShape">
                    <wps:wsp>
                      <wps:cNvCnPr/>
                      <wps:spPr>
                        <a:xfrm>
                          <a:off x="5346000" y="3667185"/>
                          <a:ext cx="0" cy="225631"/>
                        </a:xfrm>
                        <a:prstGeom prst="straightConnector1">
                          <a:avLst/>
                        </a:prstGeom>
                        <a:noFill/>
                        <a:ln cap="flat" cmpd="sng" w="9525">
                          <a:solidFill>
                            <a:srgbClr val="4A7DBA"/>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4457700</wp:posOffset>
                </wp:positionH>
                <wp:positionV relativeFrom="paragraph">
                  <wp:posOffset>3149600</wp:posOffset>
                </wp:positionV>
                <wp:extent cx="0" cy="225631"/>
                <wp:effectExtent b="0" l="0" r="0" t="0"/>
                <wp:wrapNone/>
                <wp:docPr id="6640" name="image55.png"/>
                <a:graphic>
                  <a:graphicData uri="http://schemas.openxmlformats.org/drawingml/2006/picture">
                    <pic:pic>
                      <pic:nvPicPr>
                        <pic:cNvPr id="0" name="image55.png"/>
                        <pic:cNvPicPr preferRelativeResize="0"/>
                      </pic:nvPicPr>
                      <pic:blipFill>
                        <a:blip r:embed="rId22"/>
                        <a:srcRect/>
                        <a:stretch>
                          <a:fillRect/>
                        </a:stretch>
                      </pic:blipFill>
                      <pic:spPr>
                        <a:xfrm>
                          <a:off x="0" y="0"/>
                          <a:ext cx="0" cy="225631"/>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3632200</wp:posOffset>
                </wp:positionH>
                <wp:positionV relativeFrom="paragraph">
                  <wp:posOffset>165100</wp:posOffset>
                </wp:positionV>
                <wp:extent cx="0" cy="586105"/>
                <wp:effectExtent b="0" l="0" r="0" t="0"/>
                <wp:wrapNone/>
                <wp:docPr id="6641" name=""/>
                <a:graphic>
                  <a:graphicData uri="http://schemas.microsoft.com/office/word/2010/wordprocessingShape">
                    <wps:wsp>
                      <wps:cNvCnPr/>
                      <wps:spPr>
                        <a:xfrm>
                          <a:off x="5346000" y="3486948"/>
                          <a:ext cx="0" cy="586105"/>
                        </a:xfrm>
                        <a:prstGeom prst="straightConnector1">
                          <a:avLst/>
                        </a:prstGeom>
                        <a:noFill/>
                        <a:ln cap="flat" cmpd="sng" w="9525">
                          <a:solidFill>
                            <a:srgbClr val="4A7DBA"/>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3632200</wp:posOffset>
                </wp:positionH>
                <wp:positionV relativeFrom="paragraph">
                  <wp:posOffset>165100</wp:posOffset>
                </wp:positionV>
                <wp:extent cx="0" cy="586105"/>
                <wp:effectExtent b="0" l="0" r="0" t="0"/>
                <wp:wrapNone/>
                <wp:docPr id="6641" name="image56.png"/>
                <a:graphic>
                  <a:graphicData uri="http://schemas.openxmlformats.org/drawingml/2006/picture">
                    <pic:pic>
                      <pic:nvPicPr>
                        <pic:cNvPr id="0" name="image56.png"/>
                        <pic:cNvPicPr preferRelativeResize="0"/>
                      </pic:nvPicPr>
                      <pic:blipFill>
                        <a:blip r:embed="rId22"/>
                        <a:srcRect/>
                        <a:stretch>
                          <a:fillRect/>
                        </a:stretch>
                      </pic:blipFill>
                      <pic:spPr>
                        <a:xfrm>
                          <a:off x="0" y="0"/>
                          <a:ext cx="0" cy="58610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2882900</wp:posOffset>
                </wp:positionH>
                <wp:positionV relativeFrom="paragraph">
                  <wp:posOffset>165100</wp:posOffset>
                </wp:positionV>
                <wp:extent cx="0" cy="367665"/>
                <wp:effectExtent b="0" l="0" r="0" t="0"/>
                <wp:wrapNone/>
                <wp:docPr id="6642" name=""/>
                <a:graphic>
                  <a:graphicData uri="http://schemas.microsoft.com/office/word/2010/wordprocessingShape">
                    <wps:wsp>
                      <wps:cNvCnPr/>
                      <wps:spPr>
                        <a:xfrm>
                          <a:off x="5346000" y="3596168"/>
                          <a:ext cx="0" cy="367665"/>
                        </a:xfrm>
                        <a:prstGeom prst="straightConnector1">
                          <a:avLst/>
                        </a:prstGeom>
                        <a:noFill/>
                        <a:ln cap="flat" cmpd="sng" w="9525">
                          <a:solidFill>
                            <a:srgbClr val="4A7DBA"/>
                          </a:solidFill>
                          <a:prstDash val="dashDot"/>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2882900</wp:posOffset>
                </wp:positionH>
                <wp:positionV relativeFrom="paragraph">
                  <wp:posOffset>165100</wp:posOffset>
                </wp:positionV>
                <wp:extent cx="0" cy="367665"/>
                <wp:effectExtent b="0" l="0" r="0" t="0"/>
                <wp:wrapNone/>
                <wp:docPr id="6642" name="image57.png"/>
                <a:graphic>
                  <a:graphicData uri="http://schemas.openxmlformats.org/drawingml/2006/picture">
                    <pic:pic>
                      <pic:nvPicPr>
                        <pic:cNvPr id="0" name="image57.png"/>
                        <pic:cNvPicPr preferRelativeResize="0"/>
                      </pic:nvPicPr>
                      <pic:blipFill>
                        <a:blip r:embed="rId22"/>
                        <a:srcRect/>
                        <a:stretch>
                          <a:fillRect/>
                        </a:stretch>
                      </pic:blipFill>
                      <pic:spPr>
                        <a:xfrm>
                          <a:off x="0" y="0"/>
                          <a:ext cx="0" cy="36766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1536700</wp:posOffset>
                </wp:positionH>
                <wp:positionV relativeFrom="paragraph">
                  <wp:posOffset>520700</wp:posOffset>
                </wp:positionV>
                <wp:extent cx="635" cy="12700"/>
                <wp:effectExtent b="0" l="0" r="0" t="0"/>
                <wp:wrapNone/>
                <wp:docPr id="6643" name=""/>
                <a:graphic>
                  <a:graphicData uri="http://schemas.microsoft.com/office/word/2010/wordprocessingShape">
                    <wps:wsp>
                      <wps:cNvCnPr/>
                      <wps:spPr>
                        <a:xfrm rot="10800000">
                          <a:off x="4669408" y="3779683"/>
                          <a:ext cx="1353185" cy="635"/>
                        </a:xfrm>
                        <a:prstGeom prst="straightConnector1">
                          <a:avLst/>
                        </a:prstGeom>
                        <a:noFill/>
                        <a:ln cap="flat" cmpd="sng" w="9525">
                          <a:solidFill>
                            <a:srgbClr val="4A7DBA"/>
                          </a:solidFill>
                          <a:prstDash val="dashDot"/>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1536700</wp:posOffset>
                </wp:positionH>
                <wp:positionV relativeFrom="paragraph">
                  <wp:posOffset>520700</wp:posOffset>
                </wp:positionV>
                <wp:extent cx="635" cy="12700"/>
                <wp:effectExtent b="0" l="0" r="0" t="0"/>
                <wp:wrapNone/>
                <wp:docPr id="6643" name="image58.png"/>
                <a:graphic>
                  <a:graphicData uri="http://schemas.openxmlformats.org/drawingml/2006/picture">
                    <pic:pic>
                      <pic:nvPicPr>
                        <pic:cNvPr id="0" name="image58.png"/>
                        <pic:cNvPicPr preferRelativeResize="0"/>
                      </pic:nvPicPr>
                      <pic:blipFill>
                        <a:blip r:embed="rId22"/>
                        <a:srcRect/>
                        <a:stretch>
                          <a:fillRect/>
                        </a:stretch>
                      </pic:blipFill>
                      <pic:spPr>
                        <a:xfrm>
                          <a:off x="0" y="0"/>
                          <a:ext cx="635"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1536700</wp:posOffset>
                </wp:positionH>
                <wp:positionV relativeFrom="paragraph">
                  <wp:posOffset>520700</wp:posOffset>
                </wp:positionV>
                <wp:extent cx="0" cy="219075"/>
                <wp:effectExtent b="0" l="0" r="0" t="0"/>
                <wp:wrapNone/>
                <wp:docPr id="6636" name=""/>
                <a:graphic>
                  <a:graphicData uri="http://schemas.microsoft.com/office/word/2010/wordprocessingShape">
                    <wps:wsp>
                      <wps:cNvCnPr/>
                      <wps:spPr>
                        <a:xfrm>
                          <a:off x="5346000" y="3670463"/>
                          <a:ext cx="0" cy="219075"/>
                        </a:xfrm>
                        <a:prstGeom prst="straightConnector1">
                          <a:avLst/>
                        </a:prstGeom>
                        <a:noFill/>
                        <a:ln cap="flat" cmpd="sng" w="9525">
                          <a:solidFill>
                            <a:srgbClr val="4A7DBA"/>
                          </a:solidFill>
                          <a:prstDash val="dashDot"/>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1536700</wp:posOffset>
                </wp:positionH>
                <wp:positionV relativeFrom="paragraph">
                  <wp:posOffset>520700</wp:posOffset>
                </wp:positionV>
                <wp:extent cx="0" cy="219075"/>
                <wp:effectExtent b="0" l="0" r="0" t="0"/>
                <wp:wrapNone/>
                <wp:docPr id="6636" name="image51.png"/>
                <a:graphic>
                  <a:graphicData uri="http://schemas.openxmlformats.org/drawingml/2006/picture">
                    <pic:pic>
                      <pic:nvPicPr>
                        <pic:cNvPr id="0" name="image51.png"/>
                        <pic:cNvPicPr preferRelativeResize="0"/>
                      </pic:nvPicPr>
                      <pic:blipFill>
                        <a:blip r:embed="rId22"/>
                        <a:srcRect/>
                        <a:stretch>
                          <a:fillRect/>
                        </a:stretch>
                      </pic:blipFill>
                      <pic:spPr>
                        <a:xfrm>
                          <a:off x="0" y="0"/>
                          <a:ext cx="0" cy="2190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-647699</wp:posOffset>
                </wp:positionH>
                <wp:positionV relativeFrom="paragraph">
                  <wp:posOffset>4610100</wp:posOffset>
                </wp:positionV>
                <wp:extent cx="2021840" cy="1119505"/>
                <wp:effectExtent b="0" l="0" r="0" t="0"/>
                <wp:wrapNone/>
                <wp:docPr id="6637" name=""/>
                <a:graphic>
                  <a:graphicData uri="http://schemas.microsoft.com/office/word/2010/wordprocessingShape">
                    <wps:wsp>
                      <wps:cNvSpPr/>
                      <wps:cNvPr id="58" name="Shape 58"/>
                      <wps:spPr>
                        <a:xfrm>
                          <a:off x="4360480" y="3245648"/>
                          <a:ext cx="1971040" cy="1068705"/>
                        </a:xfrm>
                        <a:prstGeom prst="roundRect">
                          <a:avLst>
                            <a:gd fmla="val 17778"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DIRECCION </w:t>
                            </w:r>
                          </w:p>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r>
                            <w:r w:rsidDel="00000000" w:rsidR="00000000" w:rsidRPr="00000000">
                              <w:rPr>
                                <w:rFonts w:ascii="Calibri" w:cs="Calibri" w:eastAsia="Calibri" w:hAnsi="Calibri"/>
                                <w:b w:val="0"/>
                                <w:i w:val="0"/>
                                <w:smallCaps w:val="0"/>
                                <w:strike w:val="0"/>
                                <w:color w:val="000000"/>
                                <w:sz w:val="21"/>
                                <w:vertAlign w:val="baseline"/>
                              </w:rPr>
                              <w:t xml:space="preserve">COORDINACION…………………</w:t>
                            </w:r>
                          </w:p>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r>
                            <w:r w:rsidDel="00000000" w:rsidR="00000000" w:rsidRPr="00000000">
                              <w:rPr>
                                <w:rFonts w:ascii="Calibri" w:cs="Calibri" w:eastAsia="Calibri" w:hAnsi="Calibri"/>
                                <w:b w:val="0"/>
                                <w:i w:val="0"/>
                                <w:smallCaps w:val="0"/>
                                <w:strike w:val="0"/>
                                <w:color w:val="000000"/>
                                <w:sz w:val="21"/>
                                <w:vertAlign w:val="baseline"/>
                              </w:rPr>
                              <w:t xml:space="preserve">ASESORÍA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-647699</wp:posOffset>
                </wp:positionH>
                <wp:positionV relativeFrom="paragraph">
                  <wp:posOffset>4610100</wp:posOffset>
                </wp:positionV>
                <wp:extent cx="2021840" cy="1119505"/>
                <wp:effectExtent b="0" l="0" r="0" t="0"/>
                <wp:wrapNone/>
                <wp:docPr id="6637" name="image52.png"/>
                <a:graphic>
                  <a:graphicData uri="http://schemas.openxmlformats.org/drawingml/2006/picture">
                    <pic:pic>
                      <pic:nvPicPr>
                        <pic:cNvPr id="0" name="image52.png"/>
                        <pic:cNvPicPr preferRelativeResize="0"/>
                      </pic:nvPicPr>
                      <pic:blipFill>
                        <a:blip r:embed="rId22"/>
                        <a:srcRect/>
                        <a:stretch>
                          <a:fillRect/>
                        </a:stretch>
                      </pic:blipFill>
                      <pic:spPr>
                        <a:xfrm>
                          <a:off x="0" y="0"/>
                          <a:ext cx="2021840" cy="111950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203200</wp:posOffset>
                </wp:positionH>
                <wp:positionV relativeFrom="paragraph">
                  <wp:posOffset>4864100</wp:posOffset>
                </wp:positionV>
                <wp:extent cx="0" cy="12700"/>
                <wp:effectExtent b="0" l="0" r="0" t="0"/>
                <wp:wrapNone/>
                <wp:docPr id="6638" name=""/>
                <a:graphic>
                  <a:graphicData uri="http://schemas.microsoft.com/office/word/2010/wordprocessingShape">
                    <wps:wsp>
                      <wps:cNvCnPr/>
                      <wps:spPr>
                        <a:xfrm>
                          <a:off x="4855463" y="3780000"/>
                          <a:ext cx="981075"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203200</wp:posOffset>
                </wp:positionH>
                <wp:positionV relativeFrom="paragraph">
                  <wp:posOffset>4864100</wp:posOffset>
                </wp:positionV>
                <wp:extent cx="0" cy="12700"/>
                <wp:effectExtent b="0" l="0" r="0" t="0"/>
                <wp:wrapNone/>
                <wp:docPr id="6638" name="image53.png"/>
                <a:graphic>
                  <a:graphicData uri="http://schemas.openxmlformats.org/drawingml/2006/picture">
                    <pic:pic>
                      <pic:nvPicPr>
                        <pic:cNvPr id="0" name="image53.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3797300</wp:posOffset>
                </wp:positionH>
                <wp:positionV relativeFrom="paragraph">
                  <wp:posOffset>4152900</wp:posOffset>
                </wp:positionV>
                <wp:extent cx="1261745" cy="574675"/>
                <wp:effectExtent b="0" l="0" r="0" t="0"/>
                <wp:wrapNone/>
                <wp:docPr id="6639" name=""/>
                <a:graphic>
                  <a:graphicData uri="http://schemas.microsoft.com/office/word/2010/wordprocessingShape">
                    <wps:wsp>
                      <wps:cNvSpPr/>
                      <wps:cNvPr id="60" name="Shape 60"/>
                      <wps:spPr>
                        <a:xfrm>
                          <a:off x="4740528" y="3518063"/>
                          <a:ext cx="1210945" cy="523875"/>
                        </a:xfrm>
                        <a:prstGeom prst="roundRect">
                          <a:avLst>
                            <a:gd fmla="val 25734"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ESTUDIANTES</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3797300</wp:posOffset>
                </wp:positionH>
                <wp:positionV relativeFrom="paragraph">
                  <wp:posOffset>4152900</wp:posOffset>
                </wp:positionV>
                <wp:extent cx="1261745" cy="574675"/>
                <wp:effectExtent b="0" l="0" r="0" t="0"/>
                <wp:wrapNone/>
                <wp:docPr id="6639" name="image54.png"/>
                <a:graphic>
                  <a:graphicData uri="http://schemas.openxmlformats.org/drawingml/2006/picture">
                    <pic:pic>
                      <pic:nvPicPr>
                        <pic:cNvPr id="0" name="image54.png"/>
                        <pic:cNvPicPr preferRelativeResize="0"/>
                      </pic:nvPicPr>
                      <pic:blipFill>
                        <a:blip r:embed="rId22"/>
                        <a:srcRect/>
                        <a:stretch>
                          <a:fillRect/>
                        </a:stretch>
                      </pic:blipFill>
                      <pic:spPr>
                        <a:xfrm>
                          <a:off x="0" y="0"/>
                          <a:ext cx="1261745" cy="5746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4457700</wp:posOffset>
                </wp:positionH>
                <wp:positionV relativeFrom="paragraph">
                  <wp:posOffset>3898900</wp:posOffset>
                </wp:positionV>
                <wp:extent cx="0" cy="285008"/>
                <wp:effectExtent b="0" l="0" r="0" t="0"/>
                <wp:wrapNone/>
                <wp:docPr id="6623" name=""/>
                <a:graphic>
                  <a:graphicData uri="http://schemas.microsoft.com/office/word/2010/wordprocessingShape">
                    <wps:wsp>
                      <wps:cNvCnPr/>
                      <wps:spPr>
                        <a:xfrm>
                          <a:off x="5346000" y="3637496"/>
                          <a:ext cx="0" cy="285008"/>
                        </a:xfrm>
                        <a:prstGeom prst="straightConnector1">
                          <a:avLst/>
                        </a:prstGeom>
                        <a:noFill/>
                        <a:ln cap="flat" cmpd="sng" w="9525">
                          <a:solidFill>
                            <a:srgbClr val="4A7DBA"/>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4457700</wp:posOffset>
                </wp:positionH>
                <wp:positionV relativeFrom="paragraph">
                  <wp:posOffset>3898900</wp:posOffset>
                </wp:positionV>
                <wp:extent cx="0" cy="285008"/>
                <wp:effectExtent b="0" l="0" r="0" t="0"/>
                <wp:wrapNone/>
                <wp:docPr id="6623" name="image38.png"/>
                <a:graphic>
                  <a:graphicData uri="http://schemas.openxmlformats.org/drawingml/2006/picture">
                    <pic:pic>
                      <pic:nvPicPr>
                        <pic:cNvPr id="0" name="image38.png"/>
                        <pic:cNvPicPr preferRelativeResize="0"/>
                      </pic:nvPicPr>
                      <pic:blipFill>
                        <a:blip r:embed="rId22"/>
                        <a:srcRect/>
                        <a:stretch>
                          <a:fillRect/>
                        </a:stretch>
                      </pic:blipFill>
                      <pic:spPr>
                        <a:xfrm>
                          <a:off x="0" y="0"/>
                          <a:ext cx="0" cy="285008"/>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-393699</wp:posOffset>
                </wp:positionH>
                <wp:positionV relativeFrom="paragraph">
                  <wp:posOffset>1689100</wp:posOffset>
                </wp:positionV>
                <wp:extent cx="905510" cy="574675"/>
                <wp:effectExtent b="0" l="0" r="0" t="0"/>
                <wp:wrapNone/>
                <wp:docPr id="6604" name=""/>
                <a:graphic>
                  <a:graphicData uri="http://schemas.microsoft.com/office/word/2010/wordprocessingShape">
                    <wps:wsp>
                      <wps:cNvSpPr/>
                      <wps:cNvPr id="25" name="Shape 25"/>
                      <wps:spPr>
                        <a:xfrm>
                          <a:off x="4918645" y="3518063"/>
                          <a:ext cx="854710" cy="523875"/>
                        </a:xfrm>
                        <a:prstGeom prst="roundRect">
                          <a:avLst>
                            <a:gd fmla="val 21201"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AUXILIAR ADM.</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-393699</wp:posOffset>
                </wp:positionH>
                <wp:positionV relativeFrom="paragraph">
                  <wp:posOffset>1689100</wp:posOffset>
                </wp:positionV>
                <wp:extent cx="905510" cy="574675"/>
                <wp:effectExtent b="0" l="0" r="0" t="0"/>
                <wp:wrapNone/>
                <wp:docPr id="6604" name="image18.png"/>
                <a:graphic>
                  <a:graphicData uri="http://schemas.openxmlformats.org/drawingml/2006/picture">
                    <pic:pic>
                      <pic:nvPicPr>
                        <pic:cNvPr id="0" name="image18.png"/>
                        <pic:cNvPicPr preferRelativeResize="0"/>
                      </pic:nvPicPr>
                      <pic:blipFill>
                        <a:blip r:embed="rId22"/>
                        <a:srcRect/>
                        <a:stretch>
                          <a:fillRect/>
                        </a:stretch>
                      </pic:blipFill>
                      <pic:spPr>
                        <a:xfrm>
                          <a:off x="0" y="0"/>
                          <a:ext cx="905510" cy="574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7226300</wp:posOffset>
                </wp:positionH>
                <wp:positionV relativeFrom="paragraph">
                  <wp:posOffset>4851400</wp:posOffset>
                </wp:positionV>
                <wp:extent cx="1035685" cy="574675"/>
                <wp:effectExtent b="0" l="0" r="0" t="0"/>
                <wp:wrapNone/>
                <wp:docPr id="6624" name=""/>
                <a:graphic>
                  <a:graphicData uri="http://schemas.microsoft.com/office/word/2010/wordprocessingShape">
                    <wps:wsp>
                      <wps:cNvSpPr/>
                      <wps:cNvPr id="45" name="Shape 45"/>
                      <wps:spPr>
                        <a:xfrm>
                          <a:off x="4853558" y="3518063"/>
                          <a:ext cx="984885" cy="523875"/>
                        </a:xfrm>
                        <a:prstGeom prst="roundRect">
                          <a:avLst>
                            <a:gd fmla="val 21200"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TRANSPORT ESCOLAR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7226300</wp:posOffset>
                </wp:positionH>
                <wp:positionV relativeFrom="paragraph">
                  <wp:posOffset>4851400</wp:posOffset>
                </wp:positionV>
                <wp:extent cx="1035685" cy="574675"/>
                <wp:effectExtent b="0" l="0" r="0" t="0"/>
                <wp:wrapNone/>
                <wp:docPr id="6624" name="image39.png"/>
                <a:graphic>
                  <a:graphicData uri="http://schemas.openxmlformats.org/drawingml/2006/picture">
                    <pic:pic>
                      <pic:nvPicPr>
                        <pic:cNvPr id="0" name="image39.png"/>
                        <pic:cNvPicPr preferRelativeResize="0"/>
                      </pic:nvPicPr>
                      <pic:blipFill>
                        <a:blip r:embed="rId22"/>
                        <a:srcRect/>
                        <a:stretch>
                          <a:fillRect/>
                        </a:stretch>
                      </pic:blipFill>
                      <pic:spPr>
                        <a:xfrm>
                          <a:off x="0" y="0"/>
                          <a:ext cx="1035685" cy="574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5181600</wp:posOffset>
                </wp:positionH>
                <wp:positionV relativeFrom="paragraph">
                  <wp:posOffset>4152900</wp:posOffset>
                </wp:positionV>
                <wp:extent cx="1332865" cy="574675"/>
                <wp:effectExtent b="0" l="0" r="0" t="0"/>
                <wp:wrapNone/>
                <wp:docPr id="6625" name=""/>
                <a:graphic>
                  <a:graphicData uri="http://schemas.microsoft.com/office/word/2010/wordprocessingShape">
                    <wps:wsp>
                      <wps:cNvSpPr/>
                      <wps:cNvPr id="46" name="Shape 46"/>
                      <wps:spPr>
                        <a:xfrm>
                          <a:off x="4704968" y="3518063"/>
                          <a:ext cx="1282065" cy="523875"/>
                        </a:xfrm>
                        <a:prstGeom prst="roundRect">
                          <a:avLst>
                            <a:gd fmla="val 23467"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SERVICIO DE INTERNET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5181600</wp:posOffset>
                </wp:positionH>
                <wp:positionV relativeFrom="paragraph">
                  <wp:posOffset>4152900</wp:posOffset>
                </wp:positionV>
                <wp:extent cx="1332865" cy="574675"/>
                <wp:effectExtent b="0" l="0" r="0" t="0"/>
                <wp:wrapNone/>
                <wp:docPr id="6625" name="image40.png"/>
                <a:graphic>
                  <a:graphicData uri="http://schemas.openxmlformats.org/drawingml/2006/picture">
                    <pic:pic>
                      <pic:nvPicPr>
                        <pic:cNvPr id="0" name="image40.png"/>
                        <pic:cNvPicPr preferRelativeResize="0"/>
                      </pic:nvPicPr>
                      <pic:blipFill>
                        <a:blip r:embed="rId22"/>
                        <a:srcRect/>
                        <a:stretch>
                          <a:fillRect/>
                        </a:stretch>
                      </pic:blipFill>
                      <pic:spPr>
                        <a:xfrm>
                          <a:off x="0" y="0"/>
                          <a:ext cx="1332865" cy="5746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6972300</wp:posOffset>
                </wp:positionH>
                <wp:positionV relativeFrom="paragraph">
                  <wp:posOffset>3632200</wp:posOffset>
                </wp:positionV>
                <wp:extent cx="0" cy="12700"/>
                <wp:effectExtent b="0" l="0" r="0" t="0"/>
                <wp:wrapNone/>
                <wp:docPr id="6629" name=""/>
                <a:graphic>
                  <a:graphicData uri="http://schemas.microsoft.com/office/word/2010/wordprocessingShape">
                    <wps:wsp>
                      <wps:cNvCnPr/>
                      <wps:spPr>
                        <a:xfrm rot="10800000">
                          <a:off x="5209475" y="3780000"/>
                          <a:ext cx="273050" cy="0"/>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6972300</wp:posOffset>
                </wp:positionH>
                <wp:positionV relativeFrom="paragraph">
                  <wp:posOffset>3632200</wp:posOffset>
                </wp:positionV>
                <wp:extent cx="0" cy="12700"/>
                <wp:effectExtent b="0" l="0" r="0" t="0"/>
                <wp:wrapNone/>
                <wp:docPr id="6629" name="image44.png"/>
                <a:graphic>
                  <a:graphicData uri="http://schemas.openxmlformats.org/drawingml/2006/picture">
                    <pic:pic>
                      <pic:nvPicPr>
                        <pic:cNvPr id="0" name="image44.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7874000</wp:posOffset>
                </wp:positionH>
                <wp:positionV relativeFrom="paragraph">
                  <wp:posOffset>5105400</wp:posOffset>
                </wp:positionV>
                <wp:extent cx="0" cy="5938"/>
                <wp:effectExtent b="0" l="0" r="0" t="0"/>
                <wp:wrapNone/>
                <wp:docPr id="6630" name=""/>
                <a:graphic>
                  <a:graphicData uri="http://schemas.microsoft.com/office/word/2010/wordprocessingShape">
                    <wps:wsp>
                      <wps:cNvCnPr/>
                      <wps:spPr>
                        <a:xfrm>
                          <a:off x="5346000" y="3777031"/>
                          <a:ext cx="0" cy="5938"/>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7874000</wp:posOffset>
                </wp:positionH>
                <wp:positionV relativeFrom="paragraph">
                  <wp:posOffset>5105400</wp:posOffset>
                </wp:positionV>
                <wp:extent cx="0" cy="5938"/>
                <wp:effectExtent b="0" l="0" r="0" t="0"/>
                <wp:wrapNone/>
                <wp:docPr id="6630" name="image45.png"/>
                <a:graphic>
                  <a:graphicData uri="http://schemas.openxmlformats.org/drawingml/2006/picture">
                    <pic:pic>
                      <pic:nvPicPr>
                        <pic:cNvPr id="0" name="image45.png"/>
                        <pic:cNvPicPr preferRelativeResize="0"/>
                      </pic:nvPicPr>
                      <pic:blipFill>
                        <a:blip r:embed="rId22"/>
                        <a:srcRect/>
                        <a:stretch>
                          <a:fillRect/>
                        </a:stretch>
                      </pic:blipFill>
                      <pic:spPr>
                        <a:xfrm>
                          <a:off x="0" y="0"/>
                          <a:ext cx="0" cy="5938"/>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6972300</wp:posOffset>
                </wp:positionH>
                <wp:positionV relativeFrom="paragraph">
                  <wp:posOffset>4483100</wp:posOffset>
                </wp:positionV>
                <wp:extent cx="0" cy="12700"/>
                <wp:effectExtent b="0" l="0" r="0" t="0"/>
                <wp:wrapNone/>
                <wp:docPr id="6631" name=""/>
                <a:graphic>
                  <a:graphicData uri="http://schemas.microsoft.com/office/word/2010/wordprocessingShape">
                    <wps:wsp>
                      <wps:cNvCnPr/>
                      <wps:spPr>
                        <a:xfrm>
                          <a:off x="5209475" y="3780000"/>
                          <a:ext cx="273050" cy="0"/>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6972300</wp:posOffset>
                </wp:positionH>
                <wp:positionV relativeFrom="paragraph">
                  <wp:posOffset>4483100</wp:posOffset>
                </wp:positionV>
                <wp:extent cx="0" cy="12700"/>
                <wp:effectExtent b="0" l="0" r="0" t="0"/>
                <wp:wrapNone/>
                <wp:docPr id="6631" name="image46.png"/>
                <a:graphic>
                  <a:graphicData uri="http://schemas.openxmlformats.org/drawingml/2006/picture">
                    <pic:pic>
                      <pic:nvPicPr>
                        <pic:cNvPr id="0" name="image46.png"/>
                        <pic:cNvPicPr preferRelativeResize="0"/>
                      </pic:nvPicPr>
                      <pic:blipFill>
                        <a:blip r:embed="rId2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6972300</wp:posOffset>
                </wp:positionH>
                <wp:positionV relativeFrom="paragraph">
                  <wp:posOffset>5346700</wp:posOffset>
                </wp:positionV>
                <wp:extent cx="1" cy="12700"/>
                <wp:effectExtent b="0" l="0" r="0" t="0"/>
                <wp:wrapNone/>
                <wp:docPr id="6632" name=""/>
                <a:graphic>
                  <a:graphicData uri="http://schemas.microsoft.com/office/word/2010/wordprocessingShape">
                    <wps:wsp>
                      <wps:cNvCnPr/>
                      <wps:spPr>
                        <a:xfrm flipH="1" rot="10800000">
                          <a:off x="5209434" y="3780000"/>
                          <a:ext cx="273132" cy="1"/>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6972300</wp:posOffset>
                </wp:positionH>
                <wp:positionV relativeFrom="paragraph">
                  <wp:posOffset>5346700</wp:posOffset>
                </wp:positionV>
                <wp:extent cx="1" cy="12700"/>
                <wp:effectExtent b="0" l="0" r="0" t="0"/>
                <wp:wrapNone/>
                <wp:docPr id="6632" name="image47.png"/>
                <a:graphic>
                  <a:graphicData uri="http://schemas.openxmlformats.org/drawingml/2006/picture">
                    <pic:pic>
                      <pic:nvPicPr>
                        <pic:cNvPr id="0" name="image47.png"/>
                        <pic:cNvPicPr preferRelativeResize="0"/>
                      </pic:nvPicPr>
                      <pic:blipFill>
                        <a:blip r:embed="rId22"/>
                        <a:srcRect/>
                        <a:stretch>
                          <a:fillRect/>
                        </a:stretch>
                      </pic:blipFill>
                      <pic:spPr>
                        <a:xfrm>
                          <a:off x="0" y="0"/>
                          <a:ext cx="1"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6477000</wp:posOffset>
                </wp:positionH>
                <wp:positionV relativeFrom="paragraph">
                  <wp:posOffset>4622800</wp:posOffset>
                </wp:positionV>
                <wp:extent cx="898" cy="12700"/>
                <wp:effectExtent b="0" l="0" r="0" t="0"/>
                <wp:wrapNone/>
                <wp:docPr id="6626" name=""/>
                <a:graphic>
                  <a:graphicData uri="http://schemas.microsoft.com/office/word/2010/wordprocessingShape">
                    <wps:wsp>
                      <wps:cNvCnPr/>
                      <wps:spPr>
                        <a:xfrm flipH="1">
                          <a:off x="5233287" y="3779551"/>
                          <a:ext cx="225426" cy="898"/>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6477000</wp:posOffset>
                </wp:positionH>
                <wp:positionV relativeFrom="paragraph">
                  <wp:posOffset>4622800</wp:posOffset>
                </wp:positionV>
                <wp:extent cx="898" cy="12700"/>
                <wp:effectExtent b="0" l="0" r="0" t="0"/>
                <wp:wrapNone/>
                <wp:docPr id="6626" name="image41.png"/>
                <a:graphic>
                  <a:graphicData uri="http://schemas.openxmlformats.org/drawingml/2006/picture">
                    <pic:pic>
                      <pic:nvPicPr>
                        <pic:cNvPr id="0" name="image41.png"/>
                        <pic:cNvPicPr preferRelativeResize="0"/>
                      </pic:nvPicPr>
                      <pic:blipFill>
                        <a:blip r:embed="rId22"/>
                        <a:srcRect/>
                        <a:stretch>
                          <a:fillRect/>
                        </a:stretch>
                      </pic:blipFill>
                      <pic:spPr>
                        <a:xfrm>
                          <a:off x="0" y="0"/>
                          <a:ext cx="898"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1524000</wp:posOffset>
                </wp:positionH>
                <wp:positionV relativeFrom="paragraph">
                  <wp:posOffset>3162300</wp:posOffset>
                </wp:positionV>
                <wp:extent cx="893445" cy="574675"/>
                <wp:effectExtent b="0" l="0" r="0" t="0"/>
                <wp:wrapNone/>
                <wp:docPr id="6603" name=""/>
                <a:graphic>
                  <a:graphicData uri="http://schemas.microsoft.com/office/word/2010/wordprocessingShape">
                    <wps:wsp>
                      <wps:cNvSpPr/>
                      <wps:cNvPr id="24" name="Shape 24"/>
                      <wps:spPr>
                        <a:xfrm>
                          <a:off x="4924678" y="3518063"/>
                          <a:ext cx="842645" cy="523875"/>
                        </a:xfrm>
                        <a:prstGeom prst="roundRect">
                          <a:avLst>
                            <a:gd fmla="val 16667"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PERSONERIA</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1524000</wp:posOffset>
                </wp:positionH>
                <wp:positionV relativeFrom="paragraph">
                  <wp:posOffset>3162300</wp:posOffset>
                </wp:positionV>
                <wp:extent cx="893445" cy="574675"/>
                <wp:effectExtent b="0" l="0" r="0" t="0"/>
                <wp:wrapNone/>
                <wp:docPr id="6603" name="image17.png"/>
                <a:graphic>
                  <a:graphicData uri="http://schemas.openxmlformats.org/drawingml/2006/picture">
                    <pic:pic>
                      <pic:nvPicPr>
                        <pic:cNvPr id="0" name="image17.png"/>
                        <pic:cNvPicPr preferRelativeResize="0"/>
                      </pic:nvPicPr>
                      <pic:blipFill>
                        <a:blip r:embed="rId22"/>
                        <a:srcRect/>
                        <a:stretch>
                          <a:fillRect/>
                        </a:stretch>
                      </pic:blipFill>
                      <pic:spPr>
                        <a:xfrm>
                          <a:off x="0" y="0"/>
                          <a:ext cx="893445" cy="574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1473200</wp:posOffset>
                </wp:positionH>
                <wp:positionV relativeFrom="paragraph">
                  <wp:posOffset>2514600</wp:posOffset>
                </wp:positionV>
                <wp:extent cx="953135" cy="574675"/>
                <wp:effectExtent b="0" l="0" r="0" t="0"/>
                <wp:wrapNone/>
                <wp:docPr id="6600" name=""/>
                <a:graphic>
                  <a:graphicData uri="http://schemas.microsoft.com/office/word/2010/wordprocessingShape">
                    <wps:wsp>
                      <wps:cNvSpPr/>
                      <wps:cNvPr id="21" name="Shape 21"/>
                      <wps:spPr>
                        <a:xfrm>
                          <a:off x="4894833" y="3518063"/>
                          <a:ext cx="902335" cy="523875"/>
                        </a:xfrm>
                        <a:prstGeom prst="roundRect">
                          <a:avLst>
                            <a:gd fmla="val 18934"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CONSEJO DE PADRES</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1473200</wp:posOffset>
                </wp:positionH>
                <wp:positionV relativeFrom="paragraph">
                  <wp:posOffset>2514600</wp:posOffset>
                </wp:positionV>
                <wp:extent cx="953135" cy="574675"/>
                <wp:effectExtent b="0" l="0" r="0" t="0"/>
                <wp:wrapNone/>
                <wp:docPr id="6600" name="image14.png"/>
                <a:graphic>
                  <a:graphicData uri="http://schemas.openxmlformats.org/drawingml/2006/picture">
                    <pic:pic>
                      <pic:nvPicPr>
                        <pic:cNvPr id="0" name="image14.png"/>
                        <pic:cNvPicPr preferRelativeResize="0"/>
                      </pic:nvPicPr>
                      <pic:blipFill>
                        <a:blip r:embed="rId22"/>
                        <a:srcRect/>
                        <a:stretch>
                          <a:fillRect/>
                        </a:stretch>
                      </pic:blipFill>
                      <pic:spPr>
                        <a:xfrm>
                          <a:off x="0" y="0"/>
                          <a:ext cx="953135" cy="574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5181600</wp:posOffset>
                </wp:positionH>
                <wp:positionV relativeFrom="paragraph">
                  <wp:posOffset>3352800</wp:posOffset>
                </wp:positionV>
                <wp:extent cx="1332865" cy="574675"/>
                <wp:effectExtent b="0" l="0" r="0" t="0"/>
                <wp:wrapNone/>
                <wp:docPr id="6599" name=""/>
                <a:graphic>
                  <a:graphicData uri="http://schemas.microsoft.com/office/word/2010/wordprocessingShape">
                    <wps:wsp>
                      <wps:cNvSpPr/>
                      <wps:cNvPr id="20" name="Shape 20"/>
                      <wps:spPr>
                        <a:xfrm>
                          <a:off x="4704968" y="3518063"/>
                          <a:ext cx="1282065" cy="523875"/>
                        </a:xfrm>
                        <a:prstGeom prst="roundRect">
                          <a:avLst>
                            <a:gd fmla="val 25734"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SERVICIO SOCIAL</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5181600</wp:posOffset>
                </wp:positionH>
                <wp:positionV relativeFrom="paragraph">
                  <wp:posOffset>3352800</wp:posOffset>
                </wp:positionV>
                <wp:extent cx="1332865" cy="574675"/>
                <wp:effectExtent b="0" l="0" r="0" t="0"/>
                <wp:wrapNone/>
                <wp:docPr id="6599" name="image13.png"/>
                <a:graphic>
                  <a:graphicData uri="http://schemas.openxmlformats.org/drawingml/2006/picture">
                    <pic:pic>
                      <pic:nvPicPr>
                        <pic:cNvPr id="0" name="image13.png"/>
                        <pic:cNvPicPr preferRelativeResize="0"/>
                      </pic:nvPicPr>
                      <pic:blipFill>
                        <a:blip r:embed="rId22"/>
                        <a:srcRect/>
                        <a:stretch>
                          <a:fillRect/>
                        </a:stretch>
                      </pic:blipFill>
                      <pic:spPr>
                        <a:xfrm>
                          <a:off x="0" y="0"/>
                          <a:ext cx="1332865" cy="574675"/>
                        </a:xfrm>
                        <a:prstGeom prst="rect"/>
                        <a:ln/>
                      </pic:spPr>
                    </pic:pic>
                  </a:graphicData>
                </a:graphic>
              </wp:anchor>
            </w:drawing>
          </mc:Fallback>
        </mc:AlternateContent>
      </w:r>
    </w:p>
    <w:p w:rsidR="00000000" w:rsidDel="00000000" w:rsidP="00000000" w:rsidRDefault="00000000" w:rsidRPr="00000000" w14:paraId="000002A2">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A3">
      <w:pPr>
        <w:spacing w:after="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A4">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A5">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A6">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A7">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A8">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A9">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AA">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AB">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AC">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AD">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AE">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AF">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B0">
      <w:pPr>
        <w:spacing w:after="0" w:lineRule="auto"/>
        <w:jc w:val="center"/>
        <w:rPr>
          <w:rFonts w:ascii="Arial" w:cs="Arial" w:eastAsia="Arial" w:hAnsi="Arial"/>
          <w:b w:val="1"/>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7226300</wp:posOffset>
                </wp:positionH>
                <wp:positionV relativeFrom="paragraph">
                  <wp:posOffset>152400</wp:posOffset>
                </wp:positionV>
                <wp:extent cx="1237762" cy="613410"/>
                <wp:effectExtent b="0" l="0" r="0" t="0"/>
                <wp:wrapNone/>
                <wp:docPr id="6627" name=""/>
                <a:graphic>
                  <a:graphicData uri="http://schemas.microsoft.com/office/word/2010/wordprocessingShape">
                    <wps:wsp>
                      <wps:cNvSpPr/>
                      <wps:cNvPr id="48" name="Shape 48"/>
                      <wps:spPr>
                        <a:xfrm>
                          <a:off x="4752519" y="3498695"/>
                          <a:ext cx="1186962" cy="562610"/>
                        </a:xfrm>
                        <a:prstGeom prst="roundRect">
                          <a:avLst>
                            <a:gd fmla="val 28831" name="adj"/>
                          </a:avLst>
                        </a:prstGeom>
                        <a:solidFill>
                          <a:srgbClr val="FFFFFF"/>
                        </a:solidFill>
                        <a:ln cap="flat" cmpd="sng" w="25400">
                          <a:solidFill>
                            <a:srgbClr val="F79646"/>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1"/>
                                <w:vertAlign w:val="baseline"/>
                              </w:rPr>
                              <w:t xml:space="preserve">RESTAURANTE</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7226300</wp:posOffset>
                </wp:positionH>
                <wp:positionV relativeFrom="paragraph">
                  <wp:posOffset>152400</wp:posOffset>
                </wp:positionV>
                <wp:extent cx="1237762" cy="613410"/>
                <wp:effectExtent b="0" l="0" r="0" t="0"/>
                <wp:wrapNone/>
                <wp:docPr id="6627" name="image42.png"/>
                <a:graphic>
                  <a:graphicData uri="http://schemas.openxmlformats.org/drawingml/2006/picture">
                    <pic:pic>
                      <pic:nvPicPr>
                        <pic:cNvPr id="0" name="image42.png"/>
                        <pic:cNvPicPr preferRelativeResize="0"/>
                      </pic:nvPicPr>
                      <pic:blipFill>
                        <a:blip r:embed="rId22"/>
                        <a:srcRect/>
                        <a:stretch>
                          <a:fillRect/>
                        </a:stretch>
                      </pic:blipFill>
                      <pic:spPr>
                        <a:xfrm>
                          <a:off x="0" y="0"/>
                          <a:ext cx="1237762" cy="613410"/>
                        </a:xfrm>
                        <a:prstGeom prst="rect"/>
                        <a:ln/>
                      </pic:spPr>
                    </pic:pic>
                  </a:graphicData>
                </a:graphic>
              </wp:anchor>
            </w:drawing>
          </mc:Fallback>
        </mc:AlternateContent>
      </w:r>
    </w:p>
    <w:p w:rsidR="00000000" w:rsidDel="00000000" w:rsidP="00000000" w:rsidRDefault="00000000" w:rsidRPr="00000000" w14:paraId="000002B1">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B2">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B3">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B4">
      <w:pPr>
        <w:spacing w:after="0" w:lineRule="auto"/>
        <w:jc w:val="center"/>
        <w:rPr>
          <w:rFonts w:ascii="Arial" w:cs="Arial" w:eastAsia="Arial" w:hAnsi="Arial"/>
          <w:b w:val="1"/>
          <w:sz w:val="24"/>
          <w:szCs w:val="24"/>
        </w:rPr>
        <w:sectPr>
          <w:type w:val="nextPage"/>
          <w:pgSz w:h="11900" w:w="16840" w:orient="landscape"/>
          <w:pgMar w:bottom="1701" w:top="1661" w:left="1406" w:right="1440" w:header="720" w:footer="720"/>
        </w:sectPr>
      </w:pPr>
      <w:r w:rsidDel="00000000" w:rsidR="00000000" w:rsidRPr="00000000">
        <w:rPr>
          <w:rtl w:val="0"/>
        </w:rPr>
      </w:r>
    </w:p>
    <w:p w:rsidR="00000000" w:rsidDel="00000000" w:rsidP="00000000" w:rsidRDefault="00000000" w:rsidRPr="00000000" w14:paraId="000002B5">
      <w:pPr>
        <w:spacing w:after="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B6">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Organigrama funciona de la Siguiente Manera:</w:t>
      </w:r>
    </w:p>
    <w:p w:rsidR="00000000" w:rsidDel="00000000" w:rsidP="00000000" w:rsidRDefault="00000000" w:rsidRPr="00000000" w14:paraId="000002B7">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B8">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Dirección general en cabeza del Rector es la máxima autoridad de nuestra Institución. Dirige las cuatro gestiones: Gestión administrativa y Financiera, Gestión Académica, Gestión Directiva, y de la Comunidad.</w:t>
      </w:r>
    </w:p>
    <w:p w:rsidR="00000000" w:rsidDel="00000000" w:rsidP="00000000" w:rsidRDefault="00000000" w:rsidRPr="00000000" w14:paraId="000002B9">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BA">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Gestión Administrativa y financiera hay línea directa con Auxiliar Administrativo, Contabilidad y servicios generales.</w:t>
      </w:r>
    </w:p>
    <w:p w:rsidR="00000000" w:rsidDel="00000000" w:rsidP="00000000" w:rsidRDefault="00000000" w:rsidRPr="00000000" w14:paraId="000002BB">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BC">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Gestión Directiva hay asesoría entre  Rectoría con los órganos del Gobierno Escolar.</w:t>
      </w:r>
    </w:p>
    <w:p w:rsidR="00000000" w:rsidDel="00000000" w:rsidP="00000000" w:rsidRDefault="00000000" w:rsidRPr="00000000" w14:paraId="000002BD">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BE">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Rectoría tiene coordinación con la gestión académica y está a su vez tiene coordinación  con el consejo académico y la comisión de evaluación y promoción y el comité de área también va coordinado con: equipo de docentes, dirección de grupo y estudiante.</w:t>
      </w:r>
    </w:p>
    <w:p w:rsidR="00000000" w:rsidDel="00000000" w:rsidP="00000000" w:rsidRDefault="00000000" w:rsidRPr="00000000" w14:paraId="000002BF">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C0">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rectoría tiene comunicación directa con la Gestión comunitaria dividida en proyección a la comunidad y bienestar. </w:t>
      </w:r>
    </w:p>
    <w:p w:rsidR="00000000" w:rsidDel="00000000" w:rsidP="00000000" w:rsidRDefault="00000000" w:rsidRPr="00000000" w14:paraId="000002C1">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proyección a la comunidad comprende escuela de padres, servicio social y servicio de internet. El servicio de Bienestar comprende la Biblioteca, Restaurante, Internado y Restaurante Escolar. Esta estrategia es utilizada para estimular y garantizar la permanencia de los educandos en la Institución  Educativa Santa Ana.</w:t>
      </w:r>
    </w:p>
    <w:p w:rsidR="00000000" w:rsidDel="00000000" w:rsidP="00000000" w:rsidRDefault="00000000" w:rsidRPr="00000000" w14:paraId="000002C2">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6.2 GOBIERNO ESCOLAR Y ORGANISMOS DE </w:t>
      </w:r>
      <w:r w:rsidDel="00000000" w:rsidR="00000000" w:rsidRPr="00000000">
        <w:rPr>
          <w:rFonts w:ascii="Arial" w:cs="Arial" w:eastAsia="Arial" w:hAnsi="Arial"/>
          <w:b w:val="1"/>
          <w:sz w:val="24"/>
          <w:szCs w:val="24"/>
          <w:rtl w:val="0"/>
        </w:rPr>
        <w:t xml:space="preserve">PARTICIPACIÓN</w:t>
      </w:r>
      <w:r w:rsidDel="00000000" w:rsidR="00000000" w:rsidRPr="00000000">
        <w:rPr>
          <w:rtl w:val="0"/>
        </w:rPr>
      </w:r>
    </w:p>
    <w:p w:rsidR="00000000" w:rsidDel="00000000" w:rsidP="00000000" w:rsidRDefault="00000000" w:rsidRPr="00000000" w14:paraId="000002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GOBIERNO ESCOLAR</w:t>
      </w:r>
    </w:p>
    <w:p w:rsidR="00000000" w:rsidDel="00000000" w:rsidP="00000000" w:rsidRDefault="00000000" w:rsidRPr="00000000" w14:paraId="000002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gobierno escolar es la estrategia administrativa que busca garantizar la participación de todos los estamentos de la comunidad educativa en la toma de decisiones escolares. Su conformación pluralista rompe la concepción de la autoridad centrada en personas, para asumirla como ejercicio de la colegialidad por parte de un grupo representativo de la Institución. La participación en el contexto escolar implica la búsqueda de nuevas formas de relación entre los diferentes miembros de la comunidad educativa, la construcción y el intercambio de saberes, procesos de aprendizajes significativos y la interiorización de los valores democráticos. En el marco general del PEI.</w:t>
      </w:r>
    </w:p>
    <w:p w:rsidR="00000000" w:rsidDel="00000000" w:rsidP="00000000" w:rsidRDefault="00000000" w:rsidRPr="00000000" w14:paraId="000002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gobierno escolar de la Institución Educativa Santa Ana, está liderado por la educadora </w:t>
      </w:r>
      <w:r w:rsidDel="00000000" w:rsidR="00000000" w:rsidRPr="00000000">
        <w:rPr>
          <w:rFonts w:ascii="Arial" w:cs="Arial" w:eastAsia="Arial" w:hAnsi="Arial"/>
          <w:sz w:val="24"/>
          <w:szCs w:val="24"/>
          <w:rtl w:val="0"/>
        </w:rPr>
        <w:t xml:space="preserve">encargada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del área de ciencias sociales en el nivel de básica primaria y es organizado dentro de los tres primeros meses, pero su elección se hace exactamente </w:t>
      </w:r>
      <w:r w:rsidDel="00000000" w:rsidR="00000000" w:rsidRPr="00000000">
        <w:rPr>
          <w:rFonts w:ascii="Arial" w:cs="Arial" w:eastAsia="Arial" w:hAnsi="Arial"/>
          <w:sz w:val="24"/>
          <w:szCs w:val="24"/>
          <w:rtl w:val="0"/>
        </w:rPr>
        <w:t xml:space="preserve">a finales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del mes de marzo.</w:t>
      </w:r>
    </w:p>
    <w:p w:rsidR="00000000" w:rsidDel="00000000" w:rsidP="00000000" w:rsidRDefault="00000000" w:rsidRPr="00000000" w14:paraId="000002C9">
      <w:pPr>
        <w:widowControl w:val="0"/>
        <w:spacing w:after="0" w:line="240" w:lineRule="auto"/>
        <w:ind w:left="851" w:hanging="851"/>
        <w:rPr>
          <w:rFonts w:ascii="Arial" w:cs="Arial" w:eastAsia="Arial" w:hAnsi="Arial"/>
          <w:sz w:val="24"/>
          <w:szCs w:val="24"/>
        </w:rPr>
      </w:pPr>
      <w:r w:rsidDel="00000000" w:rsidR="00000000" w:rsidRPr="00000000">
        <w:rPr>
          <w:rtl w:val="0"/>
        </w:rPr>
      </w:r>
    </w:p>
    <w:p w:rsidR="00000000" w:rsidDel="00000000" w:rsidP="00000000" w:rsidRDefault="00000000" w:rsidRPr="00000000" w14:paraId="000002CA">
      <w:pPr>
        <w:widowControl w:val="0"/>
        <w:spacing w:after="0" w:line="240" w:lineRule="auto"/>
        <w:ind w:left="851" w:hanging="851"/>
        <w:rPr>
          <w:rFonts w:ascii="Arial" w:cs="Arial" w:eastAsia="Arial" w:hAnsi="Arial"/>
          <w:sz w:val="24"/>
          <w:szCs w:val="24"/>
        </w:rPr>
      </w:pPr>
      <w:r w:rsidDel="00000000" w:rsidR="00000000" w:rsidRPr="00000000">
        <w:rPr>
          <w:rFonts w:ascii="Arial" w:cs="Arial" w:eastAsia="Arial" w:hAnsi="Arial"/>
          <w:sz w:val="24"/>
          <w:szCs w:val="24"/>
          <w:rtl w:val="0"/>
        </w:rPr>
        <w:t xml:space="preserve">Está conformado por:</w:t>
      </w:r>
    </w:p>
    <w:p w:rsidR="00000000" w:rsidDel="00000000" w:rsidP="00000000" w:rsidRDefault="00000000" w:rsidRPr="00000000" w14:paraId="000002CB">
      <w:pPr>
        <w:widowControl w:val="0"/>
        <w:spacing w:after="0" w:line="278.0000000000000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CC">
      <w:pPr>
        <w:widowControl w:val="0"/>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rector </w:t>
      </w:r>
    </w:p>
    <w:p w:rsidR="00000000" w:rsidDel="00000000" w:rsidP="00000000" w:rsidRDefault="00000000" w:rsidRPr="00000000" w14:paraId="000002CD">
      <w:pPr>
        <w:widowControl w:val="0"/>
        <w:spacing w:after="0" w:line="238"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Consejo Directivo </w:t>
      </w:r>
    </w:p>
    <w:p w:rsidR="00000000" w:rsidDel="00000000" w:rsidP="00000000" w:rsidRDefault="00000000" w:rsidRPr="00000000" w14:paraId="000002CE">
      <w:pPr>
        <w:widowControl w:val="0"/>
        <w:spacing w:after="0" w:line="14.399999999999999"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CF">
      <w:pPr>
        <w:widowControl w:val="0"/>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Consejo Académico </w:t>
      </w:r>
    </w:p>
    <w:p w:rsidR="00000000" w:rsidDel="00000000" w:rsidP="00000000" w:rsidRDefault="00000000" w:rsidRPr="00000000" w14:paraId="000002D0">
      <w:pPr>
        <w:widowControl w:val="0"/>
        <w:spacing w:after="0" w:line="276"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D1">
      <w:pPr>
        <w:widowControl w:val="0"/>
        <w:spacing w:after="0" w:line="274"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Otros como:</w:t>
      </w:r>
    </w:p>
    <w:p w:rsidR="00000000" w:rsidDel="00000000" w:rsidP="00000000" w:rsidRDefault="00000000" w:rsidRPr="00000000" w14:paraId="000002D2">
      <w:pPr>
        <w:widowControl w:val="0"/>
        <w:spacing w:after="0" w:line="274"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D3">
      <w:pPr>
        <w:widowControl w:val="0"/>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personero de los estudiantes </w:t>
      </w:r>
    </w:p>
    <w:p w:rsidR="00000000" w:rsidDel="00000000" w:rsidP="00000000" w:rsidRDefault="00000000" w:rsidRPr="00000000" w14:paraId="000002D4">
      <w:pPr>
        <w:widowControl w:val="0"/>
        <w:spacing w:after="0" w:line="240"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D5">
      <w:pPr>
        <w:widowControl w:val="0"/>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¿PARA QUE EL GOBIERNO ESCOLAR?</w:t>
      </w:r>
    </w:p>
    <w:p w:rsidR="00000000" w:rsidDel="00000000" w:rsidP="00000000" w:rsidRDefault="00000000" w:rsidRPr="00000000" w14:paraId="000002D6">
      <w:pPr>
        <w:widowControl w:val="0"/>
        <w:spacing w:after="0"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D7">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Para asegurar la participación democrática de la comunidad educativa en la permanente construcción y desconstrucción de la escuela que nos hemos propuesto en el PEI.</w:t>
      </w:r>
    </w:p>
    <w:p w:rsidR="00000000" w:rsidDel="00000000" w:rsidP="00000000" w:rsidRDefault="00000000" w:rsidRPr="00000000" w14:paraId="000002D8">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D9">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Para el desarrollo de la autonomía de las comunidades educativas.</w:t>
      </w:r>
    </w:p>
    <w:p w:rsidR="00000000" w:rsidDel="00000000" w:rsidP="00000000" w:rsidRDefault="00000000" w:rsidRPr="00000000" w14:paraId="000002DA">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DB">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Para que cada uno de los miembros de la comunidad educativa, estén representados y sus propuestas e iniciativas sean tenidas en cuenta.</w:t>
      </w:r>
    </w:p>
    <w:p w:rsidR="00000000" w:rsidDel="00000000" w:rsidP="00000000" w:rsidRDefault="00000000" w:rsidRPr="00000000" w14:paraId="000002DC">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DD">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Para coordinar la política y la participación en igualdad de condiciones, en la toma de decisiones que afecten el desarrollo institucional.</w:t>
      </w:r>
    </w:p>
    <w:p w:rsidR="00000000" w:rsidDel="00000000" w:rsidP="00000000" w:rsidRDefault="00000000" w:rsidRPr="00000000" w14:paraId="000002DE">
      <w:pPr>
        <w:widowControl w:val="0"/>
        <w:spacing w:after="0" w:line="200"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DF">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E0">
      <w:pPr>
        <w:widowControl w:val="0"/>
        <w:spacing w:after="0" w:line="240" w:lineRule="auto"/>
        <w:ind w:left="851" w:hanging="851"/>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CONSEJO DIRECTIVO: </w:t>
      </w:r>
      <w:r w:rsidDel="00000000" w:rsidR="00000000" w:rsidRPr="00000000">
        <w:rPr>
          <w:rFonts w:ascii="Arial" w:cs="Arial" w:eastAsia="Arial" w:hAnsi="Arial"/>
          <w:sz w:val="24"/>
          <w:szCs w:val="24"/>
          <w:rtl w:val="0"/>
        </w:rPr>
        <w:t xml:space="preserve">Lo conforman:</w:t>
      </w:r>
      <w:r w:rsidDel="00000000" w:rsidR="00000000" w:rsidRPr="00000000">
        <w:rPr>
          <w:rtl w:val="0"/>
        </w:rPr>
      </w:r>
    </w:p>
    <w:p w:rsidR="00000000" w:rsidDel="00000000" w:rsidP="00000000" w:rsidRDefault="00000000" w:rsidRPr="00000000" w14:paraId="000002E1">
      <w:pPr>
        <w:widowControl w:val="0"/>
        <w:spacing w:after="0" w:line="284" w:lineRule="auto"/>
        <w:ind w:left="851" w:hanging="851"/>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2E2">
      <w:pPr>
        <w:widowControl w:val="0"/>
        <w:numPr>
          <w:ilvl w:val="1"/>
          <w:numId w:val="52"/>
        </w:numPr>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Rector </w:t>
      </w:r>
    </w:p>
    <w:p w:rsidR="00000000" w:rsidDel="00000000" w:rsidP="00000000" w:rsidRDefault="00000000" w:rsidRPr="00000000" w14:paraId="000002E3">
      <w:pPr>
        <w:widowControl w:val="0"/>
        <w:numPr>
          <w:ilvl w:val="1"/>
          <w:numId w:val="52"/>
        </w:numPr>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Dos representantes de los docentes </w:t>
      </w:r>
    </w:p>
    <w:p w:rsidR="00000000" w:rsidDel="00000000" w:rsidP="00000000" w:rsidRDefault="00000000" w:rsidRPr="00000000" w14:paraId="000002E4">
      <w:pPr>
        <w:widowControl w:val="0"/>
        <w:numPr>
          <w:ilvl w:val="1"/>
          <w:numId w:val="52"/>
        </w:numPr>
        <w:spacing w:after="0" w:line="238"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Dos representantes de los padres de familia </w:t>
      </w:r>
    </w:p>
    <w:p w:rsidR="00000000" w:rsidDel="00000000" w:rsidP="00000000" w:rsidRDefault="00000000" w:rsidRPr="00000000" w14:paraId="000002E5">
      <w:pPr>
        <w:widowControl w:val="0"/>
        <w:numPr>
          <w:ilvl w:val="1"/>
          <w:numId w:val="52"/>
        </w:numPr>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Un representante de los estudiantes </w:t>
      </w:r>
    </w:p>
    <w:p w:rsidR="00000000" w:rsidDel="00000000" w:rsidP="00000000" w:rsidRDefault="00000000" w:rsidRPr="00000000" w14:paraId="000002E6">
      <w:pPr>
        <w:widowControl w:val="0"/>
        <w:spacing w:after="0" w:line="14.399999999999999"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E7">
      <w:pPr>
        <w:widowControl w:val="0"/>
        <w:numPr>
          <w:ilvl w:val="1"/>
          <w:numId w:val="52"/>
        </w:numPr>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Un representante de los egresados </w:t>
      </w:r>
    </w:p>
    <w:p w:rsidR="00000000" w:rsidDel="00000000" w:rsidP="00000000" w:rsidRDefault="00000000" w:rsidRPr="00000000" w14:paraId="000002E8">
      <w:pPr>
        <w:widowControl w:val="0"/>
        <w:numPr>
          <w:ilvl w:val="1"/>
          <w:numId w:val="52"/>
        </w:numPr>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Un representante del sector productivo (aquí no aplica)</w:t>
      </w:r>
    </w:p>
    <w:p w:rsidR="00000000" w:rsidDel="00000000" w:rsidP="00000000" w:rsidRDefault="00000000" w:rsidRPr="00000000" w14:paraId="000002E9">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EA">
      <w:pPr>
        <w:widowControl w:val="0"/>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consejo directivo dará participación a: </w:t>
      </w:r>
    </w:p>
    <w:p w:rsidR="00000000" w:rsidDel="00000000" w:rsidP="00000000" w:rsidRDefault="00000000" w:rsidRPr="00000000" w14:paraId="000002EB">
      <w:pPr>
        <w:widowControl w:val="0"/>
        <w:spacing w:after="0" w:line="274"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EC">
      <w:pPr>
        <w:widowControl w:val="0"/>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Un docente de las sedes </w:t>
      </w:r>
    </w:p>
    <w:p w:rsidR="00000000" w:rsidDel="00000000" w:rsidP="00000000" w:rsidRDefault="00000000" w:rsidRPr="00000000" w14:paraId="000002ED">
      <w:pPr>
        <w:widowControl w:val="0"/>
        <w:spacing w:after="0" w:line="240" w:lineRule="auto"/>
        <w:ind w:left="851" w:right="4240"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Un padre de familia de las sedes </w:t>
      </w:r>
    </w:p>
    <w:p w:rsidR="00000000" w:rsidDel="00000000" w:rsidP="00000000" w:rsidRDefault="00000000" w:rsidRPr="00000000" w14:paraId="000002EE">
      <w:pPr>
        <w:widowControl w:val="0"/>
        <w:spacing w:after="0" w:line="240" w:lineRule="auto"/>
        <w:ind w:left="851" w:right="4240"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personero de los estudiantes</w:t>
      </w:r>
    </w:p>
    <w:p w:rsidR="00000000" w:rsidDel="00000000" w:rsidP="00000000" w:rsidRDefault="00000000" w:rsidRPr="00000000" w14:paraId="000002EF">
      <w:pPr>
        <w:widowControl w:val="0"/>
        <w:spacing w:after="0" w:line="240" w:lineRule="auto"/>
        <w:ind w:left="851" w:right="4240"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Todos con voz. </w:t>
      </w:r>
    </w:p>
    <w:p w:rsidR="00000000" w:rsidDel="00000000" w:rsidP="00000000" w:rsidRDefault="00000000" w:rsidRPr="00000000" w14:paraId="000002F0">
      <w:pPr>
        <w:widowControl w:val="0"/>
        <w:spacing w:after="0" w:line="240" w:lineRule="auto"/>
        <w:ind w:left="851" w:right="4240"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F1">
      <w:pPr>
        <w:widowControl w:val="0"/>
        <w:spacing w:after="0" w:line="238"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¿CÓMO PUEDE MANIFESTARSE EL CONSEJO DIRECTIVO?</w:t>
      </w:r>
    </w:p>
    <w:p w:rsidR="00000000" w:rsidDel="00000000" w:rsidP="00000000" w:rsidRDefault="00000000" w:rsidRPr="00000000" w14:paraId="000002F2">
      <w:pPr>
        <w:widowControl w:val="0"/>
        <w:spacing w:after="0" w:line="284" w:lineRule="auto"/>
        <w:jc w:val="both"/>
        <w:rPr>
          <w:rFonts w:ascii="Arial" w:cs="Arial" w:eastAsia="Arial" w:hAnsi="Arial"/>
          <w:color w:val="ff0000"/>
          <w:sz w:val="24"/>
          <w:szCs w:val="24"/>
        </w:rPr>
      </w:pPr>
      <w:r w:rsidDel="00000000" w:rsidR="00000000" w:rsidRPr="00000000">
        <w:rPr>
          <w:rtl w:val="0"/>
        </w:rPr>
      </w:r>
    </w:p>
    <w:p w:rsidR="00000000" w:rsidDel="00000000" w:rsidP="00000000" w:rsidRDefault="00000000" w:rsidRPr="00000000" w14:paraId="000002F3">
      <w:pPr>
        <w:widowControl w:val="0"/>
        <w:numPr>
          <w:ilvl w:val="0"/>
          <w:numId w:val="20"/>
        </w:numPr>
        <w:spacing w:after="0" w:line="240" w:lineRule="auto"/>
        <w:ind w:left="720" w:right="4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Gestionando los recursos que por ley le corresponde a la Institución. </w:t>
      </w:r>
    </w:p>
    <w:p w:rsidR="00000000" w:rsidDel="00000000" w:rsidP="00000000" w:rsidRDefault="00000000" w:rsidRPr="00000000" w14:paraId="000002F4">
      <w:pPr>
        <w:widowControl w:val="0"/>
        <w:spacing w:after="0" w:line="240" w:lineRule="auto"/>
        <w:ind w:left="851" w:right="4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F5">
      <w:pPr>
        <w:widowControl w:val="0"/>
        <w:numPr>
          <w:ilvl w:val="0"/>
          <w:numId w:val="20"/>
        </w:numPr>
        <w:spacing w:after="0" w:line="240" w:lineRule="auto"/>
        <w:ind w:left="720" w:right="4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Promoviendo actividades deportivas, culturales, recreativas, artísticas, científicas, las organizaciones juveniles y los trabajos en la comunidad externa a la Institución. </w:t>
      </w:r>
    </w:p>
    <w:p w:rsidR="00000000" w:rsidDel="00000000" w:rsidP="00000000" w:rsidRDefault="00000000" w:rsidRPr="00000000" w14:paraId="000002F6">
      <w:pPr>
        <w:widowControl w:val="0"/>
        <w:spacing w:after="0" w:line="240" w:lineRule="auto"/>
        <w:ind w:left="851" w:right="4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F7">
      <w:pPr>
        <w:widowControl w:val="0"/>
        <w:numPr>
          <w:ilvl w:val="0"/>
          <w:numId w:val="20"/>
        </w:numPr>
        <w:spacing w:after="0" w:line="239" w:lineRule="auto"/>
        <w:ind w:left="720" w:right="4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Haciendo sugerencias en relación con lo financiero, administrativo y técnico pedagógico. </w:t>
      </w:r>
    </w:p>
    <w:p w:rsidR="00000000" w:rsidDel="00000000" w:rsidP="00000000" w:rsidRDefault="00000000" w:rsidRPr="00000000" w14:paraId="000002F8">
      <w:pPr>
        <w:widowControl w:val="0"/>
        <w:spacing w:after="0" w:line="239" w:lineRule="auto"/>
        <w:ind w:right="4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F9">
      <w:pPr>
        <w:widowControl w:val="0"/>
        <w:spacing w:after="0" w:line="14.399999999999999"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FA">
      <w:pPr>
        <w:widowControl w:val="0"/>
        <w:numPr>
          <w:ilvl w:val="0"/>
          <w:numId w:val="20"/>
        </w:numPr>
        <w:spacing w:after="0" w:line="240" w:lineRule="auto"/>
        <w:ind w:left="720" w:right="4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Proponiendo las fechas para las elecciones de los diferentes representantes. </w:t>
      </w:r>
    </w:p>
    <w:p w:rsidR="00000000" w:rsidDel="00000000" w:rsidP="00000000" w:rsidRDefault="00000000" w:rsidRPr="00000000" w14:paraId="000002FB">
      <w:pPr>
        <w:widowControl w:val="0"/>
        <w:spacing w:after="0" w:line="240" w:lineRule="auto"/>
        <w:ind w:left="851" w:right="4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FC">
      <w:pPr>
        <w:widowControl w:val="0"/>
        <w:numPr>
          <w:ilvl w:val="0"/>
          <w:numId w:val="20"/>
        </w:numPr>
        <w:spacing w:after="0" w:line="240" w:lineRule="auto"/>
        <w:ind w:left="720" w:right="4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Dando los lineamientos relacionados con los mecanismos de participación ciudadana y su adaptación a la circunstancias de la Institución. </w:t>
      </w:r>
    </w:p>
    <w:p w:rsidR="00000000" w:rsidDel="00000000" w:rsidP="00000000" w:rsidRDefault="00000000" w:rsidRPr="00000000" w14:paraId="000002FD">
      <w:pPr>
        <w:widowControl w:val="0"/>
        <w:spacing w:after="0" w:line="200" w:lineRule="auto"/>
        <w:ind w:left="851" w:hanging="851"/>
        <w:jc w:val="both"/>
        <w:rPr>
          <w:rFonts w:ascii="Arial" w:cs="Arial" w:eastAsia="Arial" w:hAnsi="Arial"/>
          <w:color w:val="ff0000"/>
          <w:sz w:val="24"/>
          <w:szCs w:val="24"/>
        </w:rPr>
      </w:pPr>
      <w:r w:rsidDel="00000000" w:rsidR="00000000" w:rsidRPr="00000000">
        <w:rPr>
          <w:rtl w:val="0"/>
        </w:rPr>
      </w:r>
    </w:p>
    <w:p w:rsidR="00000000" w:rsidDel="00000000" w:rsidP="00000000" w:rsidRDefault="00000000" w:rsidRPr="00000000" w14:paraId="000002FE">
      <w:pPr>
        <w:widowControl w:val="0"/>
        <w:spacing w:after="0" w:line="344"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FF">
      <w:pPr>
        <w:widowControl w:val="0"/>
        <w:spacing w:after="0" w:line="241" w:lineRule="auto"/>
        <w:ind w:left="851" w:hanging="851"/>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NOTA: </w:t>
      </w:r>
      <w:r w:rsidDel="00000000" w:rsidR="00000000" w:rsidRPr="00000000">
        <w:rPr>
          <w:rFonts w:ascii="Arial" w:cs="Arial" w:eastAsia="Arial" w:hAnsi="Arial"/>
          <w:sz w:val="24"/>
          <w:szCs w:val="24"/>
          <w:rtl w:val="0"/>
        </w:rPr>
        <w:t xml:space="preserve">El consejo directivo puede ser citado por cualquiera de los miembros de la Comunidad Educativa, para que dé las explicaciones sobre su gestión, proponerle actividades o defender propuestas que sean iniciativas de los miembros de la comunidad.</w:t>
      </w:r>
    </w:p>
    <w:p w:rsidR="00000000" w:rsidDel="00000000" w:rsidP="00000000" w:rsidRDefault="00000000" w:rsidRPr="00000000" w14:paraId="00000300">
      <w:pPr>
        <w:widowControl w:val="0"/>
        <w:spacing w:after="0" w:line="241"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01">
      <w:pPr>
        <w:widowControl w:val="0"/>
        <w:spacing w:after="0" w:line="241" w:lineRule="auto"/>
        <w:ind w:left="851" w:hanging="851"/>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REPRESENTANTE DE LOS PADRES DE FAMILIA AL CONSEJO DIRECTIVO</w:t>
      </w:r>
    </w:p>
    <w:p w:rsidR="00000000" w:rsidDel="00000000" w:rsidP="00000000" w:rsidRDefault="00000000" w:rsidRPr="00000000" w14:paraId="00000302">
      <w:pPr>
        <w:widowControl w:val="0"/>
        <w:spacing w:after="0" w:line="241" w:lineRule="auto"/>
        <w:ind w:left="851" w:hanging="851"/>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03">
      <w:pPr>
        <w:keepNext w:val="0"/>
        <w:keepLines w:val="0"/>
        <w:pageBreakBefore w:val="0"/>
        <w:widowControl w:val="0"/>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 representante debe ser de la Junta Directiva de la Asociación Institucional de Padres de Familia y el otro del Consejo de Padres de Familia de la Institución. </w:t>
      </w:r>
    </w:p>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5">
      <w:pPr>
        <w:keepNext w:val="0"/>
        <w:keepLines w:val="0"/>
        <w:pageBreakBefore w:val="0"/>
        <w:widowControl w:val="0"/>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junta directiva de la Asociación de Padres de Familia de la Institución </w:t>
      </w:r>
    </w:p>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Será elegida por una asamblea conformada por las juntas directivas de la Asociación de Padres de Familia de cada una de las sedes. </w:t>
      </w:r>
    </w:p>
    <w:p w:rsidR="00000000" w:rsidDel="00000000" w:rsidP="00000000" w:rsidRDefault="00000000" w:rsidRPr="00000000" w14:paraId="00000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 w:lineRule="auto"/>
        <w:ind w:left="720" w:right="4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8">
      <w:pPr>
        <w:keepNext w:val="0"/>
        <w:keepLines w:val="0"/>
        <w:pageBreakBefore w:val="0"/>
        <w:widowControl w:val="0"/>
        <w:numPr>
          <w:ilvl w:val="0"/>
          <w:numId w:val="21"/>
        </w:numPr>
        <w:pBdr>
          <w:top w:space="0" w:sz="0" w:val="nil"/>
          <w:left w:space="0" w:sz="0" w:val="nil"/>
          <w:bottom w:space="0" w:sz="0" w:val="nil"/>
          <w:right w:space="0" w:sz="0" w:val="nil"/>
          <w:between w:space="0" w:sz="0" w:val="nil"/>
        </w:pBdr>
        <w:shd w:fill="auto" w:val="clear"/>
        <w:spacing w:after="0" w:before="0" w:line="239"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Consejo de Padres de la Institución estará conformado por un delegado de cada uno de los grados de la sede principal y uno por cada sede. </w:t>
      </w:r>
    </w:p>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 w:lineRule="auto"/>
        <w:ind w:left="720" w:right="4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A">
      <w:pPr>
        <w:widowControl w:val="0"/>
        <w:spacing w:after="0" w:line="14.399999999999999"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0B">
      <w:pPr>
        <w:keepNext w:val="0"/>
        <w:keepLines w:val="0"/>
        <w:pageBreakBefore w:val="0"/>
        <w:widowControl w:val="0"/>
        <w:numPr>
          <w:ilvl w:val="0"/>
          <w:numId w:val="21"/>
        </w:numPr>
        <w:pBdr>
          <w:top w:space="0" w:sz="0" w:val="nil"/>
          <w:left w:space="0" w:sz="0" w:val="nil"/>
          <w:bottom w:space="0" w:sz="0" w:val="nil"/>
          <w:right w:space="0" w:sz="0" w:val="nil"/>
          <w:between w:space="0" w:sz="0" w:val="nil"/>
        </w:pBdr>
        <w:shd w:fill="auto" w:val="clear"/>
        <w:spacing w:after="0" w:before="0" w:line="239"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delegado al consejo de padres deberá tener hijo o hija, acudido o </w:t>
      </w:r>
    </w:p>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 w:lineRule="auto"/>
        <w:ind w:left="720" w:right="4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Matriculado en el establecimiento y en el curso que representa. </w:t>
      </w:r>
    </w:p>
    <w:p w:rsidR="00000000" w:rsidDel="00000000" w:rsidP="00000000" w:rsidRDefault="00000000" w:rsidRPr="00000000" w14:paraId="0000030D">
      <w:pPr>
        <w:widowControl w:val="0"/>
        <w:spacing w:after="0" w:line="14.399999999999999"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 w:lineRule="auto"/>
        <w:ind w:left="720" w:right="4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F">
      <w:pPr>
        <w:keepNext w:val="0"/>
        <w:keepLines w:val="0"/>
        <w:pageBreakBefore w:val="0"/>
        <w:widowControl w:val="0"/>
        <w:numPr>
          <w:ilvl w:val="0"/>
          <w:numId w:val="21"/>
        </w:numPr>
        <w:pBdr>
          <w:top w:space="0" w:sz="0" w:val="nil"/>
          <w:left w:space="0" w:sz="0" w:val="nil"/>
          <w:bottom w:space="0" w:sz="0" w:val="nil"/>
          <w:right w:space="0" w:sz="0" w:val="nil"/>
          <w:between w:space="0" w:sz="0" w:val="nil"/>
        </w:pBdr>
        <w:shd w:fill="auto" w:val="clear"/>
        <w:spacing w:after="0" w:before="0" w:line="239"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representante del consejo de padres de familia al consejo directivo podrá ser elegido por el consejo institucional y ratificado por la junta directiva de la asociación Institucional de Padres de Familia. </w:t>
      </w:r>
    </w:p>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 w:lineRule="auto"/>
        <w:ind w:left="720" w:right="4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1">
      <w:pPr>
        <w:widowControl w:val="0"/>
        <w:spacing w:after="0" w:line="14.399999999999999"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12">
      <w:pPr>
        <w:keepNext w:val="0"/>
        <w:keepLines w:val="0"/>
        <w:pageBreakBefore w:val="0"/>
        <w:widowControl w:val="0"/>
        <w:numPr>
          <w:ilvl w:val="0"/>
          <w:numId w:val="21"/>
        </w:numPr>
        <w:pBdr>
          <w:top w:space="0" w:sz="0" w:val="nil"/>
          <w:left w:space="0" w:sz="0" w:val="nil"/>
          <w:bottom w:space="0" w:sz="0" w:val="nil"/>
          <w:right w:space="0" w:sz="0" w:val="nil"/>
          <w:between w:space="0" w:sz="0" w:val="nil"/>
        </w:pBdr>
        <w:shd w:fill="auto" w:val="clear"/>
        <w:spacing w:after="0" w:before="0" w:line="239"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Los representantes de los padres de familia al consejo directivo institucional deben ser afiliados a la asociación de padres, de acuerdo a los estatutos que los rigen. </w:t>
      </w:r>
    </w:p>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 w:lineRule="auto"/>
        <w:ind w:left="720" w:right="4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4">
      <w:pPr>
        <w:widowControl w:val="0"/>
        <w:spacing w:after="0" w:line="14.399999999999999"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15">
      <w:pPr>
        <w:keepNext w:val="0"/>
        <w:keepLines w:val="0"/>
        <w:pageBreakBefore w:val="0"/>
        <w:widowControl w:val="0"/>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Los representantes de los padres de familia serán elegidos por mayoría de los asistentes de los respectivos grados </w:t>
      </w:r>
    </w:p>
    <w:p w:rsidR="00000000" w:rsidDel="00000000" w:rsidP="00000000" w:rsidRDefault="00000000" w:rsidRPr="00000000" w14:paraId="00000316">
      <w:pPr>
        <w:widowControl w:val="0"/>
        <w:spacing w:after="0" w:line="200"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17">
      <w:pPr>
        <w:widowControl w:val="0"/>
        <w:spacing w:after="0" w:line="240" w:lineRule="auto"/>
        <w:jc w:val="both"/>
        <w:rPr>
          <w:rFonts w:ascii="Arial" w:cs="Arial" w:eastAsia="Arial" w:hAnsi="Arial"/>
          <w:b w:val="1"/>
          <w:color w:val="ff0000"/>
          <w:sz w:val="24"/>
          <w:szCs w:val="24"/>
        </w:rPr>
      </w:pPr>
      <w:r w:rsidDel="00000000" w:rsidR="00000000" w:rsidRPr="00000000">
        <w:rPr>
          <w:rtl w:val="0"/>
        </w:rPr>
      </w:r>
    </w:p>
    <w:p w:rsidR="00000000" w:rsidDel="00000000" w:rsidP="00000000" w:rsidRDefault="00000000" w:rsidRPr="00000000" w14:paraId="00000318">
      <w:pPr>
        <w:widowControl w:val="0"/>
        <w:spacing w:after="0" w:line="240" w:lineRule="auto"/>
        <w:ind w:left="851" w:hanging="851"/>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REPRESENTANTE DE LOS ESTUDIANTES</w:t>
      </w:r>
    </w:p>
    <w:p w:rsidR="00000000" w:rsidDel="00000000" w:rsidP="00000000" w:rsidRDefault="00000000" w:rsidRPr="00000000" w14:paraId="00000319">
      <w:pPr>
        <w:widowControl w:val="0"/>
        <w:spacing w:after="0" w:line="240" w:lineRule="auto"/>
        <w:ind w:left="851" w:hanging="851"/>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1A">
      <w:pPr>
        <w:widowControl w:val="0"/>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representante de los estudiantes será el alumno del último grado que </w:t>
      </w:r>
    </w:p>
    <w:p w:rsidR="00000000" w:rsidDel="00000000" w:rsidP="00000000" w:rsidRDefault="00000000" w:rsidRPr="00000000" w14:paraId="0000031B">
      <w:pPr>
        <w:widowControl w:val="0"/>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Ofrezca la institución y será elegido por consejo estudiantil, mediante el</w:t>
      </w:r>
    </w:p>
    <w:p w:rsidR="00000000" w:rsidDel="00000000" w:rsidP="00000000" w:rsidRDefault="00000000" w:rsidRPr="00000000" w14:paraId="0000031C">
      <w:pPr>
        <w:widowControl w:val="0"/>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Voto programático y secreto, en la fecha  programada.</w:t>
      </w:r>
    </w:p>
    <w:p w:rsidR="00000000" w:rsidDel="00000000" w:rsidP="00000000" w:rsidRDefault="00000000" w:rsidRPr="00000000" w14:paraId="0000031D">
      <w:pPr>
        <w:widowControl w:val="0"/>
        <w:spacing w:after="0" w:line="240"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1E">
      <w:pPr>
        <w:widowControl w:val="0"/>
        <w:spacing w:after="0" w:line="240" w:lineRule="auto"/>
        <w:ind w:left="851" w:hanging="851"/>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1F">
      <w:pPr>
        <w:widowControl w:val="0"/>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REPRESENTANTE DE LOS EXALUMNOS </w:t>
      </w:r>
      <w:r w:rsidDel="00000000" w:rsidR="00000000" w:rsidRPr="00000000">
        <w:rPr>
          <w:rtl w:val="0"/>
        </w:rPr>
      </w:r>
    </w:p>
    <w:p w:rsidR="00000000" w:rsidDel="00000000" w:rsidP="00000000" w:rsidRDefault="00000000" w:rsidRPr="00000000" w14:paraId="00000320">
      <w:pPr>
        <w:widowControl w:val="0"/>
        <w:spacing w:after="0" w:line="36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321">
      <w:pPr>
        <w:widowControl w:val="0"/>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Será designado por el consejo directivo de ternas escogidas en la asamblea previamente convocada por la organización que aglutina la mayoría de ellos o en su defecto, por quien haya ejercido en el año inmediatamente anterior el cargo de representante de los estudiantes. En el evento, que no exista organización de ex alumnos o no esté presente el representante de los estudiantes del año anterior no habrá representación de ellos hasta tanto se cumpla lo estipulado en el numeral 5 del artículo 21 del decreto 1860/1994. El ex alumno debe residir en el mismo municipio de la Institución.</w:t>
      </w:r>
    </w:p>
    <w:p w:rsidR="00000000" w:rsidDel="00000000" w:rsidP="00000000" w:rsidRDefault="00000000" w:rsidRPr="00000000" w14:paraId="00000322">
      <w:pPr>
        <w:widowControl w:val="0"/>
        <w:spacing w:after="0" w:line="344"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323">
      <w:pPr>
        <w:widowControl w:val="0"/>
        <w:spacing w:after="0" w:line="240" w:lineRule="auto"/>
        <w:ind w:left="851" w:hanging="851"/>
        <w:rPr>
          <w:rFonts w:ascii="Arial" w:cs="Arial" w:eastAsia="Arial" w:hAnsi="Arial"/>
          <w:sz w:val="24"/>
          <w:szCs w:val="24"/>
        </w:rPr>
      </w:pPr>
      <w:r w:rsidDel="00000000" w:rsidR="00000000" w:rsidRPr="00000000">
        <w:rPr>
          <w:rFonts w:ascii="Arial" w:cs="Arial" w:eastAsia="Arial" w:hAnsi="Arial"/>
          <w:b w:val="1"/>
          <w:sz w:val="24"/>
          <w:szCs w:val="24"/>
          <w:rtl w:val="0"/>
        </w:rPr>
        <w:t xml:space="preserve">REPRESENTANTE DE LOS DOCENTES</w:t>
      </w:r>
      <w:r w:rsidDel="00000000" w:rsidR="00000000" w:rsidRPr="00000000">
        <w:rPr>
          <w:rtl w:val="0"/>
        </w:rPr>
      </w:r>
    </w:p>
    <w:p w:rsidR="00000000" w:rsidDel="00000000" w:rsidP="00000000" w:rsidRDefault="00000000" w:rsidRPr="00000000" w14:paraId="00000324">
      <w:pPr>
        <w:widowControl w:val="0"/>
        <w:spacing w:after="0" w:line="284"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325">
      <w:pPr>
        <w:widowControl w:val="0"/>
        <w:spacing w:after="0" w:line="239"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una asamblea de docentes se elegirán los dos docentes al consejo directivo</w:t>
      </w:r>
    </w:p>
    <w:p w:rsidR="00000000" w:rsidDel="00000000" w:rsidP="00000000" w:rsidRDefault="00000000" w:rsidRPr="00000000" w14:paraId="00000326">
      <w:pPr>
        <w:widowControl w:val="0"/>
        <w:spacing w:after="0" w:line="239"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Así:</w:t>
      </w:r>
    </w:p>
    <w:p w:rsidR="00000000" w:rsidDel="00000000" w:rsidP="00000000" w:rsidRDefault="00000000" w:rsidRPr="00000000" w14:paraId="00000327">
      <w:pPr>
        <w:widowControl w:val="0"/>
        <w:spacing w:after="0" w:line="278.00000000000006"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28">
      <w:pPr>
        <w:widowControl w:val="0"/>
        <w:spacing w:after="0" w:line="200"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29">
      <w:pPr>
        <w:keepNext w:val="0"/>
        <w:keepLines w:val="0"/>
        <w:pageBreakBefore w:val="0"/>
        <w:widowControl w:val="0"/>
        <w:numPr>
          <w:ilvl w:val="0"/>
          <w:numId w:val="38"/>
        </w:numPr>
        <w:pBdr>
          <w:top w:space="0" w:sz="0" w:val="nil"/>
          <w:left w:space="0" w:sz="0" w:val="nil"/>
          <w:bottom w:space="0" w:sz="0" w:val="nil"/>
          <w:right w:space="0" w:sz="0" w:val="nil"/>
          <w:between w:space="0" w:sz="0" w:val="nil"/>
        </w:pBdr>
        <w:shd w:fill="auto" w:val="clear"/>
        <w:spacing w:after="0" w:before="0" w:line="20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 representante de los docentes de la sede central.</w:t>
      </w:r>
    </w:p>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0" w:lineRule="auto"/>
        <w:ind w:left="72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B">
      <w:pPr>
        <w:keepNext w:val="0"/>
        <w:keepLines w:val="0"/>
        <w:pageBreakBefore w:val="0"/>
        <w:widowControl w:val="0"/>
        <w:numPr>
          <w:ilvl w:val="0"/>
          <w:numId w:val="38"/>
        </w:numPr>
        <w:pBdr>
          <w:top w:space="0" w:sz="0" w:val="nil"/>
          <w:left w:space="0" w:sz="0" w:val="nil"/>
          <w:bottom w:space="0" w:sz="0" w:val="nil"/>
          <w:right w:space="0" w:sz="0" w:val="nil"/>
          <w:between w:space="0" w:sz="0" w:val="nil"/>
        </w:pBdr>
        <w:shd w:fill="auto" w:val="clear"/>
        <w:spacing w:after="0" w:before="0" w:line="20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 representante de los docentes de las sedes rurales.</w:t>
      </w:r>
    </w:p>
    <w:p w:rsidR="00000000" w:rsidDel="00000000" w:rsidP="00000000" w:rsidRDefault="00000000" w:rsidRPr="00000000" w14:paraId="0000032C">
      <w:pPr>
        <w:widowControl w:val="0"/>
        <w:spacing w:after="0" w:line="240" w:lineRule="auto"/>
        <w:ind w:right="4240"/>
        <w:rPr>
          <w:rFonts w:ascii="Arial" w:cs="Arial" w:eastAsia="Arial" w:hAnsi="Arial"/>
          <w:sz w:val="24"/>
          <w:szCs w:val="24"/>
        </w:rPr>
      </w:pPr>
      <w:r w:rsidDel="00000000" w:rsidR="00000000" w:rsidRPr="00000000">
        <w:rPr>
          <w:rtl w:val="0"/>
        </w:rPr>
      </w:r>
    </w:p>
    <w:p w:rsidR="00000000" w:rsidDel="00000000" w:rsidP="00000000" w:rsidRDefault="00000000" w:rsidRPr="00000000" w14:paraId="0000032D">
      <w:pPr>
        <w:keepNext w:val="1"/>
        <w:spacing w:after="0" w:line="360" w:lineRule="auto"/>
        <w:rPr>
          <w:rFonts w:ascii="Arial" w:cs="Arial" w:eastAsia="Arial" w:hAnsi="Arial"/>
          <w:b w:val="1"/>
          <w:color w:val="000000"/>
          <w:sz w:val="24"/>
          <w:szCs w:val="24"/>
        </w:rPr>
      </w:pPr>
      <w:bookmarkStart w:colFirst="0" w:colLast="0" w:name="_heading=h.4d34og8" w:id="9"/>
      <w:bookmarkEnd w:id="9"/>
      <w:r w:rsidDel="00000000" w:rsidR="00000000" w:rsidRPr="00000000">
        <w:rPr>
          <w:rFonts w:ascii="Arial" w:cs="Arial" w:eastAsia="Arial" w:hAnsi="Arial"/>
          <w:b w:val="1"/>
          <w:sz w:val="24"/>
          <w:szCs w:val="24"/>
          <w:rtl w:val="0"/>
        </w:rPr>
        <w:t xml:space="preserve">CAPÍTULO</w:t>
      </w:r>
      <w:r w:rsidDel="00000000" w:rsidR="00000000" w:rsidRPr="00000000">
        <w:rPr>
          <w:rFonts w:ascii="Arial" w:cs="Arial" w:eastAsia="Arial" w:hAnsi="Arial"/>
          <w:b w:val="1"/>
          <w:color w:val="000000"/>
          <w:sz w:val="24"/>
          <w:szCs w:val="24"/>
          <w:rtl w:val="0"/>
        </w:rPr>
        <w:t xml:space="preserve"> I.  FUNCIONES</w:t>
      </w:r>
    </w:p>
    <w:p w:rsidR="00000000" w:rsidDel="00000000" w:rsidP="00000000" w:rsidRDefault="00000000" w:rsidRPr="00000000" w14:paraId="0000032E">
      <w:pPr>
        <w:widowControl w:val="0"/>
        <w:spacing w:after="0" w:line="344"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Manual de Funciones contempla específicamente todas funciones que están dirigidas a garantizar la calidad de los procesos que se orientan en la Institución Educativa Santa Ana. Cuando se requiere alguna modificación el ente de la comunidad educativa hace la solicitud ante el Consejo Directivo, en  reuniones se socializan, se evalúan y se </w:t>
      </w:r>
    </w:p>
    <w:p w:rsidR="00000000" w:rsidDel="00000000" w:rsidP="00000000" w:rsidRDefault="00000000" w:rsidRPr="00000000" w14:paraId="0000032F">
      <w:pPr>
        <w:widowControl w:val="0"/>
        <w:spacing w:after="0" w:line="344"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30">
      <w:pPr>
        <w:widowControl w:val="0"/>
        <w:spacing w:after="0" w:line="344"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Aprueban estas  solicitudes, se elabora el acta  y luego se da a conocer a la comunidad educativa.</w:t>
      </w:r>
    </w:p>
    <w:p w:rsidR="00000000" w:rsidDel="00000000" w:rsidP="00000000" w:rsidRDefault="00000000" w:rsidRPr="00000000" w14:paraId="00000331">
      <w:pPr>
        <w:widowControl w:val="0"/>
        <w:spacing w:after="0" w:line="20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332">
      <w:pPr>
        <w:widowControl w:val="0"/>
        <w:spacing w:after="0" w:line="217"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333">
      <w:pPr>
        <w:widowControl w:val="0"/>
        <w:spacing w:after="0" w:line="240" w:lineRule="auto"/>
        <w:ind w:left="851" w:hanging="851"/>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EL CONSEJO ACADÉMICO INSTITUCIONAL </w:t>
      </w:r>
    </w:p>
    <w:p w:rsidR="00000000" w:rsidDel="00000000" w:rsidP="00000000" w:rsidRDefault="00000000" w:rsidRPr="00000000" w14:paraId="00000334">
      <w:pPr>
        <w:widowControl w:val="0"/>
        <w:spacing w:after="0" w:line="282"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35">
      <w:pPr>
        <w:widowControl w:val="0"/>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Está conformada por:</w:t>
      </w:r>
    </w:p>
    <w:p w:rsidR="00000000" w:rsidDel="00000000" w:rsidP="00000000" w:rsidRDefault="00000000" w:rsidRPr="00000000" w14:paraId="00000336">
      <w:pPr>
        <w:widowControl w:val="0"/>
        <w:spacing w:after="0" w:line="276"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37">
      <w:pPr>
        <w:widowControl w:val="0"/>
        <w:numPr>
          <w:ilvl w:val="0"/>
          <w:numId w:val="22"/>
        </w:numPr>
        <w:spacing w:after="0" w:line="240" w:lineRule="auto"/>
        <w:ind w:left="720" w:hanging="360"/>
        <w:jc w:val="both"/>
        <w:rPr>
          <w:rFonts w:ascii="Arial" w:cs="Arial" w:eastAsia="Arial" w:hAnsi="Arial"/>
          <w:b w:val="1"/>
          <w:sz w:val="24"/>
          <w:szCs w:val="24"/>
        </w:rPr>
      </w:pPr>
      <w:r w:rsidDel="00000000" w:rsidR="00000000" w:rsidRPr="00000000">
        <w:rPr>
          <w:rFonts w:ascii="Arial" w:cs="Arial" w:eastAsia="Arial" w:hAnsi="Arial"/>
          <w:sz w:val="24"/>
          <w:szCs w:val="24"/>
          <w:rtl w:val="0"/>
        </w:rPr>
        <w:t xml:space="preserve">El Rector por derecho propio </w:t>
      </w:r>
      <w:r w:rsidDel="00000000" w:rsidR="00000000" w:rsidRPr="00000000">
        <w:rPr>
          <w:rtl w:val="0"/>
        </w:rPr>
      </w:r>
    </w:p>
    <w:p w:rsidR="00000000" w:rsidDel="00000000" w:rsidP="00000000" w:rsidRDefault="00000000" w:rsidRPr="00000000" w14:paraId="00000338">
      <w:pPr>
        <w:widowControl w:val="0"/>
        <w:spacing w:after="0" w:line="14.399999999999999" w:lineRule="auto"/>
        <w:ind w:left="851" w:hanging="851"/>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39">
      <w:pPr>
        <w:widowControl w:val="0"/>
        <w:numPr>
          <w:ilvl w:val="0"/>
          <w:numId w:val="22"/>
        </w:numPr>
        <w:spacing w:after="0" w:line="238" w:lineRule="auto"/>
        <w:ind w:left="720" w:hanging="360"/>
        <w:jc w:val="both"/>
        <w:rPr>
          <w:rFonts w:ascii="Arial" w:cs="Arial" w:eastAsia="Arial" w:hAnsi="Arial"/>
          <w:b w:val="1"/>
          <w:sz w:val="24"/>
          <w:szCs w:val="24"/>
        </w:rPr>
      </w:pPr>
      <w:r w:rsidDel="00000000" w:rsidR="00000000" w:rsidRPr="00000000">
        <w:rPr>
          <w:rFonts w:ascii="Arial" w:cs="Arial" w:eastAsia="Arial" w:hAnsi="Arial"/>
          <w:sz w:val="24"/>
          <w:szCs w:val="24"/>
          <w:rtl w:val="0"/>
        </w:rPr>
        <w:t xml:space="preserve">Docentes de cada una de las áreas fundamentales y /o obligatorias. </w:t>
      </w:r>
      <w:r w:rsidDel="00000000" w:rsidR="00000000" w:rsidRPr="00000000">
        <w:rPr>
          <w:rtl w:val="0"/>
        </w:rPr>
      </w:r>
    </w:p>
    <w:p w:rsidR="00000000" w:rsidDel="00000000" w:rsidP="00000000" w:rsidRDefault="00000000" w:rsidRPr="00000000" w14:paraId="0000033A">
      <w:pPr>
        <w:widowControl w:val="0"/>
        <w:spacing w:after="0" w:line="14.399999999999999" w:lineRule="auto"/>
        <w:ind w:left="851" w:hanging="851"/>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3B">
      <w:pPr>
        <w:widowControl w:val="0"/>
        <w:numPr>
          <w:ilvl w:val="0"/>
          <w:numId w:val="22"/>
        </w:numPr>
        <w:spacing w:after="0" w:line="240" w:lineRule="auto"/>
        <w:ind w:left="720" w:right="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Un o una representante de cada uno de los grados preescolar, básica y </w:t>
      </w:r>
    </w:p>
    <w:p w:rsidR="00000000" w:rsidDel="00000000" w:rsidP="00000000" w:rsidRDefault="00000000" w:rsidRPr="00000000" w14:paraId="0000033C">
      <w:pPr>
        <w:widowControl w:val="0"/>
        <w:spacing w:after="0" w:line="240" w:lineRule="auto"/>
        <w:ind w:left="720" w:right="20"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Media.</w:t>
      </w:r>
    </w:p>
    <w:p w:rsidR="00000000" w:rsidDel="00000000" w:rsidP="00000000" w:rsidRDefault="00000000" w:rsidRPr="00000000" w14:paraId="0000033D">
      <w:pPr>
        <w:widowControl w:val="0"/>
        <w:spacing w:after="0" w:line="240" w:lineRule="auto"/>
        <w:ind w:right="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3E">
      <w:pPr>
        <w:widowControl w:val="0"/>
        <w:spacing w:after="0" w:line="240" w:lineRule="auto"/>
        <w:ind w:left="851" w:right="20" w:hanging="851"/>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FUNCIONES DEL CONSEJO ACADÉMICO INSTITUCIONAL</w:t>
      </w:r>
      <w:r w:rsidDel="00000000" w:rsidR="00000000" w:rsidRPr="00000000">
        <w:rPr>
          <w:rtl w:val="0"/>
        </w:rPr>
      </w:r>
    </w:p>
    <w:p w:rsidR="00000000" w:rsidDel="00000000" w:rsidP="00000000" w:rsidRDefault="00000000" w:rsidRPr="00000000" w14:paraId="0000033F">
      <w:pPr>
        <w:widowControl w:val="0"/>
        <w:spacing w:after="0" w:line="284"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40">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estudio, modificación y ajustes al currículo de conformidad a lo establecido en la ley general de educación</w:t>
      </w:r>
    </w:p>
    <w:p w:rsidR="00000000" w:rsidDel="00000000" w:rsidP="00000000" w:rsidRDefault="00000000" w:rsidRPr="00000000" w14:paraId="00000341">
      <w:pPr>
        <w:widowControl w:val="0"/>
        <w:tabs>
          <w:tab w:val="left" w:leader="none" w:pos="1317"/>
        </w:tabs>
        <w:spacing w:after="0" w:line="253"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42">
      <w:pPr>
        <w:widowControl w:val="0"/>
        <w:numPr>
          <w:ilvl w:val="0"/>
          <w:numId w:val="24"/>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organización del plan de estudio. </w:t>
      </w:r>
    </w:p>
    <w:p w:rsidR="00000000" w:rsidDel="00000000" w:rsidP="00000000" w:rsidRDefault="00000000" w:rsidRPr="00000000" w14:paraId="00000343">
      <w:pPr>
        <w:widowControl w:val="0"/>
        <w:spacing w:after="0" w:line="276"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44">
      <w:pPr>
        <w:widowControl w:val="0"/>
        <w:numPr>
          <w:ilvl w:val="0"/>
          <w:numId w:val="24"/>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evaluación anual e institucional. </w:t>
      </w:r>
    </w:p>
    <w:p w:rsidR="00000000" w:rsidDel="00000000" w:rsidP="00000000" w:rsidRDefault="00000000" w:rsidRPr="00000000" w14:paraId="00000345">
      <w:pPr>
        <w:widowControl w:val="0"/>
        <w:spacing w:after="0" w:line="276"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46">
      <w:pPr>
        <w:widowControl w:val="0"/>
        <w:numPr>
          <w:ilvl w:val="0"/>
          <w:numId w:val="24"/>
        </w:numPr>
        <w:spacing w:after="0" w:line="240" w:lineRule="auto"/>
        <w:ind w:left="720" w:right="6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Todas las funciones que atañen a la buena marcha de la Institución </w:t>
      </w:r>
    </w:p>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6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Educativa, tales como: </w:t>
      </w:r>
    </w:p>
    <w:p w:rsidR="00000000" w:rsidDel="00000000" w:rsidP="00000000" w:rsidRDefault="00000000" w:rsidRPr="00000000" w14:paraId="00000348">
      <w:pPr>
        <w:widowControl w:val="0"/>
        <w:tabs>
          <w:tab w:val="left" w:leader="none" w:pos="923"/>
        </w:tabs>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49">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Definir la estrategia pedagógica y el modelo pedagógico Institucional. </w:t>
      </w:r>
    </w:p>
    <w:p w:rsidR="00000000" w:rsidDel="00000000" w:rsidP="00000000" w:rsidRDefault="00000000" w:rsidRPr="00000000" w14:paraId="0000034A">
      <w:pPr>
        <w:widowControl w:val="0"/>
        <w:spacing w:after="0" w:line="240" w:lineRule="auto"/>
        <w:ind w:right="6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4B">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6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Definir los procedimientos y documentos requeridos para la administración</w:t>
      </w:r>
    </w:p>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6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D">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6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curricular, la evaluación Institucional, y la evaluación académica, así como los formatos, informes, certificados y documentos indispensables para el registro y control académico. </w:t>
      </w:r>
    </w:p>
    <w:p w:rsidR="00000000" w:rsidDel="00000000" w:rsidP="00000000" w:rsidRDefault="00000000" w:rsidRPr="00000000" w14:paraId="0000034E">
      <w:pPr>
        <w:widowControl w:val="0"/>
        <w:spacing w:after="0" w:line="240"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4F">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Establecer la jornada escolar, académica y laboral. </w:t>
      </w:r>
    </w:p>
    <w:p w:rsidR="00000000" w:rsidDel="00000000" w:rsidP="00000000" w:rsidRDefault="00000000" w:rsidRPr="00000000" w14:paraId="00000350">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51">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10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Establecer la intensidad horaria de las áreas fundamentales y obligatorias. </w:t>
      </w:r>
    </w:p>
    <w:p w:rsidR="00000000" w:rsidDel="00000000" w:rsidP="00000000" w:rsidRDefault="00000000" w:rsidRPr="00000000" w14:paraId="00000352">
      <w:pPr>
        <w:widowControl w:val="0"/>
        <w:spacing w:after="0" w:line="240" w:lineRule="auto"/>
        <w:ind w:left="851" w:right="100"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53">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10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Hacer la distribución de los </w:t>
      </w:r>
      <w:r w:rsidDel="00000000" w:rsidR="00000000" w:rsidRPr="00000000">
        <w:rPr>
          <w:rFonts w:ascii="Arial" w:cs="Arial" w:eastAsia="Arial" w:hAnsi="Arial"/>
          <w:sz w:val="24"/>
          <w:szCs w:val="24"/>
          <w:rtl w:val="0"/>
        </w:rPr>
        <w:t xml:space="preserve">períodos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de clase, descanso y actividades lúdicas, recreativas y culturales. </w:t>
      </w:r>
    </w:p>
    <w:p w:rsidR="00000000" w:rsidDel="00000000" w:rsidP="00000000" w:rsidRDefault="00000000" w:rsidRPr="00000000" w14:paraId="00000354">
      <w:pPr>
        <w:widowControl w:val="0"/>
        <w:spacing w:after="0" w:line="239" w:lineRule="auto"/>
        <w:ind w:left="851" w:right="100"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55">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39" w:lineRule="auto"/>
        <w:ind w:left="720" w:right="10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Adoptar el reglamento de evaluación y registro del rendimiento académico de la Institución. </w:t>
      </w:r>
    </w:p>
    <w:p w:rsidR="00000000" w:rsidDel="00000000" w:rsidP="00000000" w:rsidRDefault="00000000" w:rsidRPr="00000000" w14:paraId="00000356">
      <w:pPr>
        <w:widowControl w:val="0"/>
        <w:spacing w:after="0" w:line="14.399999999999999"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57">
      <w:pPr>
        <w:widowControl w:val="0"/>
        <w:spacing w:after="0" w:line="239" w:lineRule="auto"/>
        <w:ind w:right="10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58">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39" w:lineRule="auto"/>
        <w:ind w:left="720" w:right="10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Definir los proyectos educativos: Educación para la democracia, Escuela </w:t>
      </w:r>
    </w:p>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 w:lineRule="auto"/>
        <w:ind w:left="720" w:right="10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Padres, Escuela de líderes, huilensidad, proyecto productivo pedagógico</w:t>
      </w:r>
    </w:p>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 w:lineRule="auto"/>
        <w:ind w:left="720" w:right="10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Educación ambiental y desastres y asignar responsabilidades para su</w:t>
      </w:r>
    </w:p>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 w:lineRule="auto"/>
        <w:ind w:left="720" w:right="10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Ejecución. </w:t>
      </w:r>
    </w:p>
    <w:p w:rsidR="00000000" w:rsidDel="00000000" w:rsidP="00000000" w:rsidRDefault="00000000" w:rsidRPr="00000000" w14:paraId="0000035C">
      <w:pPr>
        <w:widowControl w:val="0"/>
        <w:spacing w:after="0" w:line="14.399999999999999"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5D">
      <w:pPr>
        <w:widowControl w:val="0"/>
        <w:spacing w:after="0" w:line="240"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5E">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Definir los perfiles para la asignación y evaluación de desempeño académico de los docentes y funciones de los directivos docentes. </w:t>
      </w:r>
    </w:p>
    <w:p w:rsidR="00000000" w:rsidDel="00000000" w:rsidP="00000000" w:rsidRDefault="00000000" w:rsidRPr="00000000" w14:paraId="0000035F">
      <w:pPr>
        <w:widowControl w:val="0"/>
        <w:spacing w:after="0" w:line="306.99999999999994"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60">
      <w:pPr>
        <w:widowControl w:val="0"/>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 PERSONERO DE LOS ESTUDIANTES.</w:t>
      </w:r>
      <w:r w:rsidDel="00000000" w:rsidR="00000000" w:rsidRPr="00000000">
        <w:rPr>
          <w:rtl w:val="0"/>
        </w:rPr>
      </w:r>
    </w:p>
    <w:p w:rsidR="00000000" w:rsidDel="00000000" w:rsidP="00000000" w:rsidRDefault="00000000" w:rsidRPr="00000000" w14:paraId="00000361">
      <w:pPr>
        <w:widowControl w:val="0"/>
        <w:spacing w:after="0" w:line="345"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62">
      <w:pPr>
        <w:widowControl w:val="0"/>
        <w:spacing w:after="0" w:line="240" w:lineRule="auto"/>
        <w:ind w:left="851" w:right="80"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personero de los estudiantes será un alumno que curse, el grado Once y </w:t>
      </w:r>
    </w:p>
    <w:p w:rsidR="00000000" w:rsidDel="00000000" w:rsidP="00000000" w:rsidRDefault="00000000" w:rsidRPr="00000000" w14:paraId="00000363">
      <w:pPr>
        <w:widowControl w:val="0"/>
        <w:spacing w:after="0" w:line="240" w:lineRule="auto"/>
        <w:ind w:left="851" w:right="80"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Será el encargado de promover el ejercicio de los deberes y derechos </w:t>
      </w:r>
    </w:p>
    <w:p w:rsidR="00000000" w:rsidDel="00000000" w:rsidP="00000000" w:rsidRDefault="00000000" w:rsidRPr="00000000" w14:paraId="00000364">
      <w:pPr>
        <w:widowControl w:val="0"/>
        <w:spacing w:after="0" w:line="240" w:lineRule="auto"/>
        <w:ind w:left="851" w:right="80"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Consagrados en la constitución política, las leyes y el manual de convivencia.</w:t>
      </w:r>
    </w:p>
    <w:p w:rsidR="00000000" w:rsidDel="00000000" w:rsidP="00000000" w:rsidRDefault="00000000" w:rsidRPr="00000000" w14:paraId="00000365">
      <w:pPr>
        <w:widowControl w:val="0"/>
        <w:spacing w:after="0" w:line="240" w:lineRule="auto"/>
        <w:ind w:left="851" w:right="80"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66">
      <w:pPr>
        <w:widowControl w:val="0"/>
        <w:spacing w:after="0" w:line="268"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67">
      <w:pPr>
        <w:widowControl w:val="0"/>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 ELECCIÓN DEL PERSONERO DE LOS ESTUDIANTES</w:t>
      </w:r>
      <w:r w:rsidDel="00000000" w:rsidR="00000000" w:rsidRPr="00000000">
        <w:rPr>
          <w:rtl w:val="0"/>
        </w:rPr>
      </w:r>
    </w:p>
    <w:p w:rsidR="00000000" w:rsidDel="00000000" w:rsidP="00000000" w:rsidRDefault="00000000" w:rsidRPr="00000000" w14:paraId="00000368">
      <w:pPr>
        <w:widowControl w:val="0"/>
        <w:spacing w:after="0" w:line="284"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69">
      <w:pPr>
        <w:widowControl w:val="0"/>
        <w:spacing w:after="0" w:line="239" w:lineRule="auto"/>
        <w:ind w:left="851" w:right="100"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elección del personero de los estudiantes se realiza mediante voto </w:t>
      </w:r>
    </w:p>
    <w:p w:rsidR="00000000" w:rsidDel="00000000" w:rsidP="00000000" w:rsidRDefault="00000000" w:rsidRPr="00000000" w14:paraId="0000036A">
      <w:pPr>
        <w:widowControl w:val="0"/>
        <w:spacing w:after="0" w:line="239" w:lineRule="auto"/>
        <w:ind w:left="851" w:right="100"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Programático y secreto, de todos los estudiantes matriculados de la Institución.</w:t>
      </w:r>
    </w:p>
    <w:p w:rsidR="00000000" w:rsidDel="00000000" w:rsidP="00000000" w:rsidRDefault="00000000" w:rsidRPr="00000000" w14:paraId="0000036B">
      <w:pPr>
        <w:widowControl w:val="0"/>
        <w:spacing w:after="0"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6C">
      <w:pPr>
        <w:widowControl w:val="0"/>
        <w:spacing w:after="0"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6D">
      <w:pPr>
        <w:widowControl w:val="0"/>
        <w:spacing w:after="0"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6E">
      <w:pPr>
        <w:widowControl w:val="0"/>
        <w:spacing w:after="0"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6F">
      <w:pPr>
        <w:widowControl w:val="0"/>
        <w:spacing w:after="0"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70">
      <w:pPr>
        <w:widowControl w:val="0"/>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FUNCIONES DEL PERSONERO </w:t>
      </w:r>
    </w:p>
    <w:p w:rsidR="00000000" w:rsidDel="00000000" w:rsidP="00000000" w:rsidRDefault="00000000" w:rsidRPr="00000000" w14:paraId="00000371">
      <w:pPr>
        <w:widowControl w:val="0"/>
        <w:spacing w:after="0"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72">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10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Promover el cumplimiento de los deberes y derechos de los estudiantes para la cual podrá pedir la colaboración del consejo de estudiantes, organizar foros u otras formas de deliberación. </w:t>
      </w:r>
      <w:r w:rsidDel="00000000" w:rsidR="00000000" w:rsidRPr="00000000">
        <w:rPr>
          <w:rtl w:val="0"/>
        </w:rPr>
      </w:r>
    </w:p>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10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74">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10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Recibir y evaluar las quejas y reclamos que presenten los educandos sobre lesiones a sus derechos y las que formule cualquier persona de la comunidad sobre el incumplimiento de las obligaciones de los alumnos. </w:t>
      </w:r>
      <w:r w:rsidDel="00000000" w:rsidR="00000000" w:rsidRPr="00000000">
        <w:rPr>
          <w:rtl w:val="0"/>
        </w:rPr>
      </w:r>
    </w:p>
    <w:p w:rsidR="00000000" w:rsidDel="00000000" w:rsidP="00000000" w:rsidRDefault="00000000" w:rsidRPr="00000000" w14:paraId="00000375">
      <w:pPr>
        <w:widowControl w:val="0"/>
        <w:spacing w:after="0" w:line="240" w:lineRule="auto"/>
        <w:ind w:right="100"/>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76">
      <w:pPr>
        <w:keepNext w:val="0"/>
        <w:keepLines w:val="0"/>
        <w:pageBreakBefore w:val="0"/>
        <w:widowControl w:val="0"/>
        <w:numPr>
          <w:ilvl w:val="0"/>
          <w:numId w:val="4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Presentar ante el rector las solicitudes de oficio o a petición de parte que consideren necesarias para proteger los derechos de los estudiantes y facilitar el cumplimiento de los deberes. </w:t>
      </w:r>
    </w:p>
    <w:p w:rsidR="00000000" w:rsidDel="00000000" w:rsidP="00000000" w:rsidRDefault="00000000" w:rsidRPr="00000000" w14:paraId="00000377">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78">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Defender los intereses de la comunidad educativa. </w:t>
      </w:r>
    </w:p>
    <w:p w:rsidR="00000000" w:rsidDel="00000000" w:rsidP="00000000" w:rsidRDefault="00000000" w:rsidRPr="00000000" w14:paraId="00000379">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7A">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Defender los intereses colectivos en especial el ambiente. </w:t>
      </w:r>
    </w:p>
    <w:p w:rsidR="00000000" w:rsidDel="00000000" w:rsidP="00000000" w:rsidRDefault="00000000" w:rsidRPr="00000000" w14:paraId="0000037B">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7C">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Rendir informe bimestral sobre su gestión y cumplimiento del plan de gobierno a la asamblea de estudiantes. </w:t>
      </w:r>
    </w:p>
    <w:p w:rsidR="00000000" w:rsidDel="00000000" w:rsidP="00000000" w:rsidRDefault="00000000" w:rsidRPr="00000000" w14:paraId="0000037D">
      <w:pPr>
        <w:widowControl w:val="0"/>
        <w:spacing w:after="0" w:line="240" w:lineRule="auto"/>
        <w:ind w:right="4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7E">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Presentar y ejecutar proyectos sobre convivencia ciudadana. </w:t>
      </w:r>
    </w:p>
    <w:p w:rsidR="00000000" w:rsidDel="00000000" w:rsidP="00000000" w:rsidRDefault="00000000" w:rsidRPr="00000000" w14:paraId="0000037F">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Visitar por lo menos una vez al año a cada una de las sedes de la Institución. </w:t>
      </w:r>
    </w:p>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1">
      <w:pPr>
        <w:widowControl w:val="0"/>
        <w:spacing w:after="0" w:line="14.399999999999999"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82">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Hacerle seguimiento a los pactos de aula junto con el </w:t>
      </w:r>
      <w:r w:rsidDel="00000000" w:rsidR="00000000" w:rsidRPr="00000000">
        <w:rPr>
          <w:rFonts w:ascii="Arial" w:cs="Arial" w:eastAsia="Arial" w:hAnsi="Arial"/>
          <w:sz w:val="24"/>
          <w:szCs w:val="24"/>
          <w:rtl w:val="0"/>
        </w:rPr>
        <w:t xml:space="preserve">rector, los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docentes y el consejo de padres. </w:t>
      </w:r>
    </w:p>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4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4">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Participar y liderar en las actividades que organice la Institución. </w:t>
      </w:r>
    </w:p>
    <w:p w:rsidR="00000000" w:rsidDel="00000000" w:rsidP="00000000" w:rsidRDefault="00000000" w:rsidRPr="00000000" w14:paraId="00000385">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86">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Cuando lo considere necesario apelar ante el consejo directivo las decisiones </w:t>
      </w:r>
      <w:r w:rsidDel="00000000" w:rsidR="00000000" w:rsidRPr="00000000">
        <w:rPr>
          <w:rFonts w:ascii="Arial" w:cs="Arial" w:eastAsia="Arial" w:hAnsi="Arial"/>
          <w:sz w:val="24"/>
          <w:szCs w:val="24"/>
          <w:rtl w:val="0"/>
        </w:rPr>
        <w:t xml:space="preserve">del rector</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respecto a las peticiones presentadas por su intermedio. </w:t>
      </w:r>
    </w:p>
    <w:p w:rsidR="00000000" w:rsidDel="00000000" w:rsidP="00000000" w:rsidRDefault="00000000" w:rsidRPr="00000000" w14:paraId="00000387">
      <w:pPr>
        <w:widowControl w:val="0"/>
        <w:spacing w:after="0" w:line="267"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88">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Presentar ante el rector las solicitudes de oficio o a petición de parte que consideren necesarias para proteger los derechos de los estudiantes y facilitar el cumplimiento de los deberes.</w:t>
      </w:r>
    </w:p>
    <w:p w:rsidR="00000000" w:rsidDel="00000000" w:rsidP="00000000" w:rsidRDefault="00000000" w:rsidRPr="00000000" w14:paraId="00000389">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8A">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Defender los intereses de la comunidad educativa. </w:t>
      </w:r>
    </w:p>
    <w:p w:rsidR="00000000" w:rsidDel="00000000" w:rsidP="00000000" w:rsidRDefault="00000000" w:rsidRPr="00000000" w14:paraId="0000038B">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8C">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Defender los intereses colectivos en especial el ambiente. </w:t>
      </w:r>
    </w:p>
    <w:p w:rsidR="00000000" w:rsidDel="00000000" w:rsidP="00000000" w:rsidRDefault="00000000" w:rsidRPr="00000000" w14:paraId="0000038D">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8E">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Rendir informe bimestral sobre su gestión y cumplimiento del plan de gobierno a la asamblea de estudiantes. </w:t>
      </w:r>
    </w:p>
    <w:p w:rsidR="00000000" w:rsidDel="00000000" w:rsidP="00000000" w:rsidRDefault="00000000" w:rsidRPr="00000000" w14:paraId="0000038F">
      <w:pPr>
        <w:widowControl w:val="0"/>
        <w:spacing w:after="0" w:line="240" w:lineRule="auto"/>
        <w:ind w:right="4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90">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Presentar y ejecutar proyectos sobre convivencia ciudadana. </w:t>
      </w:r>
    </w:p>
    <w:p w:rsidR="00000000" w:rsidDel="00000000" w:rsidP="00000000" w:rsidRDefault="00000000" w:rsidRPr="00000000" w14:paraId="00000391">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92">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Visitar por lo menos una vez al año a cada una de las sedes de la Institución. </w:t>
      </w:r>
    </w:p>
    <w:p w:rsidR="00000000" w:rsidDel="00000000" w:rsidP="00000000" w:rsidRDefault="00000000" w:rsidRPr="00000000" w14:paraId="00000393">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94">
      <w:pPr>
        <w:widowControl w:val="0"/>
        <w:spacing w:after="0" w:line="14.399999999999999"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95">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Hacerle seguimiento a los pactos de aula junto con el </w:t>
      </w:r>
      <w:r w:rsidDel="00000000" w:rsidR="00000000" w:rsidRPr="00000000">
        <w:rPr>
          <w:rFonts w:ascii="Arial" w:cs="Arial" w:eastAsia="Arial" w:hAnsi="Arial"/>
          <w:sz w:val="24"/>
          <w:szCs w:val="24"/>
          <w:rtl w:val="0"/>
        </w:rPr>
        <w:t xml:space="preserve">rector, los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docentes y el consejo de padres. </w:t>
      </w:r>
    </w:p>
    <w:p w:rsidR="00000000" w:rsidDel="00000000" w:rsidP="00000000" w:rsidRDefault="00000000" w:rsidRPr="00000000" w14:paraId="000003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4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97">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Participar y liderar en las actividades que organice la Institución. </w:t>
      </w:r>
    </w:p>
    <w:p w:rsidR="00000000" w:rsidDel="00000000" w:rsidP="00000000" w:rsidRDefault="00000000" w:rsidRPr="00000000" w14:paraId="00000398">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99">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Cuando lo considere necesario apelar ante el consejo directivo las decisiones </w:t>
      </w:r>
      <w:r w:rsidDel="00000000" w:rsidR="00000000" w:rsidRPr="00000000">
        <w:rPr>
          <w:rFonts w:ascii="Arial" w:cs="Arial" w:eastAsia="Arial" w:hAnsi="Arial"/>
          <w:sz w:val="24"/>
          <w:szCs w:val="24"/>
          <w:rtl w:val="0"/>
        </w:rPr>
        <w:t xml:space="preserve">del rector</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respecto a las peticiones presentadas por su intermedio. </w:t>
      </w:r>
    </w:p>
    <w:p w:rsidR="00000000" w:rsidDel="00000000" w:rsidP="00000000" w:rsidRDefault="00000000" w:rsidRPr="00000000" w14:paraId="0000039A">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9B">
      <w:pPr>
        <w:widowControl w:val="0"/>
        <w:spacing w:after="0" w:line="240" w:lineRule="auto"/>
        <w:ind w:left="851" w:hanging="851"/>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COMITÉ INSTITUCIONAL DE PERSONEROS </w:t>
      </w:r>
    </w:p>
    <w:p w:rsidR="00000000" w:rsidDel="00000000" w:rsidP="00000000" w:rsidRDefault="00000000" w:rsidRPr="00000000" w14:paraId="0000039C">
      <w:pPr>
        <w:widowControl w:val="0"/>
        <w:spacing w:after="0" w:line="284"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9D">
      <w:pPr>
        <w:widowControl w:val="0"/>
        <w:spacing w:after="0" w:line="240" w:lineRule="auto"/>
        <w:ind w:left="851" w:hanging="851"/>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personero  (a)  que  resulte  elegido  (a)  y  los  presidentes  del  Gobierno</w:t>
      </w:r>
    </w:p>
    <w:p w:rsidR="00000000" w:rsidDel="00000000" w:rsidP="00000000" w:rsidRDefault="00000000" w:rsidRPr="00000000" w14:paraId="0000039E">
      <w:pPr>
        <w:widowControl w:val="0"/>
        <w:spacing w:after="0" w:line="240" w:lineRule="auto"/>
        <w:ind w:right="4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Estudiantil de cada sede constituirán un comité para unificar criterios y planificar sus actividades, que establecerá sus propias funciones y reglamento de trabajo interno, dentro de la normatividad vigente en concordancia con las competencias y funciones del gobierno escolar de la Institución.</w:t>
      </w:r>
    </w:p>
    <w:p w:rsidR="00000000" w:rsidDel="00000000" w:rsidP="00000000" w:rsidRDefault="00000000" w:rsidRPr="00000000" w14:paraId="0000039F">
      <w:pPr>
        <w:widowControl w:val="0"/>
        <w:spacing w:after="0" w:line="200" w:lineRule="auto"/>
        <w:ind w:left="851" w:hanging="851"/>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A0">
      <w:pPr>
        <w:widowControl w:val="0"/>
        <w:spacing w:after="0" w:line="306.99999999999994"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A1">
      <w:pPr>
        <w:widowControl w:val="0"/>
        <w:spacing w:after="0" w:line="240" w:lineRule="auto"/>
        <w:ind w:left="110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CONSEJO DE ESTUDIANTES. </w:t>
      </w:r>
    </w:p>
    <w:p w:rsidR="00000000" w:rsidDel="00000000" w:rsidP="00000000" w:rsidRDefault="00000000" w:rsidRPr="00000000" w14:paraId="000003A2">
      <w:pPr>
        <w:widowControl w:val="0"/>
        <w:spacing w:after="0" w:line="345"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A3">
      <w:pPr>
        <w:widowControl w:val="0"/>
        <w:spacing w:after="0" w:line="239" w:lineRule="auto"/>
        <w:ind w:right="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consejo de estudiantes es el máximo órgano colegiado que asegura y garantiza el continuo ejercicio de la participación por parte de los educandos. Estará integrado por un vocero principal y uno suplente (excepto nivel preescolar y los tres primeros grados), de cada uno de los grados ofrecidos por la Institución Educativa.</w:t>
      </w:r>
    </w:p>
    <w:p w:rsidR="00000000" w:rsidDel="00000000" w:rsidP="00000000" w:rsidRDefault="00000000" w:rsidRPr="00000000" w14:paraId="000003A4">
      <w:pPr>
        <w:widowControl w:val="0"/>
        <w:spacing w:after="0" w:line="274"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5"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FUNCIONES: </w:t>
      </w:r>
    </w:p>
    <w:p w:rsidR="00000000" w:rsidDel="00000000" w:rsidP="00000000" w:rsidRDefault="00000000" w:rsidRPr="00000000" w14:paraId="000003A6">
      <w:pPr>
        <w:widowControl w:val="0"/>
        <w:spacing w:after="0" w:line="282"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A7">
      <w:pPr>
        <w:keepNext w:val="0"/>
        <w:keepLines w:val="0"/>
        <w:pageBreakBefore w:val="0"/>
        <w:widowControl w:val="0"/>
        <w:numPr>
          <w:ilvl w:val="0"/>
          <w:numId w:val="5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Darse su propia organización interna. </w:t>
      </w:r>
      <w:r w:rsidDel="00000000" w:rsidR="00000000" w:rsidRPr="00000000">
        <w:rPr>
          <w:rtl w:val="0"/>
        </w:rPr>
      </w:r>
    </w:p>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9">
      <w:pPr>
        <w:keepNext w:val="0"/>
        <w:keepLines w:val="0"/>
        <w:pageBreakBefore w:val="0"/>
        <w:widowControl w:val="0"/>
        <w:numPr>
          <w:ilvl w:val="0"/>
          <w:numId w:val="57"/>
        </w:numPr>
        <w:pBdr>
          <w:top w:space="0" w:sz="0" w:val="nil"/>
          <w:left w:space="0" w:sz="0" w:val="nil"/>
          <w:bottom w:space="0" w:sz="0" w:val="nil"/>
          <w:right w:space="0" w:sz="0" w:val="nil"/>
          <w:between w:space="0" w:sz="0" w:val="nil"/>
        </w:pBdr>
        <w:shd w:fill="auto" w:val="clear"/>
        <w:spacing w:after="0" w:before="0" w:line="239" w:lineRule="auto"/>
        <w:ind w:left="720"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Elegir el representante de los estudiantes ante el consejo directivo de la Institución y asesorarlo en el cumplimiento de su representación. </w:t>
      </w:r>
      <w:r w:rsidDel="00000000" w:rsidR="00000000" w:rsidRPr="00000000">
        <w:rPr>
          <w:rtl w:val="0"/>
        </w:rPr>
      </w:r>
    </w:p>
    <w:p w:rsidR="00000000" w:rsidDel="00000000" w:rsidP="00000000" w:rsidRDefault="00000000" w:rsidRPr="00000000" w14:paraId="000003AA">
      <w:pPr>
        <w:widowControl w:val="0"/>
        <w:spacing w:after="0" w:line="239" w:lineRule="auto"/>
        <w:ind w:right="40"/>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AB">
      <w:pPr>
        <w:keepNext w:val="0"/>
        <w:keepLines w:val="0"/>
        <w:pageBreakBefore w:val="0"/>
        <w:widowControl w:val="0"/>
        <w:numPr>
          <w:ilvl w:val="0"/>
          <w:numId w:val="5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Reunirse por lo menos una vez al mes. Para deliberar. </w:t>
      </w:r>
      <w:r w:rsidDel="00000000" w:rsidR="00000000" w:rsidRPr="00000000">
        <w:rPr>
          <w:rtl w:val="0"/>
        </w:rPr>
      </w:r>
    </w:p>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D">
      <w:pPr>
        <w:widowControl w:val="0"/>
        <w:spacing w:after="0" w:line="14.399999999999999"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AE">
      <w:pPr>
        <w:keepNext w:val="0"/>
        <w:keepLines w:val="0"/>
        <w:pageBreakBefore w:val="0"/>
        <w:widowControl w:val="0"/>
        <w:numPr>
          <w:ilvl w:val="0"/>
          <w:numId w:val="57"/>
        </w:numPr>
        <w:pBdr>
          <w:top w:space="0" w:sz="0" w:val="nil"/>
          <w:left w:space="0" w:sz="0" w:val="nil"/>
          <w:bottom w:space="0" w:sz="0" w:val="nil"/>
          <w:right w:space="0" w:sz="0" w:val="nil"/>
          <w:between w:space="0" w:sz="0" w:val="nil"/>
        </w:pBdr>
        <w:shd w:fill="auto" w:val="clear"/>
        <w:spacing w:after="0" w:before="0" w:line="239" w:lineRule="auto"/>
        <w:ind w:left="720"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Invitar a sus deliberaciones a aquellos estudiantes que presenten iniciativas sobre el desarrollo de </w:t>
      </w:r>
      <w:r w:rsidDel="00000000" w:rsidR="00000000" w:rsidRPr="00000000">
        <w:rPr>
          <w:rFonts w:ascii="Arial" w:cs="Arial" w:eastAsia="Arial" w:hAnsi="Arial"/>
          <w:sz w:val="24"/>
          <w:szCs w:val="24"/>
          <w:rtl w:val="0"/>
        </w:rPr>
        <w:t xml:space="preserve">la vida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estudiantil y de temas propios a su etapa de desarrollo. </w:t>
      </w:r>
      <w:r w:rsidDel="00000000" w:rsidR="00000000" w:rsidRPr="00000000">
        <w:rPr>
          <w:rtl w:val="0"/>
        </w:rPr>
      </w:r>
    </w:p>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 w:lineRule="auto"/>
        <w:ind w:left="720" w:right="4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0">
      <w:pPr>
        <w:widowControl w:val="0"/>
        <w:spacing w:after="0" w:line="14.399999999999999"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B1">
      <w:pPr>
        <w:keepNext w:val="0"/>
        <w:keepLines w:val="0"/>
        <w:pageBreakBefore w:val="0"/>
        <w:widowControl w:val="0"/>
        <w:numPr>
          <w:ilvl w:val="0"/>
          <w:numId w:val="5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Liderar campañas que propicien un ambiente sano. </w:t>
      </w:r>
      <w:r w:rsidDel="00000000" w:rsidR="00000000" w:rsidRPr="00000000">
        <w:rPr>
          <w:rtl w:val="0"/>
        </w:rPr>
      </w:r>
    </w:p>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3">
      <w:pPr>
        <w:keepNext w:val="0"/>
        <w:keepLines w:val="0"/>
        <w:pageBreakBefore w:val="0"/>
        <w:widowControl w:val="0"/>
        <w:numPr>
          <w:ilvl w:val="0"/>
          <w:numId w:val="5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Emprender campañas que propicien el embellecimiento de la Institución. </w:t>
      </w:r>
      <w:r w:rsidDel="00000000" w:rsidR="00000000" w:rsidRPr="00000000">
        <w:rPr>
          <w:rtl w:val="0"/>
        </w:rPr>
      </w:r>
    </w:p>
    <w:p w:rsidR="00000000" w:rsidDel="00000000" w:rsidP="00000000" w:rsidRDefault="00000000" w:rsidRPr="00000000" w14:paraId="000003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5">
      <w:pPr>
        <w:widowControl w:val="0"/>
        <w:spacing w:after="0" w:line="14.399999999999999"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B6">
      <w:pPr>
        <w:keepNext w:val="0"/>
        <w:keepLines w:val="0"/>
        <w:pageBreakBefore w:val="0"/>
        <w:widowControl w:val="0"/>
        <w:numPr>
          <w:ilvl w:val="0"/>
          <w:numId w:val="57"/>
        </w:numPr>
        <w:pBdr>
          <w:top w:space="0" w:sz="0" w:val="nil"/>
          <w:left w:space="0" w:sz="0" w:val="nil"/>
          <w:bottom w:space="0" w:sz="0" w:val="nil"/>
          <w:right w:space="0" w:sz="0" w:val="nil"/>
          <w:between w:space="0" w:sz="0" w:val="nil"/>
        </w:pBdr>
        <w:shd w:fill="auto" w:val="clear"/>
        <w:spacing w:after="0" w:before="0" w:line="239" w:lineRule="auto"/>
        <w:ind w:left="720" w:right="40" w:hanging="360"/>
        <w:jc w:val="both"/>
        <w:rPr>
          <w:rFonts w:ascii="Arial" w:cs="Arial" w:eastAsia="Arial" w:hAnsi="Arial"/>
          <w:b w:val="1"/>
          <w:i w:val="0"/>
          <w:smallCaps w:val="0"/>
          <w:strike w:val="0"/>
          <w:color w:val="000000"/>
          <w:sz w:val="24"/>
          <w:szCs w:val="24"/>
          <w:u w:val="none"/>
          <w:shd w:fill="auto" w:val="clear"/>
          <w:vertAlign w:val="baseline"/>
        </w:rPr>
        <w:sectPr>
          <w:type w:val="nextPage"/>
          <w:pgSz w:h="16840" w:w="11900" w:orient="portrait"/>
          <w:pgMar w:bottom="1440" w:top="1416" w:left="1700" w:right="1660" w:header="720" w:footer="720"/>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Presentar ante el personero solicitudes de oficio tendientes a proteger los derechos cuando los consideren lesionados por parte de un miembro de la comunidad educativa. </w:t>
      </w:r>
      <w:r w:rsidDel="00000000" w:rsidR="00000000" w:rsidRPr="00000000">
        <w:rPr>
          <w:rtl w:val="0"/>
        </w:rPr>
      </w:r>
    </w:p>
    <w:p w:rsidR="00000000" w:rsidDel="00000000" w:rsidP="00000000" w:rsidRDefault="00000000" w:rsidRPr="00000000" w14:paraId="000003B7">
      <w:pPr>
        <w:keepNext w:val="0"/>
        <w:keepLines w:val="0"/>
        <w:pageBreakBefore w:val="0"/>
        <w:widowControl w:val="0"/>
        <w:numPr>
          <w:ilvl w:val="0"/>
          <w:numId w:val="57"/>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Liderar la campaña para revocar el mandato al representante de los estudiantes al consejo directivo y personero de los estudiantes cuando no cumplan con el programa de gobierno </w:t>
      </w:r>
    </w:p>
    <w:p w:rsidR="00000000" w:rsidDel="00000000" w:rsidP="00000000" w:rsidRDefault="00000000" w:rsidRPr="00000000" w14:paraId="000003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9">
      <w:pPr>
        <w:keepNext w:val="0"/>
        <w:keepLines w:val="0"/>
        <w:pageBreakBefore w:val="0"/>
        <w:widowControl w:val="0"/>
        <w:numPr>
          <w:ilvl w:val="0"/>
          <w:numId w:val="57"/>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Liderar y participar en cada una de las actividades programadas por la Institución. </w:t>
      </w:r>
    </w:p>
    <w:p w:rsidR="00000000" w:rsidDel="00000000" w:rsidP="00000000" w:rsidRDefault="00000000" w:rsidRPr="00000000" w14:paraId="000003BA">
      <w:pPr>
        <w:widowControl w:val="0"/>
        <w:spacing w:after="0" w:line="240" w:lineRule="auto"/>
        <w:ind w:right="4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BB">
      <w:pPr>
        <w:keepNext w:val="0"/>
        <w:keepLines w:val="0"/>
        <w:pageBreakBefore w:val="0"/>
        <w:widowControl w:val="0"/>
        <w:numPr>
          <w:ilvl w:val="0"/>
          <w:numId w:val="57"/>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Velar por el buen rendimiento académico y disciplinario de los estudiantes de cada grado. </w:t>
      </w:r>
    </w:p>
    <w:p w:rsidR="00000000" w:rsidDel="00000000" w:rsidP="00000000" w:rsidRDefault="00000000" w:rsidRPr="00000000" w14:paraId="000003BC">
      <w:pPr>
        <w:widowControl w:val="0"/>
        <w:spacing w:after="0" w:line="240" w:lineRule="auto"/>
        <w:ind w:right="4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BD">
      <w:pPr>
        <w:keepNext w:val="0"/>
        <w:keepLines w:val="0"/>
        <w:pageBreakBefore w:val="0"/>
        <w:widowControl w:val="0"/>
        <w:numPr>
          <w:ilvl w:val="0"/>
          <w:numId w:val="57"/>
        </w:numPr>
        <w:pBdr>
          <w:top w:space="0" w:sz="0" w:val="nil"/>
          <w:left w:space="0" w:sz="0" w:val="nil"/>
          <w:bottom w:space="0" w:sz="0" w:val="nil"/>
          <w:right w:space="0" w:sz="0" w:val="nil"/>
          <w:between w:space="0" w:sz="0" w:val="nil"/>
        </w:pBdr>
        <w:shd w:fill="auto" w:val="clear"/>
        <w:spacing w:after="0" w:before="0" w:line="240" w:lineRule="auto"/>
        <w:ind w:left="720" w:right="2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Servir de mediador en la solución de conflictos que se presenten en el grado. </w:t>
      </w:r>
    </w:p>
    <w:p w:rsidR="00000000" w:rsidDel="00000000" w:rsidP="00000000" w:rsidRDefault="00000000" w:rsidRPr="00000000" w14:paraId="000003BE">
      <w:pPr>
        <w:widowControl w:val="0"/>
        <w:spacing w:after="0" w:line="240" w:lineRule="auto"/>
        <w:ind w:right="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BF">
      <w:pPr>
        <w:keepNext w:val="0"/>
        <w:keepLines w:val="0"/>
        <w:pageBreakBefore w:val="0"/>
        <w:widowControl w:val="0"/>
        <w:numPr>
          <w:ilvl w:val="0"/>
          <w:numId w:val="57"/>
        </w:numPr>
        <w:pBdr>
          <w:top w:space="0" w:sz="0" w:val="nil"/>
          <w:left w:space="0" w:sz="0" w:val="nil"/>
          <w:bottom w:space="0" w:sz="0" w:val="nil"/>
          <w:right w:space="0" w:sz="0" w:val="nil"/>
          <w:between w:space="0" w:sz="0" w:val="nil"/>
        </w:pBdr>
        <w:shd w:fill="auto" w:val="clear"/>
        <w:spacing w:after="0" w:before="0" w:line="239"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Promover y asesorar los pactos de aula en cada una de las aulas o grados. </w:t>
      </w:r>
    </w:p>
    <w:p w:rsidR="00000000" w:rsidDel="00000000" w:rsidP="00000000" w:rsidRDefault="00000000" w:rsidRPr="00000000" w14:paraId="000003C0">
      <w:pPr>
        <w:widowControl w:val="0"/>
        <w:spacing w:after="0" w:line="239" w:lineRule="auto"/>
        <w:ind w:right="4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C1">
      <w:pPr>
        <w:widowControl w:val="0"/>
        <w:spacing w:after="0" w:line="14.399999999999999"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3C2">
      <w:pPr>
        <w:keepNext w:val="0"/>
        <w:keepLines w:val="0"/>
        <w:pageBreakBefore w:val="0"/>
        <w:widowControl w:val="0"/>
        <w:numPr>
          <w:ilvl w:val="0"/>
          <w:numId w:val="5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Dar participación al personero estudiantil para la promoción y defensa de los derechos.</w:t>
      </w:r>
    </w:p>
    <w:p w:rsidR="00000000" w:rsidDel="00000000" w:rsidP="00000000" w:rsidRDefault="00000000" w:rsidRPr="00000000" w14:paraId="000003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ASOCIACIÓN DE PADRES DE FAMILIA. </w:t>
      </w:r>
      <w:r w:rsidDel="00000000" w:rsidR="00000000" w:rsidRPr="00000000">
        <w:rPr>
          <w:rtl w:val="0"/>
        </w:rPr>
      </w:r>
    </w:p>
    <w:p w:rsidR="00000000" w:rsidDel="00000000" w:rsidP="00000000" w:rsidRDefault="00000000" w:rsidRPr="00000000" w14:paraId="000003C6">
      <w:pPr>
        <w:widowControl w:val="0"/>
        <w:spacing w:after="0" w:line="285"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3C7">
      <w:pPr>
        <w:widowControl w:val="0"/>
        <w:spacing w:after="0" w:line="240" w:lineRule="auto"/>
        <w:ind w:right="4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Consejo Directivo convocará una asamblea constitutiva de padres y madres de familia la cual elegirá a sus respectivos miembros que conformarán la Junta de Asociación de Padres de Familia.</w:t>
      </w:r>
    </w:p>
    <w:p w:rsidR="00000000" w:rsidDel="00000000" w:rsidP="00000000" w:rsidRDefault="00000000" w:rsidRPr="00000000" w14:paraId="000003C8">
      <w:pPr>
        <w:widowControl w:val="0"/>
        <w:spacing w:after="0" w:line="20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3C9">
      <w:pPr>
        <w:widowControl w:val="0"/>
        <w:spacing w:after="0" w:line="344"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3CA">
      <w:pPr>
        <w:widowControl w:val="0"/>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FUNCIONES: </w:t>
      </w:r>
    </w:p>
    <w:p w:rsidR="00000000" w:rsidDel="00000000" w:rsidP="00000000" w:rsidRDefault="00000000" w:rsidRPr="00000000" w14:paraId="000003CB">
      <w:pPr>
        <w:widowControl w:val="0"/>
        <w:spacing w:after="0" w:line="284"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CC">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before="0" w:line="239" w:lineRule="auto"/>
        <w:ind w:left="567"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Promover y liderar actividades económicas, culturales y cívicas que beneficien a la comunidad educativa. </w:t>
      </w:r>
      <w:r w:rsidDel="00000000" w:rsidR="00000000" w:rsidRPr="00000000">
        <w:rPr>
          <w:rtl w:val="0"/>
        </w:rPr>
      </w:r>
    </w:p>
    <w:p w:rsidR="00000000" w:rsidDel="00000000" w:rsidP="00000000" w:rsidRDefault="00000000" w:rsidRPr="00000000" w14:paraId="000003CD">
      <w:pPr>
        <w:widowControl w:val="0"/>
        <w:spacing w:after="0" w:line="14.399999999999999"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CE">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before="0" w:line="240" w:lineRule="auto"/>
        <w:ind w:left="567"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Promover y colaborar en la constitución y participación de la escuela de padres. </w:t>
      </w:r>
      <w:r w:rsidDel="00000000" w:rsidR="00000000" w:rsidRPr="00000000">
        <w:rPr>
          <w:rtl w:val="0"/>
        </w:rPr>
      </w:r>
    </w:p>
    <w:p w:rsidR="00000000" w:rsidDel="00000000" w:rsidP="00000000" w:rsidRDefault="00000000" w:rsidRPr="00000000" w14:paraId="000003CF">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before="0" w:line="239" w:lineRule="auto"/>
        <w:ind w:left="567"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Promover el proceso de constitución del consejo de padres de familia, como apoyo a la función pedagógica. </w:t>
      </w:r>
      <w:r w:rsidDel="00000000" w:rsidR="00000000" w:rsidRPr="00000000">
        <w:rPr>
          <w:rtl w:val="0"/>
        </w:rPr>
      </w:r>
    </w:p>
    <w:p w:rsidR="00000000" w:rsidDel="00000000" w:rsidP="00000000" w:rsidRDefault="00000000" w:rsidRPr="00000000" w14:paraId="000003D0">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before="0" w:line="240" w:lineRule="auto"/>
        <w:ind w:left="567"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Elegir de la junta un representante de los padres de familia al Consejo </w:t>
      </w:r>
      <w:r w:rsidDel="00000000" w:rsidR="00000000" w:rsidRPr="00000000">
        <w:rPr>
          <w:rtl w:val="0"/>
        </w:rPr>
      </w:r>
    </w:p>
    <w:p w:rsidR="00000000" w:rsidDel="00000000" w:rsidP="00000000" w:rsidRDefault="00000000" w:rsidRPr="00000000" w14:paraId="000003D1">
      <w:pPr>
        <w:widowControl w:val="0"/>
        <w:spacing w:after="0" w:line="14.399999999999999" w:lineRule="auto"/>
        <w:ind w:left="567" w:firstLine="0"/>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7"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Directivo. </w:t>
      </w:r>
      <w:r w:rsidDel="00000000" w:rsidR="00000000" w:rsidRPr="00000000">
        <w:rPr>
          <w:rtl w:val="0"/>
        </w:rPr>
      </w:r>
    </w:p>
    <w:p w:rsidR="00000000" w:rsidDel="00000000" w:rsidP="00000000" w:rsidRDefault="00000000" w:rsidRPr="00000000" w14:paraId="000003D3">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before="0" w:line="240" w:lineRule="auto"/>
        <w:ind w:left="567"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Velar por el cumplimiento y continua evaluación del P.E.I, para ello podrá contar con asesorías especializadas. </w:t>
      </w:r>
      <w:r w:rsidDel="00000000" w:rsidR="00000000" w:rsidRPr="00000000">
        <w:rPr>
          <w:rtl w:val="0"/>
        </w:rPr>
      </w:r>
    </w:p>
    <w:p w:rsidR="00000000" w:rsidDel="00000000" w:rsidP="00000000" w:rsidRDefault="00000000" w:rsidRPr="00000000" w14:paraId="000003D4">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before="0" w:line="239" w:lineRule="auto"/>
        <w:ind w:left="567"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Apoyar iniciativas propuestas por cualquier estamento de la Comunidad Educativa. </w:t>
      </w:r>
      <w:r w:rsidDel="00000000" w:rsidR="00000000" w:rsidRPr="00000000">
        <w:rPr>
          <w:rtl w:val="0"/>
        </w:rPr>
      </w:r>
    </w:p>
    <w:p w:rsidR="00000000" w:rsidDel="00000000" w:rsidP="00000000" w:rsidRDefault="00000000" w:rsidRPr="00000000" w14:paraId="000003D5">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before="0" w:line="240" w:lineRule="auto"/>
        <w:ind w:left="567"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Avalar las decisiones que se tomen en el consejo directivo. </w:t>
      </w:r>
      <w:r w:rsidDel="00000000" w:rsidR="00000000" w:rsidRPr="00000000">
        <w:rPr>
          <w:rtl w:val="0"/>
        </w:rPr>
      </w:r>
    </w:p>
    <w:p w:rsidR="00000000" w:rsidDel="00000000" w:rsidP="00000000" w:rsidRDefault="00000000" w:rsidRPr="00000000" w14:paraId="000003D6">
      <w:pPr>
        <w:widowControl w:val="0"/>
        <w:spacing w:after="0" w:line="14.399999999999999" w:lineRule="auto"/>
        <w:ind w:left="567" w:firstLine="0"/>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D7">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before="0" w:line="239" w:lineRule="auto"/>
        <w:ind w:left="567"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Colaborar con la gestión de recursos que por ley le corresponde a la Institución. </w:t>
      </w:r>
      <w:r w:rsidDel="00000000" w:rsidR="00000000" w:rsidRPr="00000000">
        <w:rPr>
          <w:rtl w:val="0"/>
        </w:rPr>
      </w:r>
    </w:p>
    <w:p w:rsidR="00000000" w:rsidDel="00000000" w:rsidP="00000000" w:rsidRDefault="00000000" w:rsidRPr="00000000" w14:paraId="000003D8">
      <w:pPr>
        <w:widowControl w:val="0"/>
        <w:spacing w:after="0" w:line="270" w:lineRule="auto"/>
        <w:ind w:left="567"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3D9">
      <w:pPr>
        <w:widowControl w:val="0"/>
        <w:spacing w:after="0"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DA">
      <w:pPr>
        <w:widowControl w:val="0"/>
        <w:spacing w:after="0"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DB">
      <w:pPr>
        <w:widowControl w:val="0"/>
        <w:spacing w:after="0"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DC">
      <w:pPr>
        <w:widowControl w:val="0"/>
        <w:spacing w:after="0"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DD">
      <w:pPr>
        <w:widowControl w:val="0"/>
        <w:spacing w:after="0"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DE">
      <w:pPr>
        <w:widowControl w:val="0"/>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CONSEJO DE PADRES DE FAMILIA </w:t>
      </w:r>
    </w:p>
    <w:p w:rsidR="00000000" w:rsidDel="00000000" w:rsidP="00000000" w:rsidRDefault="00000000" w:rsidRPr="00000000" w14:paraId="000003DF">
      <w:pPr>
        <w:widowControl w:val="0"/>
        <w:spacing w:after="0" w:line="284"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3E0">
      <w:pPr>
        <w:widowControl w:val="0"/>
        <w:spacing w:after="0" w:line="239" w:lineRule="auto"/>
        <w:ind w:right="4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 un órgano de la Asociación de Padres de Familia, y un medio, para asegurar la continua participación de los padres y acudientes en el proceso pedagógico de la Institución.</w:t>
      </w:r>
    </w:p>
    <w:p w:rsidR="00000000" w:rsidDel="00000000" w:rsidP="00000000" w:rsidRDefault="00000000" w:rsidRPr="00000000" w14:paraId="000003E1">
      <w:pPr>
        <w:widowControl w:val="0"/>
        <w:spacing w:after="0" w:line="14.399999999999999"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3E2">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Los elige la asamblea de padres convocada por la Junta Directiva de la</w:t>
      </w:r>
    </w:p>
    <w:p w:rsidR="00000000" w:rsidDel="00000000" w:rsidP="00000000" w:rsidRDefault="00000000" w:rsidRPr="00000000" w14:paraId="000003E3">
      <w:pPr>
        <w:widowControl w:val="0"/>
        <w:spacing w:after="0" w:line="14.399999999999999"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3E4">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Asociación de Padres de Familia. Este conformado por:</w:t>
      </w:r>
    </w:p>
    <w:p w:rsidR="00000000" w:rsidDel="00000000" w:rsidP="00000000" w:rsidRDefault="00000000" w:rsidRPr="00000000" w14:paraId="000003E5">
      <w:pPr>
        <w:widowControl w:val="0"/>
        <w:spacing w:after="0" w:line="239" w:lineRule="auto"/>
        <w:ind w:right="4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Un vocero de los padres, de los alumnos que cursan cada uno de los diferentes grados que ofrece la Institución.</w:t>
      </w:r>
    </w:p>
    <w:p w:rsidR="00000000" w:rsidDel="00000000" w:rsidP="00000000" w:rsidRDefault="00000000" w:rsidRPr="00000000" w14:paraId="000003E6">
      <w:pPr>
        <w:widowControl w:val="0"/>
        <w:spacing w:after="0" w:line="239" w:lineRule="auto"/>
        <w:ind w:right="4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E7">
      <w:pPr>
        <w:widowControl w:val="0"/>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FUNCIONES: </w:t>
      </w:r>
    </w:p>
    <w:p w:rsidR="00000000" w:rsidDel="00000000" w:rsidP="00000000" w:rsidRDefault="00000000" w:rsidRPr="00000000" w14:paraId="000003E8">
      <w:pPr>
        <w:widowControl w:val="0"/>
        <w:spacing w:after="0" w:line="284"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E9">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Velar por el rendimiento académico y disciplinario del grado al cual representa. </w:t>
      </w:r>
      <w:r w:rsidDel="00000000" w:rsidR="00000000" w:rsidRPr="00000000">
        <w:rPr>
          <w:rtl w:val="0"/>
        </w:rPr>
      </w:r>
    </w:p>
    <w:p w:rsidR="00000000" w:rsidDel="00000000" w:rsidP="00000000" w:rsidRDefault="00000000" w:rsidRPr="00000000" w14:paraId="000003EA">
      <w:pPr>
        <w:widowControl w:val="0"/>
        <w:spacing w:after="0" w:line="240" w:lineRule="auto"/>
        <w:ind w:right="4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EB">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Ofrecer charlas formativas a los estudiantes del grado que representa. </w:t>
      </w:r>
      <w:r w:rsidDel="00000000" w:rsidR="00000000" w:rsidRPr="00000000">
        <w:rPr>
          <w:rtl w:val="0"/>
        </w:rPr>
      </w:r>
    </w:p>
    <w:p w:rsidR="00000000" w:rsidDel="00000000" w:rsidP="00000000" w:rsidRDefault="00000000" w:rsidRPr="00000000" w14:paraId="000003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72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D">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Servir de fuente de comunicación con aquellos padres cuyos hijos o </w:t>
      </w:r>
      <w:r w:rsidDel="00000000" w:rsidR="00000000" w:rsidRPr="00000000">
        <w:rPr>
          <w:rtl w:val="0"/>
        </w:rPr>
      </w:r>
    </w:p>
    <w:p w:rsidR="00000000" w:rsidDel="00000000" w:rsidP="00000000" w:rsidRDefault="00000000" w:rsidRPr="00000000" w14:paraId="000003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 w:lineRule="auto"/>
        <w:ind w:left="720" w:right="4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Acudidos presentan bajo rendimiento académico y / o problemas disciplinarios en la Institución. </w:t>
      </w:r>
      <w:r w:rsidDel="00000000" w:rsidR="00000000" w:rsidRPr="00000000">
        <w:rPr>
          <w:rtl w:val="0"/>
        </w:rPr>
      </w:r>
    </w:p>
    <w:p w:rsidR="00000000" w:rsidDel="00000000" w:rsidP="00000000" w:rsidRDefault="00000000" w:rsidRPr="00000000" w14:paraId="000003EF">
      <w:pPr>
        <w:widowControl w:val="0"/>
        <w:spacing w:after="0" w:line="14.399999999999999"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3F0">
      <w:pPr>
        <w:widowControl w:val="0"/>
        <w:spacing w:after="0" w:line="240" w:lineRule="auto"/>
        <w:ind w:right="4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F1">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Asistir a la comisión de evaluación y promoción, cuando el consejo académico lo convoque.</w:t>
      </w:r>
      <w:r w:rsidDel="00000000" w:rsidR="00000000" w:rsidRPr="00000000">
        <w:rPr>
          <w:rtl w:val="0"/>
        </w:rPr>
      </w:r>
    </w:p>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4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3">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Participar en las actividades programadas por los diferentes entes educativos. </w:t>
      </w:r>
      <w:r w:rsidDel="00000000" w:rsidR="00000000" w:rsidRPr="00000000">
        <w:rPr>
          <w:rtl w:val="0"/>
        </w:rPr>
      </w:r>
    </w:p>
    <w:p w:rsidR="00000000" w:rsidDel="00000000" w:rsidP="00000000" w:rsidRDefault="00000000" w:rsidRPr="00000000" w14:paraId="000003F4">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F5">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Participar en los planes de mejoramiento de la calidad. </w:t>
      </w:r>
      <w:r w:rsidDel="00000000" w:rsidR="00000000" w:rsidRPr="00000000">
        <w:rPr>
          <w:rtl w:val="0"/>
        </w:rPr>
      </w:r>
    </w:p>
    <w:p w:rsidR="00000000" w:rsidDel="00000000" w:rsidP="00000000" w:rsidRDefault="00000000" w:rsidRPr="00000000" w14:paraId="000003F6">
      <w:pPr>
        <w:widowControl w:val="0"/>
        <w:spacing w:after="0" w:line="240" w:lineRule="auto"/>
        <w:ind w:right="4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F7">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Servir de mediador en los conflictos que se presenten entre los diferentes entes de la Comunidad Educativa, en el grado que representan. </w:t>
      </w:r>
      <w:r w:rsidDel="00000000" w:rsidR="00000000" w:rsidRPr="00000000">
        <w:rPr>
          <w:rtl w:val="0"/>
        </w:rPr>
      </w:r>
    </w:p>
    <w:p w:rsidR="00000000" w:rsidDel="00000000" w:rsidP="00000000" w:rsidRDefault="00000000" w:rsidRPr="00000000" w14:paraId="000003F8">
      <w:pPr>
        <w:widowControl w:val="0"/>
        <w:spacing w:after="0" w:line="20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3F9">
      <w:pPr>
        <w:widowControl w:val="0"/>
        <w:spacing w:after="0" w:line="392"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3FA">
      <w:pPr>
        <w:widowControl w:val="0"/>
        <w:spacing w:after="0" w:line="240" w:lineRule="auto"/>
        <w:ind w:left="1100" w:firstLine="0"/>
        <w:jc w:val="both"/>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GOBIERNO ESTUDIANTIL. </w:t>
      </w:r>
    </w:p>
    <w:p w:rsidR="00000000" w:rsidDel="00000000" w:rsidP="00000000" w:rsidRDefault="00000000" w:rsidRPr="00000000" w14:paraId="000003FB">
      <w:pPr>
        <w:widowControl w:val="0"/>
        <w:spacing w:after="0" w:line="345"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3FC">
      <w:pPr>
        <w:widowControl w:val="0"/>
        <w:spacing w:after="0" w:line="240" w:lineRule="auto"/>
        <w:ind w:right="4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 un sistema que facilita la participación activa de los alumnos en el manejo de diversas actividades de la escuela como la disciplina, aseo, jardín, cruz roja, deportes, la organización de las áreas de trabajo dentro y fuera del aula, actos culturales que se lleven a cabo en el transcurso del año lectivo.</w:t>
      </w:r>
    </w:p>
    <w:p w:rsidR="00000000" w:rsidDel="00000000" w:rsidP="00000000" w:rsidRDefault="00000000" w:rsidRPr="00000000" w14:paraId="000003FD">
      <w:pPr>
        <w:widowControl w:val="0"/>
        <w:spacing w:after="0" w:line="35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3FE">
      <w:pPr>
        <w:widowControl w:val="0"/>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Funciones de los alumnos en un sistema de gobierno estudiantil:</w:t>
      </w:r>
    </w:p>
    <w:p w:rsidR="00000000" w:rsidDel="00000000" w:rsidP="00000000" w:rsidRDefault="00000000" w:rsidRPr="00000000" w14:paraId="000003FF">
      <w:pPr>
        <w:widowControl w:val="0"/>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00">
      <w:pPr>
        <w:widowControl w:val="0"/>
        <w:numPr>
          <w:ilvl w:val="0"/>
          <w:numId w:val="53"/>
        </w:numPr>
        <w:spacing w:after="0" w:line="240" w:lineRule="auto"/>
        <w:ind w:left="720" w:hanging="358"/>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De los ayudantes. </w:t>
      </w:r>
    </w:p>
    <w:p w:rsidR="00000000" w:rsidDel="00000000" w:rsidP="00000000" w:rsidRDefault="00000000" w:rsidRPr="00000000" w14:paraId="00000401">
      <w:pPr>
        <w:widowControl w:val="0"/>
        <w:spacing w:after="0" w:line="353"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02">
      <w:pPr>
        <w:keepNext w:val="0"/>
        <w:keepLines w:val="0"/>
        <w:pageBreakBefore w:val="0"/>
        <w:widowControl w:val="0"/>
        <w:numPr>
          <w:ilvl w:val="2"/>
          <w:numId w:val="26"/>
        </w:numPr>
        <w:pBdr>
          <w:top w:space="0" w:sz="0" w:val="nil"/>
          <w:left w:space="0" w:sz="0" w:val="nil"/>
          <w:bottom w:space="0" w:sz="0" w:val="nil"/>
          <w:right w:space="0" w:sz="0" w:val="nil"/>
          <w:between w:space="0" w:sz="0" w:val="nil"/>
        </w:pBdr>
        <w:shd w:fill="auto" w:val="clear"/>
        <w:spacing w:after="0" w:before="0" w:line="239" w:lineRule="auto"/>
        <w:ind w:left="216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Dirigir las actividades de rutina (canto, formación, aseo, toque de campana). </w:t>
      </w:r>
    </w:p>
    <w:p w:rsidR="00000000" w:rsidDel="00000000" w:rsidP="00000000" w:rsidRDefault="00000000" w:rsidRPr="00000000" w14:paraId="00000403">
      <w:pPr>
        <w:widowControl w:val="0"/>
        <w:spacing w:after="0" w:line="239" w:lineRule="auto"/>
        <w:ind w:left="1440" w:firstLine="0"/>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04">
      <w:pPr>
        <w:widowControl w:val="0"/>
        <w:spacing w:after="0" w:line="14.399999999999999"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05">
      <w:pPr>
        <w:keepNext w:val="0"/>
        <w:keepLines w:val="0"/>
        <w:pageBreakBefore w:val="0"/>
        <w:widowControl w:val="0"/>
        <w:numPr>
          <w:ilvl w:val="2"/>
          <w:numId w:val="26"/>
        </w:numPr>
        <w:pBdr>
          <w:top w:space="0" w:sz="0" w:val="nil"/>
          <w:left w:space="0" w:sz="0" w:val="nil"/>
          <w:bottom w:space="0" w:sz="0" w:val="nil"/>
          <w:right w:space="0" w:sz="0" w:val="nil"/>
          <w:between w:space="0" w:sz="0" w:val="nil"/>
        </w:pBdr>
        <w:shd w:fill="auto" w:val="clear"/>
        <w:spacing w:after="0" w:before="0" w:line="240" w:lineRule="auto"/>
        <w:ind w:left="2160"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Proporcionar a los compañeros del mismo grado los materiales indicados para el desarrollo de las clases. </w:t>
      </w:r>
      <w:r w:rsidDel="00000000" w:rsidR="00000000" w:rsidRPr="00000000">
        <w:rPr>
          <w:rtl w:val="0"/>
        </w:rPr>
      </w:r>
    </w:p>
    <w:p w:rsidR="00000000" w:rsidDel="00000000" w:rsidP="00000000" w:rsidRDefault="00000000" w:rsidRPr="00000000" w14:paraId="00000406">
      <w:pPr>
        <w:widowControl w:val="0"/>
        <w:spacing w:after="0" w:line="239" w:lineRule="auto"/>
        <w:ind w:left="1440" w:right="4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07">
      <w:pPr>
        <w:keepNext w:val="0"/>
        <w:keepLines w:val="0"/>
        <w:pageBreakBefore w:val="0"/>
        <w:widowControl w:val="0"/>
        <w:numPr>
          <w:ilvl w:val="2"/>
          <w:numId w:val="26"/>
        </w:numPr>
        <w:pBdr>
          <w:top w:space="0" w:sz="0" w:val="nil"/>
          <w:left w:space="0" w:sz="0" w:val="nil"/>
          <w:bottom w:space="0" w:sz="0" w:val="nil"/>
          <w:right w:space="0" w:sz="0" w:val="nil"/>
          <w:between w:space="0" w:sz="0" w:val="nil"/>
        </w:pBdr>
        <w:shd w:fill="auto" w:val="clear"/>
        <w:spacing w:after="0" w:before="0" w:line="239" w:lineRule="auto"/>
        <w:ind w:left="2160"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Servir de monitor en el desarrollo de las clases cuando el maestro lo indique. </w:t>
      </w:r>
      <w:r w:rsidDel="00000000" w:rsidR="00000000" w:rsidRPr="00000000">
        <w:rPr>
          <w:rtl w:val="0"/>
        </w:rPr>
      </w:r>
    </w:p>
    <w:p w:rsidR="00000000" w:rsidDel="00000000" w:rsidP="00000000" w:rsidRDefault="00000000" w:rsidRPr="00000000" w14:paraId="00000408">
      <w:pPr>
        <w:widowControl w:val="0"/>
        <w:spacing w:after="0" w:line="14.399999999999999"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09">
      <w:pPr>
        <w:widowControl w:val="0"/>
        <w:spacing w:after="0" w:line="240" w:lineRule="auto"/>
        <w:ind w:left="144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0A">
      <w:pPr>
        <w:keepNext w:val="0"/>
        <w:keepLines w:val="0"/>
        <w:pageBreakBefore w:val="0"/>
        <w:widowControl w:val="0"/>
        <w:numPr>
          <w:ilvl w:val="2"/>
          <w:numId w:val="26"/>
        </w:numPr>
        <w:pBdr>
          <w:top w:space="0" w:sz="0" w:val="nil"/>
          <w:left w:space="0" w:sz="0" w:val="nil"/>
          <w:bottom w:space="0" w:sz="0" w:val="nil"/>
          <w:right w:space="0" w:sz="0" w:val="nil"/>
          <w:between w:space="0" w:sz="0" w:val="nil"/>
        </w:pBdr>
        <w:shd w:fill="auto" w:val="clear"/>
        <w:spacing w:after="0" w:before="0" w:line="240" w:lineRule="auto"/>
        <w:ind w:left="2160"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Ayudar a la formación de los comités y a la evaluación de su trabajo. </w:t>
      </w:r>
      <w:r w:rsidDel="00000000" w:rsidR="00000000" w:rsidRPr="00000000">
        <w:rPr>
          <w:rtl w:val="0"/>
        </w:rPr>
      </w:r>
    </w:p>
    <w:p w:rsidR="00000000" w:rsidDel="00000000" w:rsidP="00000000" w:rsidRDefault="00000000" w:rsidRPr="00000000" w14:paraId="0000040B">
      <w:pPr>
        <w:widowControl w:val="0"/>
        <w:spacing w:after="0" w:line="239" w:lineRule="auto"/>
        <w:ind w:left="1440" w:right="4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0C">
      <w:pPr>
        <w:keepNext w:val="0"/>
        <w:keepLines w:val="0"/>
        <w:pageBreakBefore w:val="0"/>
        <w:widowControl w:val="0"/>
        <w:numPr>
          <w:ilvl w:val="2"/>
          <w:numId w:val="26"/>
        </w:numPr>
        <w:pBdr>
          <w:top w:space="0" w:sz="0" w:val="nil"/>
          <w:left w:space="0" w:sz="0" w:val="nil"/>
          <w:bottom w:space="0" w:sz="0" w:val="nil"/>
          <w:right w:space="0" w:sz="0" w:val="nil"/>
          <w:between w:space="0" w:sz="0" w:val="nil"/>
        </w:pBdr>
        <w:shd w:fill="auto" w:val="clear"/>
        <w:spacing w:after="0" w:before="0" w:line="239" w:lineRule="auto"/>
        <w:ind w:left="2160"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Orientar a los compañeros de su grado sobre el buen manejo de los libros de autocontrol que se llevan. </w:t>
      </w:r>
      <w:r w:rsidDel="00000000" w:rsidR="00000000" w:rsidRPr="00000000">
        <w:rPr>
          <w:rtl w:val="0"/>
        </w:rPr>
      </w:r>
    </w:p>
    <w:p w:rsidR="00000000" w:rsidDel="00000000" w:rsidP="00000000" w:rsidRDefault="00000000" w:rsidRPr="00000000" w14:paraId="0000040D">
      <w:pPr>
        <w:widowControl w:val="0"/>
        <w:spacing w:after="0" w:line="27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0E">
      <w:pPr>
        <w:keepNext w:val="0"/>
        <w:keepLines w:val="0"/>
        <w:pageBreakBefore w:val="0"/>
        <w:widowControl w:val="0"/>
        <w:numPr>
          <w:ilvl w:val="0"/>
          <w:numId w:val="5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De los líderes de los comités. </w:t>
      </w:r>
    </w:p>
    <w:p w:rsidR="00000000" w:rsidDel="00000000" w:rsidP="00000000" w:rsidRDefault="00000000" w:rsidRPr="00000000" w14:paraId="0000040F">
      <w:pPr>
        <w:widowControl w:val="0"/>
        <w:spacing w:after="0" w:line="284"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10">
      <w:pPr>
        <w:keepNext w:val="0"/>
        <w:keepLines w:val="0"/>
        <w:pageBreakBefore w:val="0"/>
        <w:widowControl w:val="0"/>
        <w:numPr>
          <w:ilvl w:val="2"/>
          <w:numId w:val="26"/>
        </w:numPr>
        <w:pBdr>
          <w:top w:space="0" w:sz="0" w:val="nil"/>
          <w:left w:space="0" w:sz="0" w:val="nil"/>
          <w:bottom w:space="0" w:sz="0" w:val="nil"/>
          <w:right w:space="0" w:sz="0" w:val="nil"/>
          <w:between w:space="0" w:sz="0" w:val="nil"/>
        </w:pBdr>
        <w:shd w:fill="auto" w:val="clear"/>
        <w:spacing w:after="0" w:before="0" w:line="239" w:lineRule="auto"/>
        <w:ind w:left="2160"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Establecer las funciones del comité con la ayuda del maestro, los integrantes y los ayudantes. </w:t>
      </w:r>
      <w:r w:rsidDel="00000000" w:rsidR="00000000" w:rsidRPr="00000000">
        <w:rPr>
          <w:rtl w:val="0"/>
        </w:rPr>
      </w:r>
    </w:p>
    <w:p w:rsidR="00000000" w:rsidDel="00000000" w:rsidP="00000000" w:rsidRDefault="00000000" w:rsidRPr="00000000" w14:paraId="00000411">
      <w:pPr>
        <w:widowControl w:val="0"/>
        <w:spacing w:after="0" w:line="14.399999999999999"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12">
      <w:pPr>
        <w:widowControl w:val="0"/>
        <w:spacing w:after="0" w:line="239" w:lineRule="auto"/>
        <w:ind w:left="1440" w:right="4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13">
      <w:pPr>
        <w:keepNext w:val="0"/>
        <w:keepLines w:val="0"/>
        <w:pageBreakBefore w:val="0"/>
        <w:widowControl w:val="0"/>
        <w:numPr>
          <w:ilvl w:val="2"/>
          <w:numId w:val="26"/>
        </w:numPr>
        <w:pBdr>
          <w:top w:space="0" w:sz="0" w:val="nil"/>
          <w:left w:space="0" w:sz="0" w:val="nil"/>
          <w:bottom w:space="0" w:sz="0" w:val="nil"/>
          <w:right w:space="0" w:sz="0" w:val="nil"/>
          <w:between w:space="0" w:sz="0" w:val="nil"/>
        </w:pBdr>
        <w:shd w:fill="auto" w:val="clear"/>
        <w:spacing w:after="0" w:before="0" w:line="239" w:lineRule="auto"/>
        <w:ind w:left="2160" w:right="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Coordinar la asignación de responsabilidades a los integrantes del comité</w:t>
      </w:r>
      <w:r w:rsidDel="00000000" w:rsidR="00000000" w:rsidRPr="00000000">
        <w:rPr>
          <w:rtl w:val="0"/>
        </w:rPr>
      </w:r>
    </w:p>
    <w:p w:rsidR="00000000" w:rsidDel="00000000" w:rsidP="00000000" w:rsidRDefault="00000000" w:rsidRPr="00000000" w14:paraId="00000414">
      <w:pPr>
        <w:widowControl w:val="0"/>
        <w:spacing w:after="0" w:line="239" w:lineRule="auto"/>
        <w:ind w:right="40"/>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15">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2136"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Preparar informes mensuales sobre el trabajo del comité,         para presentar a la asamblea general. </w:t>
      </w:r>
    </w:p>
    <w:p w:rsidR="00000000" w:rsidDel="00000000" w:rsidP="00000000" w:rsidRDefault="00000000" w:rsidRPr="00000000" w14:paraId="00000416">
      <w:pPr>
        <w:widowControl w:val="0"/>
        <w:spacing w:after="0" w:line="240" w:lineRule="auto"/>
        <w:ind w:left="1416" w:firstLine="707.9999999999998"/>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17">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2136"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Dirigir las reuniones del comité en una forma democrática. </w:t>
      </w:r>
    </w:p>
    <w:p w:rsidR="00000000" w:rsidDel="00000000" w:rsidP="00000000" w:rsidRDefault="00000000" w:rsidRPr="00000000" w14:paraId="00000418">
      <w:pPr>
        <w:widowControl w:val="0"/>
        <w:spacing w:after="0" w:line="295"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19">
      <w:pPr>
        <w:widowControl w:val="0"/>
        <w:numPr>
          <w:ilvl w:val="0"/>
          <w:numId w:val="45"/>
        </w:numPr>
        <w:spacing w:after="0" w:line="240" w:lineRule="auto"/>
        <w:ind w:left="720" w:hanging="358"/>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De los integrantes de los comités. </w:t>
      </w:r>
    </w:p>
    <w:p w:rsidR="00000000" w:rsidDel="00000000" w:rsidP="00000000" w:rsidRDefault="00000000" w:rsidRPr="00000000" w14:paraId="0000041A">
      <w:pPr>
        <w:widowControl w:val="0"/>
        <w:spacing w:after="0" w:line="282"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1B">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0" w:line="240" w:lineRule="auto"/>
        <w:ind w:left="2160"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Ayudar a definir las funciones del comité. </w:t>
      </w:r>
      <w:r w:rsidDel="00000000" w:rsidR="00000000" w:rsidRPr="00000000">
        <w:rPr>
          <w:rtl w:val="0"/>
        </w:rPr>
      </w:r>
    </w:p>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D">
      <w:pPr>
        <w:widowControl w:val="0"/>
        <w:spacing w:after="0" w:line="14.399999999999999"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1E">
      <w:pPr>
        <w:keepNext w:val="0"/>
        <w:keepLines w:val="0"/>
        <w:pageBreakBefore w:val="0"/>
        <w:widowControl w:val="0"/>
        <w:numPr>
          <w:ilvl w:val="2"/>
          <w:numId w:val="28"/>
        </w:numPr>
        <w:pBdr>
          <w:top w:space="0" w:sz="0" w:val="nil"/>
          <w:left w:space="0" w:sz="0" w:val="nil"/>
          <w:bottom w:space="0" w:sz="0" w:val="nil"/>
          <w:right w:space="0" w:sz="0" w:val="nil"/>
          <w:between w:space="0" w:sz="0" w:val="nil"/>
        </w:pBdr>
        <w:shd w:fill="auto" w:val="clear"/>
        <w:spacing w:after="0" w:before="0" w:line="240" w:lineRule="auto"/>
        <w:ind w:left="2160" w:right="18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Participar en la asignación de responsabilidades. Cumplir con las funciones que le asignen. </w:t>
      </w:r>
      <w:r w:rsidDel="00000000" w:rsidR="00000000" w:rsidRPr="00000000">
        <w:rPr>
          <w:rtl w:val="0"/>
        </w:rPr>
      </w:r>
    </w:p>
    <w:p w:rsidR="00000000" w:rsidDel="00000000" w:rsidP="00000000" w:rsidRDefault="00000000" w:rsidRPr="00000000" w14:paraId="000004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184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0">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0" w:line="240" w:lineRule="auto"/>
        <w:ind w:left="2160"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Participar en las reuniones del comité en forma democrática. </w:t>
      </w:r>
      <w:r w:rsidDel="00000000" w:rsidR="00000000" w:rsidRPr="00000000">
        <w:rPr>
          <w:rtl w:val="0"/>
        </w:rPr>
      </w:r>
    </w:p>
    <w:p w:rsidR="00000000" w:rsidDel="00000000" w:rsidP="00000000" w:rsidRDefault="00000000" w:rsidRPr="00000000" w14:paraId="00000421">
      <w:pPr>
        <w:widowControl w:val="0"/>
        <w:spacing w:after="0" w:line="267"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22">
      <w:pPr>
        <w:widowControl w:val="0"/>
        <w:numPr>
          <w:ilvl w:val="0"/>
          <w:numId w:val="45"/>
        </w:numPr>
        <w:spacing w:after="0" w:line="240" w:lineRule="auto"/>
        <w:ind w:left="720" w:hanging="358"/>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Del Presidente</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423">
      <w:pPr>
        <w:widowControl w:val="0"/>
        <w:spacing w:after="0" w:line="284"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24">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0" w:line="240" w:lineRule="auto"/>
        <w:ind w:left="2160" w:right="304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Coordinar el trabajo de los comités. Coordinar el trabajo de los ayudantes. </w:t>
      </w:r>
    </w:p>
    <w:p w:rsidR="00000000" w:rsidDel="00000000" w:rsidP="00000000" w:rsidRDefault="00000000" w:rsidRPr="00000000" w14:paraId="00000425">
      <w:pPr>
        <w:widowControl w:val="0"/>
        <w:spacing w:after="0" w:line="268"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26">
      <w:pPr>
        <w:widowControl w:val="0"/>
        <w:numPr>
          <w:ilvl w:val="0"/>
          <w:numId w:val="45"/>
        </w:numPr>
        <w:spacing w:after="0" w:line="240" w:lineRule="auto"/>
        <w:ind w:left="720" w:hanging="358"/>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Del Vicepresidente. </w:t>
      </w:r>
    </w:p>
    <w:p w:rsidR="00000000" w:rsidDel="00000000" w:rsidP="00000000" w:rsidRDefault="00000000" w:rsidRPr="00000000" w14:paraId="00000427">
      <w:pPr>
        <w:widowControl w:val="0"/>
        <w:spacing w:after="0" w:line="284"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28">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0" w:line="240" w:lineRule="auto"/>
        <w:ind w:left="2160" w:right="3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Colaborar con el presidente en el desarrollo de sus actividades. </w:t>
      </w:r>
    </w:p>
    <w:p w:rsidR="00000000" w:rsidDel="00000000" w:rsidP="00000000" w:rsidRDefault="00000000" w:rsidRPr="00000000" w14:paraId="00000429">
      <w:pPr>
        <w:widowControl w:val="0"/>
        <w:spacing w:after="0" w:line="240" w:lineRule="auto"/>
        <w:ind w:left="1420" w:right="34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2A">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0" w:line="240" w:lineRule="auto"/>
        <w:ind w:left="2160" w:right="34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Reemplazar al presidente en caso de ausencia. </w:t>
      </w:r>
      <w:r w:rsidDel="00000000" w:rsidR="00000000" w:rsidRPr="00000000">
        <w:rPr>
          <w:rtl w:val="0"/>
        </w:rPr>
      </w:r>
    </w:p>
    <w:p w:rsidR="00000000" w:rsidDel="00000000" w:rsidP="00000000" w:rsidRDefault="00000000" w:rsidRPr="00000000" w14:paraId="0000042B">
      <w:pPr>
        <w:widowControl w:val="0"/>
        <w:spacing w:after="0" w:line="268"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2C">
      <w:pPr>
        <w:widowControl w:val="0"/>
        <w:spacing w:after="0"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2D">
      <w:pPr>
        <w:widowControl w:val="0"/>
        <w:spacing w:after="0" w:line="24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2E">
      <w:pPr>
        <w:widowControl w:val="0"/>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PROCESO ELECTORAL </w:t>
      </w:r>
    </w:p>
    <w:p w:rsidR="00000000" w:rsidDel="00000000" w:rsidP="00000000" w:rsidRDefault="00000000" w:rsidRPr="00000000" w14:paraId="0000042F">
      <w:pPr>
        <w:widowControl w:val="0"/>
        <w:spacing w:after="0" w:line="284"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30">
      <w:pPr>
        <w:widowControl w:val="0"/>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Requisitos generales para los representantes del Gobierno Escolar.</w:t>
      </w:r>
    </w:p>
    <w:p w:rsidR="00000000" w:rsidDel="00000000" w:rsidP="00000000" w:rsidRDefault="00000000" w:rsidRPr="00000000" w14:paraId="00000431">
      <w:pPr>
        <w:widowControl w:val="0"/>
        <w:spacing w:after="0" w:line="352"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32">
      <w:pPr>
        <w:keepNext w:val="0"/>
        <w:keepLines w:val="0"/>
        <w:pageBreakBefore w:val="0"/>
        <w:widowControl w:val="0"/>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Todos los aspirantes al Gobierno Escolar y demás</w:t>
      </w:r>
    </w:p>
    <w:p w:rsidR="00000000" w:rsidDel="00000000" w:rsidP="00000000" w:rsidRDefault="00000000" w:rsidRPr="00000000" w14:paraId="00000433">
      <w:pPr>
        <w:keepNext w:val="0"/>
        <w:keepLines w:val="0"/>
        <w:pageBreakBefore w:val="0"/>
        <w:widowControl w:val="0"/>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Los representantes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de la comunidad educativa deberán asistir a las charlas informativas para conocer las funciones respectivas según el cargo. </w:t>
      </w:r>
    </w:p>
    <w:p w:rsidR="00000000" w:rsidDel="00000000" w:rsidP="00000000" w:rsidRDefault="00000000" w:rsidRPr="00000000" w14:paraId="00000434">
      <w:pPr>
        <w:widowControl w:val="0"/>
        <w:spacing w:after="0" w:line="238" w:lineRule="auto"/>
        <w:ind w:right="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35">
      <w:pPr>
        <w:keepNext w:val="0"/>
        <w:keepLines w:val="0"/>
        <w:pageBreakBefore w:val="0"/>
        <w:widowControl w:val="0"/>
        <w:numPr>
          <w:ilvl w:val="0"/>
          <w:numId w:val="31"/>
        </w:numPr>
        <w:pBdr>
          <w:top w:space="0" w:sz="0" w:val="nil"/>
          <w:left w:space="0" w:sz="0" w:val="nil"/>
          <w:bottom w:space="0" w:sz="0" w:val="nil"/>
          <w:right w:space="0" w:sz="0" w:val="nil"/>
          <w:between w:space="0" w:sz="0" w:val="nil"/>
        </w:pBdr>
        <w:shd w:fill="auto" w:val="clear"/>
        <w:spacing w:after="0" w:before="0" w:line="238" w:lineRule="auto"/>
        <w:ind w:left="720" w:right="2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Inscribirse en las fechas indicadas ante el Comité Electoral Institucional. </w:t>
      </w:r>
    </w:p>
    <w:p w:rsidR="00000000" w:rsidDel="00000000" w:rsidP="00000000" w:rsidRDefault="00000000" w:rsidRPr="00000000" w14:paraId="00000436">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37">
      <w:pPr>
        <w:keepNext w:val="0"/>
        <w:keepLines w:val="0"/>
        <w:pageBreakBefore w:val="0"/>
        <w:widowControl w:val="0"/>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Toda elección se ganará con la mayoría simple de los votos. </w:t>
      </w:r>
    </w:p>
    <w:p w:rsidR="00000000" w:rsidDel="00000000" w:rsidP="00000000" w:rsidRDefault="00000000" w:rsidRPr="00000000" w14:paraId="00000438">
      <w:pPr>
        <w:widowControl w:val="0"/>
        <w:spacing w:after="0" w:line="239" w:lineRule="auto"/>
        <w:ind w:right="4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39">
      <w:pPr>
        <w:keepNext w:val="0"/>
        <w:keepLines w:val="0"/>
        <w:pageBreakBefore w:val="0"/>
        <w:widowControl w:val="0"/>
        <w:numPr>
          <w:ilvl w:val="0"/>
          <w:numId w:val="31"/>
        </w:numPr>
        <w:pBdr>
          <w:top w:space="0" w:sz="0" w:val="nil"/>
          <w:left w:space="0" w:sz="0" w:val="nil"/>
          <w:bottom w:space="0" w:sz="0" w:val="nil"/>
          <w:right w:space="0" w:sz="0" w:val="nil"/>
          <w:between w:space="0" w:sz="0" w:val="nil"/>
        </w:pBdr>
        <w:shd w:fill="auto" w:val="clear"/>
        <w:spacing w:after="0" w:before="0" w:line="239" w:lineRule="auto"/>
        <w:ind w:left="720" w:right="4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Los representantes elegidos a los diferentes organismos podrán ser reelegidos siempre y cuando no superen dos </w:t>
      </w:r>
      <w:r w:rsidDel="00000000" w:rsidR="00000000" w:rsidRPr="00000000">
        <w:rPr>
          <w:rFonts w:ascii="Arial" w:cs="Arial" w:eastAsia="Arial" w:hAnsi="Arial"/>
          <w:sz w:val="24"/>
          <w:szCs w:val="24"/>
          <w:rtl w:val="0"/>
        </w:rPr>
        <w:t xml:space="preserve">períodos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consecutivos, en representación del mismo estamento. </w:t>
      </w:r>
    </w:p>
    <w:p w:rsidR="00000000" w:rsidDel="00000000" w:rsidP="00000000" w:rsidRDefault="00000000" w:rsidRPr="00000000" w14:paraId="0000043A">
      <w:pPr>
        <w:widowControl w:val="0"/>
        <w:spacing w:after="0" w:line="271"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3B">
      <w:pPr>
        <w:widowControl w:val="0"/>
        <w:spacing w:after="0" w:line="242"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Parágrafo: </w:t>
      </w:r>
      <w:r w:rsidDel="00000000" w:rsidR="00000000" w:rsidRPr="00000000">
        <w:rPr>
          <w:rFonts w:ascii="Arial" w:cs="Arial" w:eastAsia="Arial" w:hAnsi="Arial"/>
          <w:sz w:val="24"/>
          <w:szCs w:val="24"/>
          <w:rtl w:val="0"/>
        </w:rPr>
        <w:t xml:space="preserve">Dado que el voto es programático a la Inscripción de los candidatos debe presentarse el correspondiente programa base, para evaluación de su gestión o la eventual revocatoria del mandato.</w:t>
      </w:r>
    </w:p>
    <w:p w:rsidR="00000000" w:rsidDel="00000000" w:rsidP="00000000" w:rsidRDefault="00000000" w:rsidRPr="00000000" w14:paraId="0000043C">
      <w:pPr>
        <w:widowControl w:val="0"/>
        <w:spacing w:after="0" w:line="20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3D">
      <w:pPr>
        <w:widowControl w:val="0"/>
        <w:spacing w:after="0" w:line="246.99999999999994" w:lineRule="auto"/>
        <w:ind w:right="120"/>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De los integrantes o candidatos al Gobierno Escolar: </w:t>
      </w:r>
      <w:r w:rsidDel="00000000" w:rsidR="00000000" w:rsidRPr="00000000">
        <w:rPr>
          <w:rFonts w:ascii="Arial" w:cs="Arial" w:eastAsia="Arial" w:hAnsi="Arial"/>
          <w:sz w:val="24"/>
          <w:szCs w:val="24"/>
          <w:rtl w:val="0"/>
        </w:rPr>
        <w:t xml:space="preserve">Serán declarados inhábiles por el consejo electoral quienes:</w:t>
      </w:r>
    </w:p>
    <w:p w:rsidR="00000000" w:rsidDel="00000000" w:rsidP="00000000" w:rsidRDefault="00000000" w:rsidRPr="00000000" w14:paraId="0000043E">
      <w:pPr>
        <w:widowControl w:val="0"/>
        <w:spacing w:after="0" w:line="344"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3F">
      <w:pPr>
        <w:widowControl w:val="0"/>
        <w:numPr>
          <w:ilvl w:val="0"/>
          <w:numId w:val="56"/>
        </w:numPr>
        <w:spacing w:after="0" w:line="240" w:lineRule="auto"/>
        <w:ind w:left="800" w:right="60" w:hanging="364"/>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Hayan ejercido el cargo en representación el mismo estamento durante dos periodos consecutivos. </w:t>
      </w:r>
    </w:p>
    <w:p w:rsidR="00000000" w:rsidDel="00000000" w:rsidP="00000000" w:rsidRDefault="00000000" w:rsidRPr="00000000" w14:paraId="00000440">
      <w:pPr>
        <w:widowControl w:val="0"/>
        <w:numPr>
          <w:ilvl w:val="0"/>
          <w:numId w:val="56"/>
        </w:numPr>
        <w:spacing w:after="0" w:line="240" w:lineRule="auto"/>
        <w:ind w:left="800" w:right="60" w:hanging="364"/>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Se compruebe que hayan sido, apoyados públicamente o promovidos por directivas del colegio, autoridades de cualquier orden.</w:t>
      </w:r>
    </w:p>
    <w:p w:rsidR="00000000" w:rsidDel="00000000" w:rsidP="00000000" w:rsidRDefault="00000000" w:rsidRPr="00000000" w14:paraId="00000441">
      <w:pPr>
        <w:widowControl w:val="0"/>
        <w:numPr>
          <w:ilvl w:val="0"/>
          <w:numId w:val="56"/>
        </w:numPr>
        <w:spacing w:after="0" w:line="240" w:lineRule="auto"/>
        <w:ind w:left="800" w:right="60" w:hanging="364"/>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Haya mostrado conductas contrarias a los principios y valores establecidos para los integrantes de la comunidad educativa Institucional, hayan sido sancionados por incumplimiento a los deberes y prohibiciones o evidencien acciones dolosas o contrarias a los intereses del estamento representado. Las investigaciones al respecto serán competencia del consejo electoral Institucional. </w:t>
      </w:r>
    </w:p>
    <w:p w:rsidR="00000000" w:rsidDel="00000000" w:rsidP="00000000" w:rsidRDefault="00000000" w:rsidRPr="00000000" w14:paraId="00000442">
      <w:pPr>
        <w:widowControl w:val="0"/>
        <w:spacing w:after="0" w:line="268"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43">
      <w:pPr>
        <w:widowControl w:val="0"/>
        <w:spacing w:after="0" w:line="242.99999999999997" w:lineRule="auto"/>
        <w:ind w:right="40"/>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De los integrantes del Consejo Electoral. </w:t>
      </w:r>
      <w:r w:rsidDel="00000000" w:rsidR="00000000" w:rsidRPr="00000000">
        <w:rPr>
          <w:rFonts w:ascii="Arial" w:cs="Arial" w:eastAsia="Arial" w:hAnsi="Arial"/>
          <w:sz w:val="24"/>
          <w:szCs w:val="24"/>
          <w:rtl w:val="0"/>
        </w:rPr>
        <w:t xml:space="preserve">Ningún integrante del Consejo Electoral Institucional o de Sede podrá ser candidato a cargo alguno en el gobierno escolar ni jurado.</w:t>
      </w:r>
    </w:p>
    <w:p w:rsidR="00000000" w:rsidDel="00000000" w:rsidP="00000000" w:rsidRDefault="00000000" w:rsidRPr="00000000" w14:paraId="00000444">
      <w:pPr>
        <w:widowControl w:val="0"/>
        <w:spacing w:after="0" w:line="26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45">
      <w:pPr>
        <w:widowControl w:val="0"/>
        <w:spacing w:after="0" w:line="242" w:lineRule="auto"/>
        <w:ind w:right="60"/>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De los integrantes del Consejo Directivo. </w:t>
      </w:r>
      <w:r w:rsidDel="00000000" w:rsidR="00000000" w:rsidRPr="00000000">
        <w:rPr>
          <w:rFonts w:ascii="Arial" w:cs="Arial" w:eastAsia="Arial" w:hAnsi="Arial"/>
          <w:sz w:val="24"/>
          <w:szCs w:val="24"/>
          <w:rtl w:val="0"/>
        </w:rPr>
        <w:t xml:space="preserve">En el consejo directivo no podrá existir entre sus miembros parentescos familiares hasta el segundo grado de consanguinidad y primero de afinidad.</w:t>
      </w:r>
    </w:p>
    <w:p w:rsidR="00000000" w:rsidDel="00000000" w:rsidP="00000000" w:rsidRDefault="00000000" w:rsidRPr="00000000" w14:paraId="00000446">
      <w:pPr>
        <w:widowControl w:val="0"/>
        <w:spacing w:after="0" w:line="269"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47">
      <w:pPr>
        <w:widowControl w:val="0"/>
        <w:spacing w:after="0" w:line="242" w:lineRule="auto"/>
        <w:ind w:right="60"/>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De los integrantes del Consejo Académico Institucional. </w:t>
      </w:r>
      <w:r w:rsidDel="00000000" w:rsidR="00000000" w:rsidRPr="00000000">
        <w:rPr>
          <w:rFonts w:ascii="Arial" w:cs="Arial" w:eastAsia="Arial" w:hAnsi="Arial"/>
          <w:sz w:val="24"/>
          <w:szCs w:val="24"/>
          <w:rtl w:val="0"/>
        </w:rPr>
        <w:t xml:space="preserve">No podrá existir parentesco familiar hasta el segundo grado de consanguinidad y primero de afinidad.</w:t>
      </w:r>
    </w:p>
    <w:p w:rsidR="00000000" w:rsidDel="00000000" w:rsidP="00000000" w:rsidRDefault="00000000" w:rsidRPr="00000000" w14:paraId="00000448">
      <w:pPr>
        <w:widowControl w:val="0"/>
        <w:spacing w:after="0" w:line="269"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49">
      <w:pPr>
        <w:widowControl w:val="0"/>
        <w:spacing w:after="0" w:line="246.99999999999994" w:lineRule="auto"/>
        <w:ind w:right="120"/>
        <w:jc w:val="both"/>
        <w:rPr>
          <w:rFonts w:ascii="Arial" w:cs="Arial" w:eastAsia="Arial" w:hAnsi="Arial"/>
          <w:sz w:val="24"/>
          <w:szCs w:val="24"/>
        </w:rPr>
        <w:sectPr>
          <w:type w:val="nextPage"/>
          <w:pgSz w:h="16840" w:w="11900" w:orient="portrait"/>
          <w:pgMar w:bottom="1440" w:top="1440" w:left="1700" w:right="1660" w:header="720" w:footer="720"/>
        </w:sectPr>
      </w:pPr>
      <w:r w:rsidDel="00000000" w:rsidR="00000000" w:rsidRPr="00000000">
        <w:rPr>
          <w:rFonts w:ascii="Arial" w:cs="Arial" w:eastAsia="Arial" w:hAnsi="Arial"/>
          <w:b w:val="1"/>
          <w:sz w:val="24"/>
          <w:szCs w:val="24"/>
          <w:rtl w:val="0"/>
        </w:rPr>
        <w:t xml:space="preserve">De los integrantes del Consejo Estudiantil. </w:t>
      </w:r>
      <w:r w:rsidDel="00000000" w:rsidR="00000000" w:rsidRPr="00000000">
        <w:rPr>
          <w:rFonts w:ascii="Arial" w:cs="Arial" w:eastAsia="Arial" w:hAnsi="Arial"/>
          <w:sz w:val="24"/>
          <w:szCs w:val="24"/>
          <w:rtl w:val="0"/>
        </w:rPr>
        <w:t xml:space="preserve">No podrá existir parentesco familiar hasta el segundo grado de consanguinidad y primero de afinidad.</w:t>
      </w:r>
    </w:p>
    <w:p w:rsidR="00000000" w:rsidDel="00000000" w:rsidP="00000000" w:rsidRDefault="00000000" w:rsidRPr="00000000" w14:paraId="0000044A">
      <w:pPr>
        <w:widowControl w:val="0"/>
        <w:spacing w:after="0" w:line="33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4B">
      <w:pPr>
        <w:widowControl w:val="0"/>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MECANISMOS DE PARTICIPACIÓN </w:t>
      </w:r>
    </w:p>
    <w:p w:rsidR="00000000" w:rsidDel="00000000" w:rsidP="00000000" w:rsidRDefault="00000000" w:rsidRPr="00000000" w14:paraId="0000044C">
      <w:pPr>
        <w:widowControl w:val="0"/>
        <w:spacing w:after="0"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4D">
      <w:pPr>
        <w:widowControl w:val="0"/>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El VOTO </w:t>
      </w:r>
    </w:p>
    <w:p w:rsidR="00000000" w:rsidDel="00000000" w:rsidP="00000000" w:rsidRDefault="00000000" w:rsidRPr="00000000" w14:paraId="0000044E">
      <w:pPr>
        <w:widowControl w:val="0"/>
        <w:spacing w:after="0" w:line="28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4F">
      <w:pPr>
        <w:widowControl w:val="0"/>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Todos  los  integrantes,  legalmente  vinculados  y  activos,  de  la  Institución Educativa tienen derecho a elegir en forma nominal e individual a sus representantes y a expresar su opinión y decidir de todas las formas de participación democrática, mediante el voto personal y secreto.</w:t>
      </w:r>
    </w:p>
    <w:p w:rsidR="00000000" w:rsidDel="00000000" w:rsidP="00000000" w:rsidRDefault="00000000" w:rsidRPr="00000000" w14:paraId="00000450">
      <w:pPr>
        <w:widowControl w:val="0"/>
        <w:spacing w:after="0" w:line="20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51">
      <w:pPr>
        <w:widowControl w:val="0"/>
        <w:spacing w:after="0" w:line="348"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52">
      <w:pPr>
        <w:widowControl w:val="0"/>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VOTO PROGRAMÁTICO </w:t>
      </w:r>
    </w:p>
    <w:p w:rsidR="00000000" w:rsidDel="00000000" w:rsidP="00000000" w:rsidRDefault="00000000" w:rsidRPr="00000000" w14:paraId="00000453">
      <w:pPr>
        <w:widowControl w:val="0"/>
        <w:spacing w:after="0" w:line="284"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54">
      <w:pPr>
        <w:widowControl w:val="0"/>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Para hacer efectiva la participación democrática que postula un vínculo estrecho entre electores y elegidos, que se traduce en la institucionalización del mandato imperativo, a consecuencia de lo cual se convierte en revocable, quienes elijan representantes a cargos de representación del Gobierno Escolar de la institución, imponen por mandato al elegido el programa que debió presentar al inscribirse como candidato. Para el efecto el consejo electoral institucional dispondrá de un temario de propuestas relativas al Proyecto Educativo Institucional y al entorno Institucional, para ser diligenciado por el respectivo candidato junto con aquellos programas y proyectos de iniciativa personal al momento de inscribir su nombre.</w:t>
      </w:r>
    </w:p>
    <w:p w:rsidR="00000000" w:rsidDel="00000000" w:rsidP="00000000" w:rsidRDefault="00000000" w:rsidRPr="00000000" w14:paraId="00000455">
      <w:pPr>
        <w:widowControl w:val="0"/>
        <w:spacing w:after="0" w:line="20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56">
      <w:pPr>
        <w:widowControl w:val="0"/>
        <w:spacing w:after="0" w:line="246.99999999999994" w:lineRule="auto"/>
        <w:ind w:right="160"/>
        <w:rPr>
          <w:rFonts w:ascii="Arial" w:cs="Arial" w:eastAsia="Arial" w:hAnsi="Arial"/>
          <w:sz w:val="24"/>
          <w:szCs w:val="24"/>
        </w:rPr>
      </w:pPr>
      <w:r w:rsidDel="00000000" w:rsidR="00000000" w:rsidRPr="00000000">
        <w:rPr>
          <w:rtl w:val="0"/>
        </w:rPr>
      </w:r>
    </w:p>
    <w:p w:rsidR="00000000" w:rsidDel="00000000" w:rsidP="00000000" w:rsidRDefault="00000000" w:rsidRPr="00000000" w14:paraId="00000457">
      <w:pPr>
        <w:widowControl w:val="0"/>
        <w:spacing w:after="0" w:line="246.99999999999994" w:lineRule="auto"/>
        <w:ind w:right="160"/>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MEDIOS PARA EJERCITAR LOS MECANISMOS DE PARTICIPACIÓN POPULAR.</w:t>
      </w:r>
      <w:r w:rsidDel="00000000" w:rsidR="00000000" w:rsidRPr="00000000">
        <w:rPr>
          <w:rtl w:val="0"/>
        </w:rPr>
      </w:r>
    </w:p>
    <w:p w:rsidR="00000000" w:rsidDel="00000000" w:rsidP="00000000" w:rsidRDefault="00000000" w:rsidRPr="00000000" w14:paraId="00000458">
      <w:pPr>
        <w:widowControl w:val="0"/>
        <w:spacing w:after="0" w:line="268"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59">
      <w:pPr>
        <w:widowControl w:val="0"/>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Para hacer uso de cualquiera de los mecanismos de participación popular, los interesados conformarán un comité promotor de la iniciativa, que será inscrito mediante un derecho de petición con el apoyo, expresado en firmas, de al menos un 5% del estamento a que pertenece o del estamento afectado, junto con la propuesta a poner en consideración dirigido al presidente del comité electoral Institucional.</w:t>
      </w:r>
    </w:p>
    <w:p w:rsidR="00000000" w:rsidDel="00000000" w:rsidP="00000000" w:rsidRDefault="00000000" w:rsidRPr="00000000" w14:paraId="0000045A">
      <w:pPr>
        <w:widowControl w:val="0"/>
        <w:spacing w:after="0" w:line="20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5B">
      <w:pPr>
        <w:widowControl w:val="0"/>
        <w:spacing w:after="0" w:line="246.99999999999994" w:lineRule="auto"/>
        <w:ind w:right="40"/>
        <w:rPr>
          <w:rFonts w:ascii="Arial" w:cs="Arial" w:eastAsia="Arial" w:hAnsi="Arial"/>
          <w:sz w:val="24"/>
          <w:szCs w:val="24"/>
        </w:rPr>
      </w:pPr>
      <w:r w:rsidDel="00000000" w:rsidR="00000000" w:rsidRPr="00000000">
        <w:rPr>
          <w:rtl w:val="0"/>
        </w:rPr>
      </w:r>
    </w:p>
    <w:p w:rsidR="00000000" w:rsidDel="00000000" w:rsidP="00000000" w:rsidRDefault="00000000" w:rsidRPr="00000000" w14:paraId="0000045C">
      <w:pPr>
        <w:widowControl w:val="0"/>
        <w:spacing w:after="0" w:line="246.99999999999994" w:lineRule="auto"/>
        <w:ind w:right="40"/>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FUNCIONES DEL CONSEJO ELECTORAL INSTITUCIONAL PARA EL EJERCICIO DE LA PARTICIPACIÓN.</w:t>
      </w:r>
      <w:r w:rsidDel="00000000" w:rsidR="00000000" w:rsidRPr="00000000">
        <w:rPr>
          <w:rtl w:val="0"/>
        </w:rPr>
      </w:r>
    </w:p>
    <w:p w:rsidR="00000000" w:rsidDel="00000000" w:rsidP="00000000" w:rsidRDefault="00000000" w:rsidRPr="00000000" w14:paraId="0000045D">
      <w:pPr>
        <w:widowControl w:val="0"/>
        <w:spacing w:after="0" w:line="268"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5E">
      <w:pPr>
        <w:widowControl w:val="0"/>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Consejo convocado en forma expresa para atender la solicitud de utilización de uno cualquiera de los mecanismos de participación popular, una vez haya verificado la legalidad de las firmas e integrantes del comité promotor procederá a concertar los textos, calendarios y términos para ser presentado a la autoridad que corresponda según el tipo de mecanismo solicitado. Aceptado por el correspondiente organismo destinatario, se procederá a establecer el calendario, los recursos y los criterios de validez, reactivando temporalmente a los comités electorales de sede o jornada para el efecto.</w:t>
      </w:r>
    </w:p>
    <w:p w:rsidR="00000000" w:rsidDel="00000000" w:rsidP="00000000" w:rsidRDefault="00000000" w:rsidRPr="00000000" w14:paraId="0000045F">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60">
      <w:pPr>
        <w:widowControl w:val="0"/>
        <w:spacing w:after="0" w:line="20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61">
      <w:pPr>
        <w:widowControl w:val="0"/>
        <w:spacing w:after="0" w:line="344"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62">
      <w:pPr>
        <w:widowControl w:val="0"/>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CONDICIONES DE LOS MECANISMOS DE PARTICIPACIÓN. </w:t>
      </w:r>
    </w:p>
    <w:p w:rsidR="00000000" w:rsidDel="00000000" w:rsidP="00000000" w:rsidRDefault="00000000" w:rsidRPr="00000000" w14:paraId="00000463">
      <w:pPr>
        <w:widowControl w:val="0"/>
        <w:spacing w:after="0" w:line="284"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64">
      <w:pPr>
        <w:widowControl w:val="0"/>
        <w:spacing w:after="0" w:line="239"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No podrán ser sometidos a decisión de mecanismo alguno de participación democrática el cumplimiento de las leyes, decretos, ordenanzas acuerdos de orden nacional, departamental o municipal, los derechos y deberes establecidos por norma superior.</w:t>
      </w:r>
    </w:p>
    <w:p w:rsidR="00000000" w:rsidDel="00000000" w:rsidP="00000000" w:rsidRDefault="00000000" w:rsidRPr="00000000" w14:paraId="00000465">
      <w:pPr>
        <w:widowControl w:val="0"/>
        <w:spacing w:after="0" w:line="34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66">
      <w:pPr>
        <w:widowControl w:val="0"/>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EL PLEBISCITO. </w:t>
      </w:r>
    </w:p>
    <w:p w:rsidR="00000000" w:rsidDel="00000000" w:rsidP="00000000" w:rsidRDefault="00000000" w:rsidRPr="00000000" w14:paraId="00000467">
      <w:pPr>
        <w:widowControl w:val="0"/>
        <w:spacing w:after="0" w:line="284"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68">
      <w:pPr>
        <w:widowControl w:val="0"/>
        <w:spacing w:after="0" w:line="239"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 el pronunciamiento de la comunidad educativa institucional convocado por el rector para apoyar o rechazar una determinada decisión del ejecutivo institucional (Rector, Coordinadores) será desarrollado y verificado por Consejo Electoral Institucional, si la decisión es de este alcance o instruirá al comité de trabajo electoral si al alcance de la consulta es del ámbito de sede.</w:t>
      </w:r>
    </w:p>
    <w:p w:rsidR="00000000" w:rsidDel="00000000" w:rsidP="00000000" w:rsidRDefault="00000000" w:rsidRPr="00000000" w14:paraId="00000469">
      <w:pPr>
        <w:widowControl w:val="0"/>
        <w:spacing w:after="0" w:line="35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6A">
      <w:pPr>
        <w:widowControl w:val="0"/>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EL REFERENDO </w:t>
      </w:r>
    </w:p>
    <w:p w:rsidR="00000000" w:rsidDel="00000000" w:rsidP="00000000" w:rsidRDefault="00000000" w:rsidRPr="00000000" w14:paraId="0000046B">
      <w:pPr>
        <w:widowControl w:val="0"/>
        <w:spacing w:after="0" w:line="284"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6C">
      <w:pPr>
        <w:widowControl w:val="0"/>
        <w:spacing w:after="0" w:line="240" w:lineRule="auto"/>
        <w:ind w:right="4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comunidad educativa institucional, ya sea el estamento afectado o interesado o de todos los estamentos de la institución, podrá ser convocado para que apruebe o rechace un proyecto de norma interna, o derogue una norma institucional vigente, tales como contenidos, programas, proyectos acuerdos que desarrollen o modifiquen el PEI y sus reglamentaciones específicas.</w:t>
      </w:r>
    </w:p>
    <w:p w:rsidR="00000000" w:rsidDel="00000000" w:rsidP="00000000" w:rsidRDefault="00000000" w:rsidRPr="00000000" w14:paraId="0000046D">
      <w:pPr>
        <w:widowControl w:val="0"/>
        <w:spacing w:after="0" w:line="344"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6E">
      <w:pPr>
        <w:widowControl w:val="0"/>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LA CONSULTA POPULAR. </w:t>
      </w:r>
    </w:p>
    <w:p w:rsidR="00000000" w:rsidDel="00000000" w:rsidP="00000000" w:rsidRDefault="00000000" w:rsidRPr="00000000" w14:paraId="0000046F">
      <w:pPr>
        <w:widowControl w:val="0"/>
        <w:spacing w:after="0" w:line="284"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70">
      <w:pPr>
        <w:widowControl w:val="0"/>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Podrán ser sometidas a la decisión colectiva de la institución la gestión y decisiones de los directivos, docentes, directivas de padres de familia, estudiantes y las decisiones no previstas en el PEI que a juicio de los interesados sean puestos a consideración del consejo electoral, organismo que elabora los términos y procedimientos de la consulta.</w:t>
      </w:r>
    </w:p>
    <w:p w:rsidR="00000000" w:rsidDel="00000000" w:rsidP="00000000" w:rsidRDefault="00000000" w:rsidRPr="00000000" w14:paraId="00000471">
      <w:pPr>
        <w:widowControl w:val="0"/>
        <w:spacing w:after="0" w:line="344"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72">
      <w:pPr>
        <w:widowControl w:val="0"/>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EL CABILDO ABIERTO. </w:t>
      </w:r>
    </w:p>
    <w:p w:rsidR="00000000" w:rsidDel="00000000" w:rsidP="00000000" w:rsidRDefault="00000000" w:rsidRPr="00000000" w14:paraId="00000473">
      <w:pPr>
        <w:widowControl w:val="0"/>
        <w:spacing w:after="0" w:line="284"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474">
      <w:pPr>
        <w:spacing w:after="0" w:lineRule="auto"/>
        <w:jc w:val="both"/>
        <w:rPr>
          <w:rFonts w:ascii="Arial" w:cs="Arial" w:eastAsia="Arial" w:hAnsi="Arial"/>
          <w:b w:val="1"/>
          <w:sz w:val="24"/>
          <w:szCs w:val="24"/>
        </w:rPr>
      </w:pPr>
      <w:r w:rsidDel="00000000" w:rsidR="00000000" w:rsidRPr="00000000">
        <w:rPr>
          <w:rFonts w:ascii="Arial" w:cs="Arial" w:eastAsia="Arial" w:hAnsi="Arial"/>
          <w:sz w:val="24"/>
          <w:szCs w:val="24"/>
          <w:rtl w:val="0"/>
        </w:rPr>
        <w:t xml:space="preserve">A solicitud de interesados o afectados por temas en consideración del consejo académico o el consejo directivo podrán asistir a sus reuniones con voz pero sin voto, incluyendo la posibilidad de presentar proposiciones, y sometidos a las reglas debate establecidas por estas instancias que para el efecto podrán declarar la sesión como cabildo abierto</w:t>
      </w:r>
      <w:r w:rsidDel="00000000" w:rsidR="00000000" w:rsidRPr="00000000">
        <w:rPr>
          <w:rFonts w:ascii="Arial" w:cs="Arial" w:eastAsia="Arial" w:hAnsi="Arial"/>
          <w:b w:val="1"/>
          <w:sz w:val="24"/>
          <w:szCs w:val="24"/>
          <w:rtl w:val="0"/>
        </w:rPr>
        <w:t xml:space="preserve"> CALENDARIO ESCOLAR</w:t>
      </w:r>
    </w:p>
    <w:p w:rsidR="00000000" w:rsidDel="00000000" w:rsidP="00000000" w:rsidRDefault="00000000" w:rsidRPr="00000000" w14:paraId="00000475">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4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Define el tiempo dedicado al plan de estudios, el cual reconocerá el derecho del estudiante a disfrutar 40 semanas de clase en el año, 30 horas efectivas de clase en básica secundaria y media, 25 horas efectivas en básica primaria, 20 horas efectivas de clase en preescolar, de acuerdo con lo establecido en la ley general de educación  Artículo 85 y 86 y el decreto 1850 de 2002. </w:t>
      </w:r>
    </w:p>
    <w:p w:rsidR="00000000" w:rsidDel="00000000" w:rsidP="00000000" w:rsidRDefault="00000000" w:rsidRPr="00000000" w14:paraId="000004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calendario de la Institución se elaborará teniendo como base la resolución sobre calendario escolar emanado por la secretaria de educación Departamental y estará guardado en el  POA y fijado en un lugar público de la misma.</w:t>
      </w:r>
    </w:p>
    <w:p w:rsidR="00000000" w:rsidDel="00000000" w:rsidP="00000000" w:rsidRDefault="00000000" w:rsidRPr="00000000" w14:paraId="000004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A">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6.3 LOS COSTOS EDUCATIVOS</w:t>
      </w:r>
    </w:p>
    <w:p w:rsidR="00000000" w:rsidDel="00000000" w:rsidP="00000000" w:rsidRDefault="00000000" w:rsidRPr="00000000" w14:paraId="0000047B">
      <w:pPr>
        <w:rPr/>
      </w:pPr>
      <w:r w:rsidDel="00000000" w:rsidR="00000000" w:rsidRPr="00000000">
        <w:rPr>
          <w:rtl w:val="0"/>
        </w:rPr>
      </w:r>
    </w:p>
    <w:p w:rsidR="00000000" w:rsidDel="00000000" w:rsidP="00000000" w:rsidRDefault="00000000" w:rsidRPr="00000000" w14:paraId="0000047C">
      <w:pPr>
        <w:spacing w:after="48" w:line="250" w:lineRule="auto"/>
        <w:ind w:left="0"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Mediante decreto 4801 de 2011 donde se establece la gratuidad educativa en los Establecimientos Educativos oficiales y estableció la financiación con recursos del Sistema General de Participaciones.</w:t>
      </w:r>
    </w:p>
    <w:p w:rsidR="00000000" w:rsidDel="00000000" w:rsidP="00000000" w:rsidRDefault="00000000" w:rsidRPr="00000000" w14:paraId="0000047D">
      <w:pPr>
        <w:spacing w:after="48" w:line="250" w:lineRule="auto"/>
        <w:ind w:lef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7E">
      <w:pPr>
        <w:spacing w:after="48" w:line="250" w:lineRule="auto"/>
        <w:ind w:left="0"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gobierno departamental mediante resolución 0350 de 2012  adopto la gratuidad educativa en todos los establecimientos oficiales del departamento del Huila. </w:t>
      </w:r>
    </w:p>
    <w:p w:rsidR="00000000" w:rsidDel="00000000" w:rsidP="00000000" w:rsidRDefault="00000000" w:rsidRPr="00000000" w14:paraId="0000047F">
      <w:pPr>
        <w:spacing w:after="48" w:line="250" w:lineRule="auto"/>
        <w:ind w:lef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80">
      <w:pPr>
        <w:spacing w:after="48" w:line="250" w:lineRule="auto"/>
        <w:ind w:left="0"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Institución educativa Santa Ana adopta las anteriores normas.</w:t>
      </w:r>
    </w:p>
    <w:p w:rsidR="00000000" w:rsidDel="00000000" w:rsidP="00000000" w:rsidRDefault="00000000" w:rsidRPr="00000000" w14:paraId="000004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6.4 COORDINACIÓN INTERINSTITUCIONAL: (ART. 14 D. 1860/94) </w:t>
      </w:r>
    </w:p>
    <w:p w:rsidR="00000000" w:rsidDel="00000000" w:rsidP="00000000" w:rsidRDefault="00000000" w:rsidRPr="00000000" w14:paraId="00000483">
      <w:pPr>
        <w:rPr>
          <w:rFonts w:ascii="Arial" w:cs="Arial" w:eastAsia="Arial" w:hAnsi="Arial"/>
        </w:rPr>
      </w:pPr>
      <w:r w:rsidDel="00000000" w:rsidR="00000000" w:rsidRPr="00000000">
        <w:rPr>
          <w:rtl w:val="0"/>
        </w:rPr>
      </w:r>
    </w:p>
    <w:p w:rsidR="00000000" w:rsidDel="00000000" w:rsidP="00000000" w:rsidRDefault="00000000" w:rsidRPr="00000000" w14:paraId="00000484">
      <w:pPr>
        <w:pStyle w:val="Subtitle"/>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institución educativa santa Ana en la actualidad no tiene convenio con otras instituciones pero está dispuesta a realizarlo con aquellas instituciones que tengan enfoque formativo .los requisitos que exige para que hagan convenio con nuestra institución son los siguientes:</w:t>
      </w:r>
    </w:p>
    <w:p w:rsidR="00000000" w:rsidDel="00000000" w:rsidP="00000000" w:rsidRDefault="00000000" w:rsidRPr="00000000" w14:paraId="00000485">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1. solicitud  por escrito.</w:t>
      </w:r>
    </w:p>
    <w:p w:rsidR="00000000" w:rsidDel="00000000" w:rsidP="00000000" w:rsidRDefault="00000000" w:rsidRPr="00000000" w14:paraId="00000486">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2. Compartir mediante asamblea con la comunidad educativa la propuesta.</w:t>
      </w:r>
    </w:p>
    <w:p w:rsidR="00000000" w:rsidDel="00000000" w:rsidP="00000000" w:rsidRDefault="00000000" w:rsidRPr="00000000" w14:paraId="00000487">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3. Dar a conocer la propuesta al consejo directivo por escrito.</w:t>
      </w:r>
    </w:p>
    <w:p w:rsidR="00000000" w:rsidDel="00000000" w:rsidP="00000000" w:rsidRDefault="00000000" w:rsidRPr="00000000" w14:paraId="00000488">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4. Esperar la decisión tomada por el consejo directivo, si es positiva iniciar su ejecución.</w:t>
      </w:r>
    </w:p>
    <w:p w:rsidR="00000000" w:rsidDel="00000000" w:rsidP="00000000" w:rsidRDefault="00000000" w:rsidRPr="00000000" w14:paraId="00000489">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5. Cuando se realice el proceso de ejecución ir informando a la comunidad educativa el resultado de cada una de las actividades realizadas.</w:t>
      </w:r>
    </w:p>
    <w:p w:rsidR="00000000" w:rsidDel="00000000" w:rsidP="00000000" w:rsidRDefault="00000000" w:rsidRPr="00000000" w14:paraId="0000048A">
      <w:pPr>
        <w:spacing w:after="0" w:line="259" w:lineRule="auto"/>
        <w:ind w:left="25"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cuanto al préstamo de las instalaciones a la comunidad en general, la institución está  dispuesta a colaborar con  la prestación de las instalaciones y equipos para la realización de expresiones culturales de la región. Para ello se deja constancia mediante un formato con las condiciones reglamentarias para ejecutar éste proceso.</w:t>
      </w:r>
    </w:p>
    <w:p w:rsidR="00000000" w:rsidDel="00000000" w:rsidP="00000000" w:rsidRDefault="00000000" w:rsidRPr="00000000" w14:paraId="0000048B">
      <w:pPr>
        <w:spacing w:after="0" w:line="259" w:lineRule="auto"/>
        <w:ind w:left="25"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Los servicios se ofrecen a entidades que cuyo objetivo sea el impartir un conocimiento positivo a la sociedad.</w:t>
      </w:r>
    </w:p>
    <w:p w:rsidR="00000000" w:rsidDel="00000000" w:rsidP="00000000" w:rsidRDefault="00000000" w:rsidRPr="00000000" w14:paraId="0000048C">
      <w:pPr>
        <w:spacing w:after="0" w:line="259" w:lineRule="auto"/>
        <w:ind w:left="25"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8D">
      <w:pPr>
        <w:spacing w:after="0" w:line="259" w:lineRule="auto"/>
        <w:ind w:left="25" w:firstLine="0"/>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Nota:</w:t>
      </w:r>
      <w:r w:rsidDel="00000000" w:rsidR="00000000" w:rsidRPr="00000000">
        <w:rPr>
          <w:rFonts w:ascii="Arial" w:cs="Arial" w:eastAsia="Arial" w:hAnsi="Arial"/>
          <w:color w:val="000000"/>
          <w:sz w:val="24"/>
          <w:szCs w:val="24"/>
          <w:rtl w:val="0"/>
        </w:rPr>
        <w:t xml:space="preserve"> Las antiguas instalaciones de la sede central se prestan para actividades múltiples Los solicitantes de éste servicio dan una bonificación voluntaria para mantenimiento de la misma.</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color w:val="000000"/>
          <w:sz w:val="24"/>
          <w:szCs w:val="24"/>
          <w:rtl w:val="0"/>
        </w:rPr>
        <w:t xml:space="preserve">La </w:t>
      </w:r>
      <w:r w:rsidDel="00000000" w:rsidR="00000000" w:rsidRPr="00000000">
        <w:rPr>
          <w:rFonts w:ascii="Arial" w:cs="Arial" w:eastAsia="Arial" w:hAnsi="Arial"/>
          <w:sz w:val="24"/>
          <w:szCs w:val="24"/>
          <w:rtl w:val="0"/>
        </w:rPr>
        <w:t xml:space="preserve">I</w:t>
      </w:r>
      <w:r w:rsidDel="00000000" w:rsidR="00000000" w:rsidRPr="00000000">
        <w:rPr>
          <w:rFonts w:ascii="Arial" w:cs="Arial" w:eastAsia="Arial" w:hAnsi="Arial"/>
          <w:color w:val="000000"/>
          <w:sz w:val="24"/>
          <w:szCs w:val="24"/>
          <w:rtl w:val="0"/>
        </w:rPr>
        <w:t xml:space="preserve">nstitución no se hace responsable por posibles calamidades que se puedan presentar en el </w:t>
      </w:r>
      <w:r w:rsidDel="00000000" w:rsidR="00000000" w:rsidRPr="00000000">
        <w:rPr>
          <w:rFonts w:ascii="Arial" w:cs="Arial" w:eastAsia="Arial" w:hAnsi="Arial"/>
          <w:sz w:val="24"/>
          <w:szCs w:val="24"/>
          <w:rtl w:val="0"/>
        </w:rPr>
        <w:t xml:space="preserve">lapso</w:t>
      </w:r>
      <w:r w:rsidDel="00000000" w:rsidR="00000000" w:rsidRPr="00000000">
        <w:rPr>
          <w:rFonts w:ascii="Arial" w:cs="Arial" w:eastAsia="Arial" w:hAnsi="Arial"/>
          <w:color w:val="000000"/>
          <w:sz w:val="24"/>
          <w:szCs w:val="24"/>
          <w:rtl w:val="0"/>
        </w:rPr>
        <w:t xml:space="preserve"> de tiempo de estas actividades. (Ver el siguiente formato).</w:t>
      </w:r>
    </w:p>
    <w:p w:rsidR="00000000" w:rsidDel="00000000" w:rsidP="00000000" w:rsidRDefault="00000000" w:rsidRPr="00000000" w14:paraId="0000048E">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48F">
      <w:pPr>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CONTROL PRÉSTAMO DE INSTALACIONES EDUCATIVAS A LA COMUNIDAD</w:t>
      </w:r>
    </w:p>
    <w:p w:rsidR="00000000" w:rsidDel="00000000" w:rsidP="00000000" w:rsidRDefault="00000000" w:rsidRPr="00000000" w14:paraId="00000490">
      <w:pPr>
        <w:jc w:val="center"/>
        <w:rPr>
          <w:rFonts w:ascii="Arial" w:cs="Arial" w:eastAsia="Arial" w:hAnsi="Arial"/>
          <w:b w:val="1"/>
        </w:rPr>
      </w:pPr>
      <w:r w:rsidDel="00000000" w:rsidR="00000000" w:rsidRPr="00000000">
        <w:rPr>
          <w:rtl w:val="0"/>
        </w:rPr>
      </w:r>
    </w:p>
    <w:tbl>
      <w:tblPr>
        <w:tblStyle w:val="Table2"/>
        <w:tblW w:w="8495.000000000002"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60"/>
        <w:gridCol w:w="954"/>
        <w:gridCol w:w="982"/>
        <w:gridCol w:w="871"/>
        <w:gridCol w:w="1162"/>
        <w:gridCol w:w="1155"/>
        <w:gridCol w:w="871"/>
        <w:gridCol w:w="1440"/>
        <w:tblGridChange w:id="0">
          <w:tblGrid>
            <w:gridCol w:w="1060"/>
            <w:gridCol w:w="954"/>
            <w:gridCol w:w="982"/>
            <w:gridCol w:w="871"/>
            <w:gridCol w:w="1162"/>
            <w:gridCol w:w="1155"/>
            <w:gridCol w:w="871"/>
            <w:gridCol w:w="1440"/>
          </w:tblGrid>
        </w:tblGridChange>
      </w:tblGrid>
      <w:tr>
        <w:trPr>
          <w:cantSplit w:val="0"/>
          <w:trHeight w:val="412" w:hRule="atLeast"/>
          <w:tblHeader w:val="0"/>
        </w:trPr>
        <w:tc>
          <w:tcPr>
            <w:vMerge w:val="restart"/>
          </w:tcPr>
          <w:p w:rsidR="00000000" w:rsidDel="00000000" w:rsidP="00000000" w:rsidRDefault="00000000" w:rsidRPr="00000000" w14:paraId="00000491">
            <w:pPr>
              <w:spacing w:line="276" w:lineRule="auto"/>
              <w:jc w:val="center"/>
              <w:rPr>
                <w:rFonts w:ascii="Arial" w:cs="Arial" w:eastAsia="Arial" w:hAnsi="Arial"/>
                <w:b w:val="1"/>
                <w:sz w:val="12"/>
                <w:szCs w:val="12"/>
              </w:rPr>
            </w:pPr>
            <w:r w:rsidDel="00000000" w:rsidR="00000000" w:rsidRPr="00000000">
              <w:rPr>
                <w:rFonts w:ascii="Arial" w:cs="Arial" w:eastAsia="Arial" w:hAnsi="Arial"/>
                <w:b w:val="1"/>
                <w:sz w:val="12"/>
                <w:szCs w:val="12"/>
                <w:rtl w:val="0"/>
              </w:rPr>
              <w:t xml:space="preserve">FECHA PRÉSTAMO</w:t>
            </w:r>
          </w:p>
        </w:tc>
        <w:tc>
          <w:tcPr>
            <w:vMerge w:val="restart"/>
          </w:tcPr>
          <w:p w:rsidR="00000000" w:rsidDel="00000000" w:rsidP="00000000" w:rsidRDefault="00000000" w:rsidRPr="00000000" w14:paraId="00000492">
            <w:pPr>
              <w:spacing w:line="276" w:lineRule="auto"/>
              <w:jc w:val="center"/>
              <w:rPr>
                <w:rFonts w:ascii="Arial" w:cs="Arial" w:eastAsia="Arial" w:hAnsi="Arial"/>
                <w:b w:val="1"/>
                <w:sz w:val="12"/>
                <w:szCs w:val="12"/>
              </w:rPr>
            </w:pPr>
            <w:r w:rsidDel="00000000" w:rsidR="00000000" w:rsidRPr="00000000">
              <w:rPr>
                <w:rFonts w:ascii="Arial" w:cs="Arial" w:eastAsia="Arial" w:hAnsi="Arial"/>
                <w:b w:val="1"/>
                <w:sz w:val="12"/>
                <w:szCs w:val="12"/>
                <w:rtl w:val="0"/>
              </w:rPr>
              <w:t xml:space="preserve">DETALLE</w:t>
            </w:r>
          </w:p>
        </w:tc>
        <w:tc>
          <w:tcPr/>
          <w:p w:rsidR="00000000" w:rsidDel="00000000" w:rsidP="00000000" w:rsidRDefault="00000000" w:rsidRPr="00000000" w14:paraId="00000493">
            <w:pPr>
              <w:spacing w:line="276" w:lineRule="auto"/>
              <w:jc w:val="center"/>
              <w:rPr>
                <w:rFonts w:ascii="Arial" w:cs="Arial" w:eastAsia="Arial" w:hAnsi="Arial"/>
                <w:b w:val="1"/>
                <w:sz w:val="12"/>
                <w:szCs w:val="12"/>
              </w:rPr>
            </w:pPr>
            <w:r w:rsidDel="00000000" w:rsidR="00000000" w:rsidRPr="00000000">
              <w:rPr>
                <w:rFonts w:ascii="Arial" w:cs="Arial" w:eastAsia="Arial" w:hAnsi="Arial"/>
                <w:b w:val="1"/>
                <w:sz w:val="12"/>
                <w:szCs w:val="12"/>
                <w:rtl w:val="0"/>
              </w:rPr>
              <w:t xml:space="preserve"> ENTREGA</w:t>
            </w:r>
          </w:p>
        </w:tc>
        <w:tc>
          <w:tcPr/>
          <w:p w:rsidR="00000000" w:rsidDel="00000000" w:rsidP="00000000" w:rsidRDefault="00000000" w:rsidRPr="00000000" w14:paraId="00000494">
            <w:pPr>
              <w:spacing w:line="276" w:lineRule="auto"/>
              <w:jc w:val="center"/>
              <w:rPr>
                <w:rFonts w:ascii="Arial" w:cs="Arial" w:eastAsia="Arial" w:hAnsi="Arial"/>
                <w:b w:val="1"/>
                <w:sz w:val="12"/>
                <w:szCs w:val="12"/>
              </w:rPr>
            </w:pPr>
            <w:r w:rsidDel="00000000" w:rsidR="00000000" w:rsidRPr="00000000">
              <w:rPr>
                <w:rFonts w:ascii="Arial" w:cs="Arial" w:eastAsia="Arial" w:hAnsi="Arial"/>
                <w:b w:val="1"/>
                <w:sz w:val="12"/>
                <w:szCs w:val="12"/>
                <w:rtl w:val="0"/>
              </w:rPr>
              <w:t xml:space="preserve">RECIBE</w:t>
            </w:r>
          </w:p>
        </w:tc>
        <w:tc>
          <w:tcPr>
            <w:vMerge w:val="restart"/>
          </w:tcPr>
          <w:p w:rsidR="00000000" w:rsidDel="00000000" w:rsidP="00000000" w:rsidRDefault="00000000" w:rsidRPr="00000000" w14:paraId="00000495">
            <w:pPr>
              <w:spacing w:line="276" w:lineRule="auto"/>
              <w:jc w:val="center"/>
              <w:rPr>
                <w:rFonts w:ascii="Arial" w:cs="Arial" w:eastAsia="Arial" w:hAnsi="Arial"/>
                <w:b w:val="1"/>
                <w:sz w:val="12"/>
                <w:szCs w:val="12"/>
              </w:rPr>
            </w:pPr>
            <w:r w:rsidDel="00000000" w:rsidR="00000000" w:rsidRPr="00000000">
              <w:rPr>
                <w:rFonts w:ascii="Arial" w:cs="Arial" w:eastAsia="Arial" w:hAnsi="Arial"/>
                <w:b w:val="1"/>
                <w:sz w:val="12"/>
                <w:szCs w:val="12"/>
                <w:rtl w:val="0"/>
              </w:rPr>
              <w:t xml:space="preserve">FECHA DEVOLUCIÓN</w:t>
            </w:r>
          </w:p>
        </w:tc>
        <w:tc>
          <w:tcPr/>
          <w:p w:rsidR="00000000" w:rsidDel="00000000" w:rsidP="00000000" w:rsidRDefault="00000000" w:rsidRPr="00000000" w14:paraId="00000496">
            <w:pPr>
              <w:spacing w:line="276" w:lineRule="auto"/>
              <w:jc w:val="center"/>
              <w:rPr>
                <w:rFonts w:ascii="Arial" w:cs="Arial" w:eastAsia="Arial" w:hAnsi="Arial"/>
                <w:b w:val="1"/>
                <w:sz w:val="12"/>
                <w:szCs w:val="12"/>
              </w:rPr>
            </w:pPr>
            <w:r w:rsidDel="00000000" w:rsidR="00000000" w:rsidRPr="00000000">
              <w:rPr>
                <w:rFonts w:ascii="Arial" w:cs="Arial" w:eastAsia="Arial" w:hAnsi="Arial"/>
                <w:b w:val="1"/>
                <w:sz w:val="12"/>
                <w:szCs w:val="12"/>
                <w:rtl w:val="0"/>
              </w:rPr>
              <w:t xml:space="preserve">DEVOLUCION </w:t>
            </w:r>
          </w:p>
        </w:tc>
        <w:tc>
          <w:tcPr/>
          <w:p w:rsidR="00000000" w:rsidDel="00000000" w:rsidP="00000000" w:rsidRDefault="00000000" w:rsidRPr="00000000" w14:paraId="00000497">
            <w:pPr>
              <w:spacing w:line="276" w:lineRule="auto"/>
              <w:jc w:val="center"/>
              <w:rPr>
                <w:rFonts w:ascii="Arial" w:cs="Arial" w:eastAsia="Arial" w:hAnsi="Arial"/>
                <w:b w:val="1"/>
                <w:sz w:val="12"/>
                <w:szCs w:val="12"/>
              </w:rPr>
            </w:pPr>
            <w:r w:rsidDel="00000000" w:rsidR="00000000" w:rsidRPr="00000000">
              <w:rPr>
                <w:rFonts w:ascii="Arial" w:cs="Arial" w:eastAsia="Arial" w:hAnsi="Arial"/>
                <w:b w:val="1"/>
                <w:sz w:val="12"/>
                <w:szCs w:val="12"/>
                <w:rtl w:val="0"/>
              </w:rPr>
              <w:t xml:space="preserve">RECIBE</w:t>
            </w:r>
          </w:p>
        </w:tc>
        <w:tc>
          <w:tcPr>
            <w:vMerge w:val="restart"/>
          </w:tcPr>
          <w:p w:rsidR="00000000" w:rsidDel="00000000" w:rsidP="00000000" w:rsidRDefault="00000000" w:rsidRPr="00000000" w14:paraId="00000498">
            <w:pPr>
              <w:spacing w:line="276" w:lineRule="auto"/>
              <w:rPr>
                <w:rFonts w:ascii="Arial" w:cs="Arial" w:eastAsia="Arial" w:hAnsi="Arial"/>
                <w:b w:val="1"/>
                <w:sz w:val="12"/>
                <w:szCs w:val="12"/>
              </w:rPr>
            </w:pPr>
            <w:r w:rsidDel="00000000" w:rsidR="00000000" w:rsidRPr="00000000">
              <w:rPr>
                <w:rFonts w:ascii="Arial" w:cs="Arial" w:eastAsia="Arial" w:hAnsi="Arial"/>
                <w:b w:val="1"/>
                <w:sz w:val="12"/>
                <w:szCs w:val="12"/>
                <w:rtl w:val="0"/>
              </w:rPr>
              <w:t xml:space="preserve">OBSERVACIONES</w:t>
            </w:r>
          </w:p>
        </w:tc>
      </w:tr>
      <w:tr>
        <w:trPr>
          <w:cantSplit w:val="0"/>
          <w:trHeight w:val="555" w:hRule="atLeast"/>
          <w:tblHeader w:val="0"/>
        </w:trPr>
        <w:tc>
          <w:tcPr>
            <w:vMerge w:val="continue"/>
          </w:tcPr>
          <w:p w:rsidR="00000000" w:rsidDel="00000000" w:rsidP="00000000" w:rsidRDefault="00000000" w:rsidRPr="00000000" w14:paraId="000004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12"/>
                <w:szCs w:val="12"/>
              </w:rPr>
            </w:pPr>
            <w:r w:rsidDel="00000000" w:rsidR="00000000" w:rsidRPr="00000000">
              <w:rPr>
                <w:rtl w:val="0"/>
              </w:rPr>
            </w:r>
          </w:p>
        </w:tc>
        <w:tc>
          <w:tcPr>
            <w:vMerge w:val="continue"/>
          </w:tcPr>
          <w:p w:rsidR="00000000" w:rsidDel="00000000" w:rsidP="00000000" w:rsidRDefault="00000000" w:rsidRPr="00000000" w14:paraId="000004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12"/>
                <w:szCs w:val="12"/>
              </w:rPr>
            </w:pPr>
            <w:r w:rsidDel="00000000" w:rsidR="00000000" w:rsidRPr="00000000">
              <w:rPr>
                <w:rtl w:val="0"/>
              </w:rPr>
            </w:r>
          </w:p>
        </w:tc>
        <w:tc>
          <w:tcPr/>
          <w:p w:rsidR="00000000" w:rsidDel="00000000" w:rsidP="00000000" w:rsidRDefault="00000000" w:rsidRPr="00000000" w14:paraId="0000049B">
            <w:pPr>
              <w:spacing w:line="276" w:lineRule="auto"/>
              <w:jc w:val="center"/>
              <w:rPr>
                <w:rFonts w:ascii="Arial" w:cs="Arial" w:eastAsia="Arial" w:hAnsi="Arial"/>
                <w:b w:val="1"/>
                <w:sz w:val="12"/>
                <w:szCs w:val="12"/>
              </w:rPr>
            </w:pPr>
            <w:r w:rsidDel="00000000" w:rsidR="00000000" w:rsidRPr="00000000">
              <w:rPr>
                <w:rFonts w:ascii="Arial" w:cs="Arial" w:eastAsia="Arial" w:hAnsi="Arial"/>
                <w:b w:val="1"/>
                <w:sz w:val="12"/>
                <w:szCs w:val="12"/>
                <w:rtl w:val="0"/>
              </w:rPr>
              <w:t xml:space="preserve">FIRMA</w:t>
            </w:r>
          </w:p>
        </w:tc>
        <w:tc>
          <w:tcPr/>
          <w:p w:rsidR="00000000" w:rsidDel="00000000" w:rsidP="00000000" w:rsidRDefault="00000000" w:rsidRPr="00000000" w14:paraId="0000049C">
            <w:pPr>
              <w:spacing w:line="276" w:lineRule="auto"/>
              <w:jc w:val="center"/>
              <w:rPr>
                <w:rFonts w:ascii="Arial" w:cs="Arial" w:eastAsia="Arial" w:hAnsi="Arial"/>
                <w:b w:val="1"/>
                <w:sz w:val="12"/>
                <w:szCs w:val="12"/>
              </w:rPr>
            </w:pPr>
            <w:r w:rsidDel="00000000" w:rsidR="00000000" w:rsidRPr="00000000">
              <w:rPr>
                <w:rFonts w:ascii="Arial" w:cs="Arial" w:eastAsia="Arial" w:hAnsi="Arial"/>
                <w:b w:val="1"/>
                <w:sz w:val="12"/>
                <w:szCs w:val="12"/>
                <w:rtl w:val="0"/>
              </w:rPr>
              <w:t xml:space="preserve">FIRMA</w:t>
            </w:r>
          </w:p>
        </w:tc>
        <w:tc>
          <w:tcPr>
            <w:vMerge w:val="continue"/>
          </w:tcPr>
          <w:p w:rsidR="00000000" w:rsidDel="00000000" w:rsidP="00000000" w:rsidRDefault="00000000" w:rsidRPr="00000000" w14:paraId="000004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12"/>
                <w:szCs w:val="12"/>
              </w:rPr>
            </w:pPr>
            <w:r w:rsidDel="00000000" w:rsidR="00000000" w:rsidRPr="00000000">
              <w:rPr>
                <w:rtl w:val="0"/>
              </w:rPr>
            </w:r>
          </w:p>
        </w:tc>
        <w:tc>
          <w:tcPr/>
          <w:p w:rsidR="00000000" w:rsidDel="00000000" w:rsidP="00000000" w:rsidRDefault="00000000" w:rsidRPr="00000000" w14:paraId="0000049E">
            <w:pPr>
              <w:spacing w:line="276" w:lineRule="auto"/>
              <w:jc w:val="center"/>
              <w:rPr>
                <w:rFonts w:ascii="Arial" w:cs="Arial" w:eastAsia="Arial" w:hAnsi="Arial"/>
                <w:b w:val="1"/>
                <w:sz w:val="12"/>
                <w:szCs w:val="12"/>
              </w:rPr>
            </w:pPr>
            <w:r w:rsidDel="00000000" w:rsidR="00000000" w:rsidRPr="00000000">
              <w:rPr>
                <w:rFonts w:ascii="Arial" w:cs="Arial" w:eastAsia="Arial" w:hAnsi="Arial"/>
                <w:b w:val="1"/>
                <w:sz w:val="12"/>
                <w:szCs w:val="12"/>
                <w:rtl w:val="0"/>
              </w:rPr>
              <w:t xml:space="preserve">FIRMA</w:t>
            </w:r>
          </w:p>
        </w:tc>
        <w:tc>
          <w:tcPr/>
          <w:p w:rsidR="00000000" w:rsidDel="00000000" w:rsidP="00000000" w:rsidRDefault="00000000" w:rsidRPr="00000000" w14:paraId="0000049F">
            <w:pPr>
              <w:spacing w:line="276" w:lineRule="auto"/>
              <w:jc w:val="center"/>
              <w:rPr>
                <w:rFonts w:ascii="Arial" w:cs="Arial" w:eastAsia="Arial" w:hAnsi="Arial"/>
                <w:b w:val="1"/>
                <w:sz w:val="12"/>
                <w:szCs w:val="12"/>
              </w:rPr>
            </w:pPr>
            <w:r w:rsidDel="00000000" w:rsidR="00000000" w:rsidRPr="00000000">
              <w:rPr>
                <w:rFonts w:ascii="Arial" w:cs="Arial" w:eastAsia="Arial" w:hAnsi="Arial"/>
                <w:b w:val="1"/>
                <w:sz w:val="12"/>
                <w:szCs w:val="12"/>
                <w:rtl w:val="0"/>
              </w:rPr>
              <w:t xml:space="preserve">FIRMA</w:t>
            </w:r>
          </w:p>
        </w:tc>
        <w:tc>
          <w:tcPr>
            <w:vMerge w:val="continue"/>
          </w:tcPr>
          <w:p w:rsidR="00000000" w:rsidDel="00000000" w:rsidP="00000000" w:rsidRDefault="00000000" w:rsidRPr="00000000" w14:paraId="000004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12"/>
                <w:szCs w:val="12"/>
              </w:rPr>
            </w:pPr>
            <w:r w:rsidDel="00000000" w:rsidR="00000000" w:rsidRPr="00000000">
              <w:rPr>
                <w:rtl w:val="0"/>
              </w:rPr>
            </w:r>
          </w:p>
        </w:tc>
      </w:tr>
      <w:tr>
        <w:trPr>
          <w:cantSplit w:val="0"/>
          <w:trHeight w:val="570" w:hRule="atLeast"/>
          <w:tblHeader w:val="0"/>
        </w:trPr>
        <w:tc>
          <w:tcPr>
            <w:vMerge w:val="restart"/>
          </w:tcPr>
          <w:p w:rsidR="00000000" w:rsidDel="00000000" w:rsidP="00000000" w:rsidRDefault="00000000" w:rsidRPr="00000000" w14:paraId="000004A1">
            <w:pPr>
              <w:spacing w:line="276" w:lineRule="auto"/>
              <w:rPr>
                <w:rFonts w:ascii="Arial" w:cs="Arial" w:eastAsia="Arial" w:hAnsi="Arial"/>
                <w:b w:val="1"/>
                <w:sz w:val="16"/>
                <w:szCs w:val="16"/>
              </w:rPr>
            </w:pPr>
            <w:r w:rsidDel="00000000" w:rsidR="00000000" w:rsidRPr="00000000">
              <w:rPr>
                <w:rtl w:val="0"/>
              </w:rPr>
            </w:r>
          </w:p>
        </w:tc>
        <w:tc>
          <w:tcPr>
            <w:vMerge w:val="restart"/>
          </w:tcPr>
          <w:p w:rsidR="00000000" w:rsidDel="00000000" w:rsidP="00000000" w:rsidRDefault="00000000" w:rsidRPr="00000000" w14:paraId="000004A2">
            <w:pPr>
              <w:spacing w:line="276" w:lineRule="auto"/>
              <w:rPr>
                <w:rFonts w:ascii="Arial" w:cs="Arial" w:eastAsia="Arial" w:hAnsi="Arial"/>
                <w:b w:val="1"/>
                <w:sz w:val="16"/>
                <w:szCs w:val="16"/>
              </w:rPr>
            </w:pPr>
            <w:r w:rsidDel="00000000" w:rsidR="00000000" w:rsidRPr="00000000">
              <w:rPr>
                <w:rtl w:val="0"/>
              </w:rPr>
            </w:r>
          </w:p>
        </w:tc>
        <w:tc>
          <w:tcPr/>
          <w:p w:rsidR="00000000" w:rsidDel="00000000" w:rsidP="00000000" w:rsidRDefault="00000000" w:rsidRPr="00000000" w14:paraId="000004A3">
            <w:pPr>
              <w:spacing w:line="276" w:lineRule="auto"/>
              <w:rPr>
                <w:rFonts w:ascii="Arial" w:cs="Arial" w:eastAsia="Arial" w:hAnsi="Arial"/>
                <w:b w:val="1"/>
                <w:sz w:val="16"/>
                <w:szCs w:val="16"/>
              </w:rPr>
            </w:pPr>
            <w:r w:rsidDel="00000000" w:rsidR="00000000" w:rsidRPr="00000000">
              <w:rPr>
                <w:rtl w:val="0"/>
              </w:rPr>
            </w:r>
          </w:p>
        </w:tc>
        <w:tc>
          <w:tcPr/>
          <w:p w:rsidR="00000000" w:rsidDel="00000000" w:rsidP="00000000" w:rsidRDefault="00000000" w:rsidRPr="00000000" w14:paraId="000004A4">
            <w:pPr>
              <w:spacing w:line="276" w:lineRule="auto"/>
              <w:rPr>
                <w:rFonts w:ascii="Arial" w:cs="Arial" w:eastAsia="Arial" w:hAnsi="Arial"/>
                <w:b w:val="1"/>
                <w:sz w:val="16"/>
                <w:szCs w:val="16"/>
              </w:rPr>
            </w:pPr>
            <w:r w:rsidDel="00000000" w:rsidR="00000000" w:rsidRPr="00000000">
              <w:rPr>
                <w:rtl w:val="0"/>
              </w:rPr>
            </w:r>
          </w:p>
        </w:tc>
        <w:tc>
          <w:tcPr>
            <w:vMerge w:val="restart"/>
          </w:tcPr>
          <w:p w:rsidR="00000000" w:rsidDel="00000000" w:rsidP="00000000" w:rsidRDefault="00000000" w:rsidRPr="00000000" w14:paraId="000004A5">
            <w:pPr>
              <w:spacing w:line="276" w:lineRule="auto"/>
              <w:rPr>
                <w:rFonts w:ascii="Arial" w:cs="Arial" w:eastAsia="Arial" w:hAnsi="Arial"/>
                <w:b w:val="1"/>
                <w:sz w:val="16"/>
                <w:szCs w:val="16"/>
              </w:rPr>
            </w:pPr>
            <w:r w:rsidDel="00000000" w:rsidR="00000000" w:rsidRPr="00000000">
              <w:rPr>
                <w:rtl w:val="0"/>
              </w:rPr>
            </w:r>
          </w:p>
        </w:tc>
        <w:tc>
          <w:tcPr/>
          <w:p w:rsidR="00000000" w:rsidDel="00000000" w:rsidP="00000000" w:rsidRDefault="00000000" w:rsidRPr="00000000" w14:paraId="000004A6">
            <w:pPr>
              <w:spacing w:line="276" w:lineRule="auto"/>
              <w:rPr>
                <w:rFonts w:ascii="Arial" w:cs="Arial" w:eastAsia="Arial" w:hAnsi="Arial"/>
                <w:b w:val="1"/>
                <w:sz w:val="16"/>
                <w:szCs w:val="16"/>
              </w:rPr>
            </w:pPr>
            <w:r w:rsidDel="00000000" w:rsidR="00000000" w:rsidRPr="00000000">
              <w:rPr>
                <w:rtl w:val="0"/>
              </w:rPr>
            </w:r>
          </w:p>
        </w:tc>
        <w:tc>
          <w:tcPr/>
          <w:p w:rsidR="00000000" w:rsidDel="00000000" w:rsidP="00000000" w:rsidRDefault="00000000" w:rsidRPr="00000000" w14:paraId="000004A7">
            <w:pPr>
              <w:spacing w:line="276" w:lineRule="auto"/>
              <w:rPr>
                <w:rFonts w:ascii="Arial" w:cs="Arial" w:eastAsia="Arial" w:hAnsi="Arial"/>
                <w:b w:val="1"/>
                <w:sz w:val="16"/>
                <w:szCs w:val="16"/>
              </w:rPr>
            </w:pPr>
            <w:r w:rsidDel="00000000" w:rsidR="00000000" w:rsidRPr="00000000">
              <w:rPr>
                <w:rtl w:val="0"/>
              </w:rPr>
            </w:r>
          </w:p>
        </w:tc>
        <w:tc>
          <w:tcPr>
            <w:vMerge w:val="restart"/>
          </w:tcPr>
          <w:p w:rsidR="00000000" w:rsidDel="00000000" w:rsidP="00000000" w:rsidRDefault="00000000" w:rsidRPr="00000000" w14:paraId="000004A8">
            <w:pPr>
              <w:spacing w:line="276" w:lineRule="auto"/>
              <w:rPr>
                <w:rFonts w:ascii="Arial" w:cs="Arial" w:eastAsia="Arial" w:hAnsi="Arial"/>
                <w:b w:val="1"/>
                <w:sz w:val="16"/>
                <w:szCs w:val="16"/>
              </w:rPr>
            </w:pPr>
            <w:r w:rsidDel="00000000" w:rsidR="00000000" w:rsidRPr="00000000">
              <w:rPr>
                <w:rtl w:val="0"/>
              </w:rPr>
            </w:r>
          </w:p>
        </w:tc>
      </w:tr>
      <w:tr>
        <w:trPr>
          <w:cantSplit w:val="0"/>
          <w:trHeight w:val="570" w:hRule="atLeast"/>
          <w:tblHeader w:val="0"/>
        </w:trPr>
        <w:tc>
          <w:tcPr>
            <w:vMerge w:val="continue"/>
          </w:tcPr>
          <w:p w:rsidR="00000000" w:rsidDel="00000000" w:rsidP="00000000" w:rsidRDefault="00000000" w:rsidRPr="00000000" w14:paraId="000004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16"/>
                <w:szCs w:val="16"/>
              </w:rPr>
            </w:pPr>
            <w:r w:rsidDel="00000000" w:rsidR="00000000" w:rsidRPr="00000000">
              <w:rPr>
                <w:rtl w:val="0"/>
              </w:rPr>
            </w:r>
          </w:p>
        </w:tc>
        <w:tc>
          <w:tcPr>
            <w:vMerge w:val="continue"/>
          </w:tcPr>
          <w:p w:rsidR="00000000" w:rsidDel="00000000" w:rsidP="00000000" w:rsidRDefault="00000000" w:rsidRPr="00000000" w14:paraId="000004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16"/>
                <w:szCs w:val="16"/>
              </w:rPr>
            </w:pPr>
            <w:r w:rsidDel="00000000" w:rsidR="00000000" w:rsidRPr="00000000">
              <w:rPr>
                <w:rtl w:val="0"/>
              </w:rPr>
            </w:r>
          </w:p>
        </w:tc>
        <w:tc>
          <w:tcPr/>
          <w:p w:rsidR="00000000" w:rsidDel="00000000" w:rsidP="00000000" w:rsidRDefault="00000000" w:rsidRPr="00000000" w14:paraId="000004AB">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AC">
            <w:pPr>
              <w:spacing w:line="276" w:lineRule="auto"/>
              <w:rPr>
                <w:rFonts w:ascii="Arial" w:cs="Arial" w:eastAsia="Arial" w:hAnsi="Arial"/>
                <w:b w:val="1"/>
              </w:rPr>
            </w:pPr>
            <w:r w:rsidDel="00000000" w:rsidR="00000000" w:rsidRPr="00000000">
              <w:rPr>
                <w:rtl w:val="0"/>
              </w:rPr>
            </w:r>
          </w:p>
        </w:tc>
        <w:tc>
          <w:tcPr>
            <w:vMerge w:val="continue"/>
          </w:tcPr>
          <w:p w:rsidR="00000000" w:rsidDel="00000000" w:rsidP="00000000" w:rsidRDefault="00000000" w:rsidRPr="00000000" w14:paraId="000004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tc>
        <w:tc>
          <w:tcPr/>
          <w:p w:rsidR="00000000" w:rsidDel="00000000" w:rsidP="00000000" w:rsidRDefault="00000000" w:rsidRPr="00000000" w14:paraId="000004AE">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AF">
            <w:pPr>
              <w:spacing w:line="276" w:lineRule="auto"/>
              <w:rPr>
                <w:rFonts w:ascii="Arial" w:cs="Arial" w:eastAsia="Arial" w:hAnsi="Arial"/>
                <w:b w:val="1"/>
              </w:rPr>
            </w:pPr>
            <w:r w:rsidDel="00000000" w:rsidR="00000000" w:rsidRPr="00000000">
              <w:rPr>
                <w:rtl w:val="0"/>
              </w:rPr>
            </w:r>
          </w:p>
        </w:tc>
        <w:tc>
          <w:tcPr>
            <w:vMerge w:val="continue"/>
          </w:tcPr>
          <w:p w:rsidR="00000000" w:rsidDel="00000000" w:rsidP="00000000" w:rsidRDefault="00000000" w:rsidRPr="00000000" w14:paraId="000004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tc>
      </w:tr>
      <w:tr>
        <w:trPr>
          <w:cantSplit w:val="0"/>
          <w:trHeight w:val="600" w:hRule="atLeast"/>
          <w:tblHeader w:val="0"/>
        </w:trPr>
        <w:tc>
          <w:tcPr>
            <w:vMerge w:val="restart"/>
          </w:tcPr>
          <w:p w:rsidR="00000000" w:rsidDel="00000000" w:rsidP="00000000" w:rsidRDefault="00000000" w:rsidRPr="00000000" w14:paraId="000004B1">
            <w:pPr>
              <w:spacing w:line="276" w:lineRule="auto"/>
              <w:rPr>
                <w:rFonts w:ascii="Arial" w:cs="Arial" w:eastAsia="Arial" w:hAnsi="Arial"/>
                <w:b w:val="1"/>
              </w:rPr>
            </w:pPr>
            <w:r w:rsidDel="00000000" w:rsidR="00000000" w:rsidRPr="00000000">
              <w:rPr>
                <w:rtl w:val="0"/>
              </w:rPr>
            </w:r>
          </w:p>
        </w:tc>
        <w:tc>
          <w:tcPr>
            <w:vMerge w:val="restart"/>
          </w:tcPr>
          <w:p w:rsidR="00000000" w:rsidDel="00000000" w:rsidP="00000000" w:rsidRDefault="00000000" w:rsidRPr="00000000" w14:paraId="000004B2">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B3">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B4">
            <w:pPr>
              <w:spacing w:line="276" w:lineRule="auto"/>
              <w:rPr>
                <w:rFonts w:ascii="Arial" w:cs="Arial" w:eastAsia="Arial" w:hAnsi="Arial"/>
                <w:b w:val="1"/>
              </w:rPr>
            </w:pPr>
            <w:r w:rsidDel="00000000" w:rsidR="00000000" w:rsidRPr="00000000">
              <w:rPr>
                <w:rtl w:val="0"/>
              </w:rPr>
            </w:r>
          </w:p>
        </w:tc>
        <w:tc>
          <w:tcPr>
            <w:vMerge w:val="restart"/>
          </w:tcPr>
          <w:p w:rsidR="00000000" w:rsidDel="00000000" w:rsidP="00000000" w:rsidRDefault="00000000" w:rsidRPr="00000000" w14:paraId="000004B5">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B6">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B7">
            <w:pPr>
              <w:spacing w:line="276" w:lineRule="auto"/>
              <w:rPr>
                <w:rFonts w:ascii="Arial" w:cs="Arial" w:eastAsia="Arial" w:hAnsi="Arial"/>
                <w:b w:val="1"/>
              </w:rPr>
            </w:pPr>
            <w:r w:rsidDel="00000000" w:rsidR="00000000" w:rsidRPr="00000000">
              <w:rPr>
                <w:rtl w:val="0"/>
              </w:rPr>
            </w:r>
          </w:p>
        </w:tc>
        <w:tc>
          <w:tcPr>
            <w:vMerge w:val="restart"/>
          </w:tcPr>
          <w:p w:rsidR="00000000" w:rsidDel="00000000" w:rsidP="00000000" w:rsidRDefault="00000000" w:rsidRPr="00000000" w14:paraId="000004B8">
            <w:pPr>
              <w:spacing w:line="276" w:lineRule="auto"/>
              <w:rPr>
                <w:rFonts w:ascii="Arial" w:cs="Arial" w:eastAsia="Arial" w:hAnsi="Arial"/>
                <w:b w:val="1"/>
              </w:rPr>
            </w:pPr>
            <w:r w:rsidDel="00000000" w:rsidR="00000000" w:rsidRPr="00000000">
              <w:rPr>
                <w:rtl w:val="0"/>
              </w:rPr>
            </w:r>
          </w:p>
        </w:tc>
      </w:tr>
      <w:tr>
        <w:trPr>
          <w:cantSplit w:val="0"/>
          <w:trHeight w:val="525" w:hRule="atLeast"/>
          <w:tblHeader w:val="0"/>
        </w:trPr>
        <w:tc>
          <w:tcPr>
            <w:vMerge w:val="continue"/>
          </w:tcPr>
          <w:p w:rsidR="00000000" w:rsidDel="00000000" w:rsidP="00000000" w:rsidRDefault="00000000" w:rsidRPr="00000000" w14:paraId="000004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tc>
        <w:tc>
          <w:tcPr>
            <w:vMerge w:val="continue"/>
          </w:tcPr>
          <w:p w:rsidR="00000000" w:rsidDel="00000000" w:rsidP="00000000" w:rsidRDefault="00000000" w:rsidRPr="00000000" w14:paraId="000004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tc>
        <w:tc>
          <w:tcPr/>
          <w:p w:rsidR="00000000" w:rsidDel="00000000" w:rsidP="00000000" w:rsidRDefault="00000000" w:rsidRPr="00000000" w14:paraId="000004BB">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BC">
            <w:pPr>
              <w:spacing w:line="276" w:lineRule="auto"/>
              <w:rPr>
                <w:rFonts w:ascii="Arial" w:cs="Arial" w:eastAsia="Arial" w:hAnsi="Arial"/>
                <w:b w:val="1"/>
              </w:rPr>
            </w:pPr>
            <w:r w:rsidDel="00000000" w:rsidR="00000000" w:rsidRPr="00000000">
              <w:rPr>
                <w:rtl w:val="0"/>
              </w:rPr>
            </w:r>
          </w:p>
        </w:tc>
        <w:tc>
          <w:tcPr>
            <w:vMerge w:val="continue"/>
          </w:tcPr>
          <w:p w:rsidR="00000000" w:rsidDel="00000000" w:rsidP="00000000" w:rsidRDefault="00000000" w:rsidRPr="00000000" w14:paraId="000004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tc>
        <w:tc>
          <w:tcPr/>
          <w:p w:rsidR="00000000" w:rsidDel="00000000" w:rsidP="00000000" w:rsidRDefault="00000000" w:rsidRPr="00000000" w14:paraId="000004BE">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BF">
            <w:pPr>
              <w:spacing w:line="276" w:lineRule="auto"/>
              <w:rPr>
                <w:rFonts w:ascii="Arial" w:cs="Arial" w:eastAsia="Arial" w:hAnsi="Arial"/>
                <w:b w:val="1"/>
              </w:rPr>
            </w:pPr>
            <w:r w:rsidDel="00000000" w:rsidR="00000000" w:rsidRPr="00000000">
              <w:rPr>
                <w:rtl w:val="0"/>
              </w:rPr>
            </w:r>
          </w:p>
        </w:tc>
        <w:tc>
          <w:tcPr>
            <w:vMerge w:val="continue"/>
          </w:tcPr>
          <w:p w:rsidR="00000000" w:rsidDel="00000000" w:rsidP="00000000" w:rsidRDefault="00000000" w:rsidRPr="00000000" w14:paraId="000004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tc>
      </w:tr>
      <w:tr>
        <w:trPr>
          <w:cantSplit w:val="0"/>
          <w:trHeight w:val="555" w:hRule="atLeast"/>
          <w:tblHeader w:val="0"/>
        </w:trPr>
        <w:tc>
          <w:tcPr>
            <w:vMerge w:val="restart"/>
          </w:tcPr>
          <w:p w:rsidR="00000000" w:rsidDel="00000000" w:rsidP="00000000" w:rsidRDefault="00000000" w:rsidRPr="00000000" w14:paraId="000004C1">
            <w:pPr>
              <w:spacing w:line="276" w:lineRule="auto"/>
              <w:rPr>
                <w:rFonts w:ascii="Arial" w:cs="Arial" w:eastAsia="Arial" w:hAnsi="Arial"/>
                <w:b w:val="1"/>
              </w:rPr>
            </w:pPr>
            <w:r w:rsidDel="00000000" w:rsidR="00000000" w:rsidRPr="00000000">
              <w:rPr>
                <w:rtl w:val="0"/>
              </w:rPr>
            </w:r>
          </w:p>
        </w:tc>
        <w:tc>
          <w:tcPr>
            <w:vMerge w:val="restart"/>
          </w:tcPr>
          <w:p w:rsidR="00000000" w:rsidDel="00000000" w:rsidP="00000000" w:rsidRDefault="00000000" w:rsidRPr="00000000" w14:paraId="000004C2">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C3">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C4">
            <w:pPr>
              <w:spacing w:line="276" w:lineRule="auto"/>
              <w:rPr>
                <w:rFonts w:ascii="Arial" w:cs="Arial" w:eastAsia="Arial" w:hAnsi="Arial"/>
                <w:b w:val="1"/>
              </w:rPr>
            </w:pPr>
            <w:r w:rsidDel="00000000" w:rsidR="00000000" w:rsidRPr="00000000">
              <w:rPr>
                <w:rtl w:val="0"/>
              </w:rPr>
            </w:r>
          </w:p>
        </w:tc>
        <w:tc>
          <w:tcPr>
            <w:vMerge w:val="restart"/>
          </w:tcPr>
          <w:p w:rsidR="00000000" w:rsidDel="00000000" w:rsidP="00000000" w:rsidRDefault="00000000" w:rsidRPr="00000000" w14:paraId="000004C5">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C6">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C7">
            <w:pPr>
              <w:spacing w:line="276" w:lineRule="auto"/>
              <w:rPr>
                <w:rFonts w:ascii="Arial" w:cs="Arial" w:eastAsia="Arial" w:hAnsi="Arial"/>
                <w:b w:val="1"/>
              </w:rPr>
            </w:pPr>
            <w:r w:rsidDel="00000000" w:rsidR="00000000" w:rsidRPr="00000000">
              <w:rPr>
                <w:rtl w:val="0"/>
              </w:rPr>
            </w:r>
          </w:p>
        </w:tc>
        <w:tc>
          <w:tcPr>
            <w:vMerge w:val="restart"/>
          </w:tcPr>
          <w:p w:rsidR="00000000" w:rsidDel="00000000" w:rsidP="00000000" w:rsidRDefault="00000000" w:rsidRPr="00000000" w14:paraId="000004C8">
            <w:pPr>
              <w:spacing w:line="276" w:lineRule="auto"/>
              <w:rPr>
                <w:rFonts w:ascii="Arial" w:cs="Arial" w:eastAsia="Arial" w:hAnsi="Arial"/>
                <w:b w:val="1"/>
              </w:rPr>
            </w:pPr>
            <w:r w:rsidDel="00000000" w:rsidR="00000000" w:rsidRPr="00000000">
              <w:rPr>
                <w:rtl w:val="0"/>
              </w:rPr>
            </w:r>
          </w:p>
        </w:tc>
      </w:tr>
      <w:tr>
        <w:trPr>
          <w:cantSplit w:val="0"/>
          <w:trHeight w:val="585" w:hRule="atLeast"/>
          <w:tblHeader w:val="0"/>
        </w:trPr>
        <w:tc>
          <w:tcPr>
            <w:vMerge w:val="continue"/>
          </w:tcPr>
          <w:p w:rsidR="00000000" w:rsidDel="00000000" w:rsidP="00000000" w:rsidRDefault="00000000" w:rsidRPr="00000000" w14:paraId="000004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tc>
        <w:tc>
          <w:tcPr>
            <w:vMerge w:val="continue"/>
          </w:tcPr>
          <w:p w:rsidR="00000000" w:rsidDel="00000000" w:rsidP="00000000" w:rsidRDefault="00000000" w:rsidRPr="00000000" w14:paraId="000004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tc>
        <w:tc>
          <w:tcPr/>
          <w:p w:rsidR="00000000" w:rsidDel="00000000" w:rsidP="00000000" w:rsidRDefault="00000000" w:rsidRPr="00000000" w14:paraId="000004CB">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CC">
            <w:pPr>
              <w:spacing w:line="276" w:lineRule="auto"/>
              <w:rPr>
                <w:rFonts w:ascii="Arial" w:cs="Arial" w:eastAsia="Arial" w:hAnsi="Arial"/>
                <w:b w:val="1"/>
              </w:rPr>
            </w:pPr>
            <w:r w:rsidDel="00000000" w:rsidR="00000000" w:rsidRPr="00000000">
              <w:rPr>
                <w:rtl w:val="0"/>
              </w:rPr>
            </w:r>
          </w:p>
        </w:tc>
        <w:tc>
          <w:tcPr>
            <w:vMerge w:val="continue"/>
          </w:tcPr>
          <w:p w:rsidR="00000000" w:rsidDel="00000000" w:rsidP="00000000" w:rsidRDefault="00000000" w:rsidRPr="00000000" w14:paraId="000004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tc>
        <w:tc>
          <w:tcPr/>
          <w:p w:rsidR="00000000" w:rsidDel="00000000" w:rsidP="00000000" w:rsidRDefault="00000000" w:rsidRPr="00000000" w14:paraId="000004CE">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CF">
            <w:pPr>
              <w:spacing w:line="276" w:lineRule="auto"/>
              <w:rPr>
                <w:rFonts w:ascii="Arial" w:cs="Arial" w:eastAsia="Arial" w:hAnsi="Arial"/>
                <w:b w:val="1"/>
              </w:rPr>
            </w:pPr>
            <w:r w:rsidDel="00000000" w:rsidR="00000000" w:rsidRPr="00000000">
              <w:rPr>
                <w:rtl w:val="0"/>
              </w:rPr>
            </w:r>
          </w:p>
        </w:tc>
        <w:tc>
          <w:tcPr>
            <w:vMerge w:val="continue"/>
          </w:tcPr>
          <w:p w:rsidR="00000000" w:rsidDel="00000000" w:rsidP="00000000" w:rsidRDefault="00000000" w:rsidRPr="00000000" w14:paraId="000004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tc>
      </w:tr>
      <w:tr>
        <w:trPr>
          <w:cantSplit w:val="0"/>
          <w:trHeight w:val="615" w:hRule="atLeast"/>
          <w:tblHeader w:val="0"/>
        </w:trPr>
        <w:tc>
          <w:tcPr>
            <w:vMerge w:val="restart"/>
          </w:tcPr>
          <w:p w:rsidR="00000000" w:rsidDel="00000000" w:rsidP="00000000" w:rsidRDefault="00000000" w:rsidRPr="00000000" w14:paraId="000004D1">
            <w:pPr>
              <w:spacing w:line="276" w:lineRule="auto"/>
              <w:rPr>
                <w:rFonts w:ascii="Arial" w:cs="Arial" w:eastAsia="Arial" w:hAnsi="Arial"/>
                <w:b w:val="1"/>
              </w:rPr>
            </w:pPr>
            <w:r w:rsidDel="00000000" w:rsidR="00000000" w:rsidRPr="00000000">
              <w:rPr>
                <w:rtl w:val="0"/>
              </w:rPr>
            </w:r>
          </w:p>
        </w:tc>
        <w:tc>
          <w:tcPr>
            <w:vMerge w:val="restart"/>
          </w:tcPr>
          <w:p w:rsidR="00000000" w:rsidDel="00000000" w:rsidP="00000000" w:rsidRDefault="00000000" w:rsidRPr="00000000" w14:paraId="000004D2">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D3">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D4">
            <w:pPr>
              <w:spacing w:line="276" w:lineRule="auto"/>
              <w:rPr>
                <w:rFonts w:ascii="Arial" w:cs="Arial" w:eastAsia="Arial" w:hAnsi="Arial"/>
                <w:b w:val="1"/>
              </w:rPr>
            </w:pPr>
            <w:r w:rsidDel="00000000" w:rsidR="00000000" w:rsidRPr="00000000">
              <w:rPr>
                <w:rtl w:val="0"/>
              </w:rPr>
            </w:r>
          </w:p>
        </w:tc>
        <w:tc>
          <w:tcPr>
            <w:vMerge w:val="restart"/>
          </w:tcPr>
          <w:p w:rsidR="00000000" w:rsidDel="00000000" w:rsidP="00000000" w:rsidRDefault="00000000" w:rsidRPr="00000000" w14:paraId="000004D5">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D6">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D7">
            <w:pPr>
              <w:spacing w:line="276" w:lineRule="auto"/>
              <w:rPr>
                <w:rFonts w:ascii="Arial" w:cs="Arial" w:eastAsia="Arial" w:hAnsi="Arial"/>
                <w:b w:val="1"/>
              </w:rPr>
            </w:pPr>
            <w:r w:rsidDel="00000000" w:rsidR="00000000" w:rsidRPr="00000000">
              <w:rPr>
                <w:rtl w:val="0"/>
              </w:rPr>
            </w:r>
          </w:p>
        </w:tc>
        <w:tc>
          <w:tcPr>
            <w:vMerge w:val="restart"/>
          </w:tcPr>
          <w:p w:rsidR="00000000" w:rsidDel="00000000" w:rsidP="00000000" w:rsidRDefault="00000000" w:rsidRPr="00000000" w14:paraId="000004D8">
            <w:pPr>
              <w:spacing w:line="276" w:lineRule="auto"/>
              <w:rPr>
                <w:rFonts w:ascii="Arial" w:cs="Arial" w:eastAsia="Arial" w:hAnsi="Arial"/>
                <w:b w:val="1"/>
              </w:rPr>
            </w:pPr>
            <w:r w:rsidDel="00000000" w:rsidR="00000000" w:rsidRPr="00000000">
              <w:rPr>
                <w:rtl w:val="0"/>
              </w:rPr>
            </w:r>
          </w:p>
        </w:tc>
      </w:tr>
      <w:tr>
        <w:trPr>
          <w:cantSplit w:val="0"/>
          <w:trHeight w:val="540" w:hRule="atLeast"/>
          <w:tblHeader w:val="0"/>
        </w:trPr>
        <w:tc>
          <w:tcPr>
            <w:vMerge w:val="continue"/>
          </w:tcPr>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tc>
        <w:tc>
          <w:tcPr>
            <w:vMerge w:val="continue"/>
          </w:tcPr>
          <w:p w:rsidR="00000000" w:rsidDel="00000000" w:rsidP="00000000" w:rsidRDefault="00000000" w:rsidRPr="00000000" w14:paraId="000004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tc>
        <w:tc>
          <w:tcPr/>
          <w:p w:rsidR="00000000" w:rsidDel="00000000" w:rsidP="00000000" w:rsidRDefault="00000000" w:rsidRPr="00000000" w14:paraId="000004DB">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DC">
            <w:pPr>
              <w:spacing w:line="276" w:lineRule="auto"/>
              <w:rPr>
                <w:rFonts w:ascii="Arial" w:cs="Arial" w:eastAsia="Arial" w:hAnsi="Arial"/>
                <w:b w:val="1"/>
              </w:rPr>
            </w:pPr>
            <w:r w:rsidDel="00000000" w:rsidR="00000000" w:rsidRPr="00000000">
              <w:rPr>
                <w:rtl w:val="0"/>
              </w:rPr>
            </w:r>
          </w:p>
        </w:tc>
        <w:tc>
          <w:tcPr>
            <w:vMerge w:val="continue"/>
          </w:tcPr>
          <w:p w:rsidR="00000000" w:rsidDel="00000000" w:rsidP="00000000" w:rsidRDefault="00000000" w:rsidRPr="00000000" w14:paraId="000004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tc>
        <w:tc>
          <w:tcPr/>
          <w:p w:rsidR="00000000" w:rsidDel="00000000" w:rsidP="00000000" w:rsidRDefault="00000000" w:rsidRPr="00000000" w14:paraId="000004DE">
            <w:pPr>
              <w:spacing w:line="276" w:lineRule="auto"/>
              <w:rPr>
                <w:rFonts w:ascii="Arial" w:cs="Arial" w:eastAsia="Arial" w:hAnsi="Arial"/>
                <w:b w:val="1"/>
              </w:rPr>
            </w:pPr>
            <w:r w:rsidDel="00000000" w:rsidR="00000000" w:rsidRPr="00000000">
              <w:rPr>
                <w:rtl w:val="0"/>
              </w:rPr>
            </w:r>
          </w:p>
        </w:tc>
        <w:tc>
          <w:tcPr/>
          <w:p w:rsidR="00000000" w:rsidDel="00000000" w:rsidP="00000000" w:rsidRDefault="00000000" w:rsidRPr="00000000" w14:paraId="000004DF">
            <w:pPr>
              <w:spacing w:line="276" w:lineRule="auto"/>
              <w:rPr>
                <w:rFonts w:ascii="Arial" w:cs="Arial" w:eastAsia="Arial" w:hAnsi="Arial"/>
                <w:b w:val="1"/>
              </w:rPr>
            </w:pPr>
            <w:r w:rsidDel="00000000" w:rsidR="00000000" w:rsidRPr="00000000">
              <w:rPr>
                <w:rtl w:val="0"/>
              </w:rPr>
            </w:r>
          </w:p>
        </w:tc>
        <w:tc>
          <w:tcPr>
            <w:vMerge w:val="continue"/>
          </w:tcPr>
          <w:p w:rsidR="00000000" w:rsidDel="00000000" w:rsidP="00000000" w:rsidRDefault="00000000" w:rsidRPr="00000000" w14:paraId="000004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tc>
      </w:tr>
      <w:tr>
        <w:trPr>
          <w:cantSplit w:val="0"/>
          <w:trHeight w:val="496" w:hRule="atLeast"/>
          <w:tblHeader w:val="0"/>
        </w:trPr>
        <w:tc>
          <w:tcPr>
            <w:gridSpan w:val="8"/>
            <w:tcMar>
              <w:left w:w="70.0" w:type="dxa"/>
              <w:right w:w="70.0" w:type="dxa"/>
            </w:tcMar>
          </w:tcPr>
          <w:p w:rsidR="00000000" w:rsidDel="00000000" w:rsidP="00000000" w:rsidRDefault="00000000" w:rsidRPr="00000000" w14:paraId="000004E1">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Nota: Aquellas instalaciones que tengan material didáctico y de importancia para la Institución y no posean un lugar adecuado para su seguridad no serán prestadas para el desarrollo de festejos en los cuales se expenda licor. </w:t>
            </w:r>
          </w:p>
        </w:tc>
      </w:tr>
    </w:tbl>
    <w:p w:rsidR="00000000" w:rsidDel="00000000" w:rsidP="00000000" w:rsidRDefault="00000000" w:rsidRPr="00000000" w14:paraId="000004E9">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4EA">
      <w:pPr>
        <w:rPr/>
      </w:pPr>
      <w:r w:rsidDel="00000000" w:rsidR="00000000" w:rsidRPr="00000000">
        <w:rPr>
          <w:rtl w:val="0"/>
        </w:rPr>
      </w:r>
    </w:p>
    <w:p w:rsidR="00000000" w:rsidDel="00000000" w:rsidP="00000000" w:rsidRDefault="00000000" w:rsidRPr="00000000" w14:paraId="000004EB">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538135"/>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6.5 PROGRAMAS EDUCATIVOS ESPECIALES: </w:t>
      </w:r>
      <w:r w:rsidDel="00000000" w:rsidR="00000000" w:rsidRPr="00000000">
        <w:rPr>
          <w:rtl w:val="0"/>
        </w:rPr>
      </w:r>
    </w:p>
    <w:p w:rsidR="00000000" w:rsidDel="00000000" w:rsidP="00000000" w:rsidRDefault="00000000" w:rsidRPr="00000000" w14:paraId="000004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ED">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el año 2015 la Institución ofreció Educación para adultos en la Sede Palacio con el   programa SER, con ciclo tres (sexto y séptimo), atendido por dos docentes, y se encontraban matriculados 57 estudiantes, entre las edades 15 a 70 años.</w:t>
      </w:r>
    </w:p>
    <w:p w:rsidR="00000000" w:rsidDel="00000000" w:rsidP="00000000" w:rsidRDefault="00000000" w:rsidRPr="00000000" w14:paraId="000004EE">
      <w:pPr>
        <w:spacing w:after="0" w:line="259"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4EF">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Decreto 1860 de 1994 en su artículo 14 autoriza a los establecimientos educativos para que presten todos los servicios educativos especiales que requiera la comunidad educativa, como educación regular, educación de adultos y programas de Educación para el trabajo y el Desarrollo Humano. Sobre el particular es importante identificar los servicios que está en capacidad de ofrecer de manera directa o por alianza con otras instituciones como respuesta a las necesidades identificadas en el análisis situacional. Aquí, de conformidad con lo establecido por el Artículo 10 del Decreto 1860, el establecimiento tiene un espacio concreto para incluir proyectos pedagógicos productivos relacionados con las competencias laborales generales y específicas a partir del aprovechamiento de los recursos institucionales como salas de informática, laboratorios, entre otros. </w:t>
      </w:r>
    </w:p>
    <w:p w:rsidR="00000000" w:rsidDel="00000000" w:rsidP="00000000" w:rsidRDefault="00000000" w:rsidRPr="00000000" w14:paraId="000004F0">
      <w:pPr>
        <w:spacing w:after="0" w:line="259" w:lineRule="auto"/>
        <w:ind w:left="38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4F1">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Cuando un establecimiento educativo oficial o no oficial ofrezca el servicio de educación para adultos en jornada nocturna o de fines de semana, en el marco general del PEI, cada componente deberá presentarse de manera específica de acuerdo con lo reglamentados por el Decreto 3011 de 1997 y la circular 01 del 25 de enero de 2013 </w:t>
      </w:r>
    </w:p>
    <w:p w:rsidR="00000000" w:rsidDel="00000000" w:rsidP="00000000" w:rsidRDefault="00000000" w:rsidRPr="00000000" w14:paraId="000004F2">
      <w:pPr>
        <w:spacing w:after="0" w:line="259" w:lineRule="auto"/>
        <w:ind w:left="38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4F3">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Para la presentación de los programas de educación para el trabajo y el desarrollo humano, se tendrá en cuenta lo dispuesto en el </w:t>
      </w:r>
    </w:p>
    <w:p w:rsidR="00000000" w:rsidDel="00000000" w:rsidP="00000000" w:rsidRDefault="00000000" w:rsidRPr="00000000" w14:paraId="000004F4">
      <w:pPr>
        <w:spacing w:after="275" w:line="249" w:lineRule="auto"/>
        <w:ind w:right="16"/>
        <w:jc w:val="both"/>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Decreto 3616 de 2005 y el  Decreto 190 DE 1996 para programas de salud, el Decreto 2020 DE 2006 que regula el Sistema de Calidad de Formación para el Trabajo, (SCAFT), el Decreto 3870 de 2006 para programas de idiomas y el Decreto 2888 de 2007 mediante el cual se reglamenta la creación, organización y funcionamiento de las instituciones que ofrezcan el servicio educativo para el trabajo y el desarrollo humano. </w:t>
      </w:r>
      <w:r w:rsidDel="00000000" w:rsidR="00000000" w:rsidRPr="00000000">
        <w:rPr>
          <w:rtl w:val="0"/>
        </w:rPr>
      </w:r>
    </w:p>
    <w:p w:rsidR="00000000" w:rsidDel="00000000" w:rsidP="00000000" w:rsidRDefault="00000000" w:rsidRPr="00000000" w14:paraId="000004F5">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6.6 MANUAL DE CONVIVENCIA</w:t>
      </w:r>
    </w:p>
    <w:p w:rsidR="00000000" w:rsidDel="00000000" w:rsidP="00000000" w:rsidRDefault="00000000" w:rsidRPr="00000000" w14:paraId="000004F6">
      <w:pPr>
        <w:spacing w:after="0" w:lineRule="auto"/>
        <w:jc w:val="both"/>
        <w:rPr>
          <w:rFonts w:ascii="Arial" w:cs="Arial" w:eastAsia="Arial" w:hAnsi="Arial"/>
          <w:b w:val="1"/>
          <w:color w:val="ff0000"/>
          <w:sz w:val="24"/>
          <w:szCs w:val="24"/>
        </w:rPr>
      </w:pPr>
      <w:r w:rsidDel="00000000" w:rsidR="00000000" w:rsidRPr="00000000">
        <w:rPr>
          <w:rtl w:val="0"/>
        </w:rPr>
      </w:r>
    </w:p>
    <w:p w:rsidR="00000000" w:rsidDel="00000000" w:rsidP="00000000" w:rsidRDefault="00000000" w:rsidRPr="00000000" w14:paraId="000004F7">
      <w:pPr>
        <w:spacing w:after="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manual de convivencia ha sido elaborado con la participación de todos los estamentos de la comunidad educativa, consecuente con el marco conceptual del PEI y establece pautas de comportamiento de acuerdo con lo que estipula, especialmente, la Ley 115 en el Artículo 87, el Decreto 1860 de 1994 en su artículo 17, la Ley de infancia y adolescencia 1098 de 2006. Y se incluyen las disposiciones generales de la Ley 1620 del 15 de marzo de 2013 “POR LA CUAL SE CREA EL SISTEMA NACIONAL DE CONVIVENCIA ESCOLAR Y FORMACIÓN PARA EL EJERCICIO DE LOS DERECHOS HUMANOS, LA EDUCACIÓN PARA LA SEXUALIDAD Y LA PREVENCIÓN Y MITIGACIÓN DE LA VIOLENCIA ESCOLAR” cuyo objeto es contribuir a la formación de ciudadanos activos que aporten a la construcción de una sociedad democrática, participativa, pluralista e intercultural, en concordancia con el mandato constitucional y la Ley General de Educación </w:t>
      </w:r>
    </w:p>
    <w:p w:rsidR="00000000" w:rsidDel="00000000" w:rsidP="00000000" w:rsidRDefault="00000000" w:rsidRPr="00000000" w14:paraId="000004F8">
      <w:pPr>
        <w:spacing w:after="0" w:line="27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F9">
      <w:pPr>
        <w:spacing w:after="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Manual de Convivencia es aprobado y adoptado por el Consejo Directivo, en uso de sus funciones, otorgadas por lo dispuesto en los artículos 73 y 87 de la ley 115 de 1994 y en concordancia con el literal C del artículo 23 del Decreto 1860 de 1994. Después de haber sido estudiado por cada uno de los estamentos de la Comunidad Educativa de la Institución.</w:t>
      </w:r>
    </w:p>
    <w:p w:rsidR="00000000" w:rsidDel="00000000" w:rsidP="00000000" w:rsidRDefault="00000000" w:rsidRPr="00000000" w14:paraId="000004FA">
      <w:pPr>
        <w:spacing w:after="0" w:line="27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FB">
      <w:pPr>
        <w:spacing w:after="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manual de convivencia es un documento dinámico debido a que cualquier miembro que se integre a la institución educativa Santa Ana debe conocerlo. Como también cualquier estamento puede proponer ajustes por escrito al consejo directivo el cual lo analizará y aprobará si es pertinente y luego lo socializa con la comunidad educativa, los ajustes que se le hagan serán archivados en una carpeta tanto física como virtual, teniendo en cuenta la cronología de estos mismos.</w:t>
      </w:r>
    </w:p>
    <w:p w:rsidR="00000000" w:rsidDel="00000000" w:rsidP="00000000" w:rsidRDefault="00000000" w:rsidRPr="00000000" w14:paraId="000004FC">
      <w:pPr>
        <w:spacing w:after="0" w:line="27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FD">
      <w:pPr>
        <w:spacing w:after="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Este está estructurado como un documento independiente para facilitar su manejo y actualización y consta de 8 capítulos y 52 artículos así:</w:t>
      </w:r>
    </w:p>
    <w:p w:rsidR="00000000" w:rsidDel="00000000" w:rsidP="00000000" w:rsidRDefault="00000000" w:rsidRPr="00000000" w14:paraId="000004FE">
      <w:pPr>
        <w:spacing w:after="0" w:line="27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4FF">
      <w:pPr>
        <w:spacing w:after="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CAPÍTULO I: DE LA MISIÓN Y VISIÓN. DE LOS PRINCIPIOS Y OBJETIVOS DEL MANUAL DE CONVIVENCIA. DE QUIEN ES ESTUDIANTE DE LA INSTITUCIÓN Y DE LA MATRÍCULA. Artículos del 2 al 20</w:t>
      </w:r>
    </w:p>
    <w:p w:rsidR="00000000" w:rsidDel="00000000" w:rsidP="00000000" w:rsidRDefault="00000000" w:rsidRPr="00000000" w14:paraId="00000500">
      <w:pPr>
        <w:spacing w:after="0" w:line="27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01">
      <w:pPr>
        <w:spacing w:after="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CAPÍTULO II: DERECHOS Y DEBERES DE LOS PADRES DE FAMILIA, Artículos del 11 al 13</w:t>
      </w:r>
    </w:p>
    <w:p w:rsidR="00000000" w:rsidDel="00000000" w:rsidP="00000000" w:rsidRDefault="00000000" w:rsidRPr="00000000" w14:paraId="00000502">
      <w:pPr>
        <w:spacing w:line="27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03">
      <w:pPr>
        <w:spacing w:after="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CAPÍTULO III: DEL CALENDARIO, ASISTENCIA, UNIFORME Y DEL TRABAJO ESCOLAR, Artículos del 14 al 17</w:t>
      </w:r>
    </w:p>
    <w:p w:rsidR="00000000" w:rsidDel="00000000" w:rsidP="00000000" w:rsidRDefault="00000000" w:rsidRPr="00000000" w14:paraId="00000504">
      <w:pPr>
        <w:spacing w:line="27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05">
      <w:pPr>
        <w:spacing w:after="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CAPÍTULO IV: DE LOS DERECHOS, DEBERES Y ESTÍMULOS DE LOS ESTUDIANTES, Artículos del 18 al 21</w:t>
      </w:r>
    </w:p>
    <w:p w:rsidR="00000000" w:rsidDel="00000000" w:rsidP="00000000" w:rsidRDefault="00000000" w:rsidRPr="00000000" w14:paraId="00000506">
      <w:pPr>
        <w:spacing w:line="27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07">
      <w:pPr>
        <w:spacing w:after="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CAPÍTULO V: DE LOS DIRECTIVOS DOCENTES Y DOCENTES, Artículos del 22 al 23</w:t>
      </w:r>
    </w:p>
    <w:p w:rsidR="00000000" w:rsidDel="00000000" w:rsidP="00000000" w:rsidRDefault="00000000" w:rsidRPr="00000000" w14:paraId="00000508">
      <w:pPr>
        <w:spacing w:line="27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09">
      <w:pPr>
        <w:spacing w:after="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CAPÍTULO VI: DE LAS SITUACIONES, CORRECTIVOS Y DEBIDO PROCESO, Artículos del 24 al 32</w:t>
      </w:r>
    </w:p>
    <w:p w:rsidR="00000000" w:rsidDel="00000000" w:rsidP="00000000" w:rsidRDefault="00000000" w:rsidRPr="00000000" w14:paraId="0000050A">
      <w:pPr>
        <w:spacing w:line="27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0B">
      <w:pPr>
        <w:spacing w:after="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CAPÍTULO VII: DEL GOBIERNO ESCOLAR, Artículos del 33 al 48</w:t>
      </w:r>
    </w:p>
    <w:p w:rsidR="00000000" w:rsidDel="00000000" w:rsidP="00000000" w:rsidRDefault="00000000" w:rsidRPr="00000000" w14:paraId="0000050C">
      <w:pPr>
        <w:spacing w:after="0" w:line="27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0D">
      <w:pPr>
        <w:spacing w:after="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CAPÍTULO VIII: DEL DERECHO DE DEFENSA Y GARANTÍAS, RECURSOS Y ADICIONES AL MANUAL DE CONVIVENCIA, Artículos del 49 al 54</w:t>
      </w:r>
    </w:p>
    <w:p w:rsidR="00000000" w:rsidDel="00000000" w:rsidP="00000000" w:rsidRDefault="00000000" w:rsidRPr="00000000" w14:paraId="0000050E">
      <w:pPr>
        <w:spacing w:after="0" w:lineRule="auto"/>
        <w:jc w:val="both"/>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50F">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bookmarkStart w:colFirst="0" w:colLast="0" w:name="_heading=h.2s8eyo1" w:id="10"/>
      <w:bookmarkEnd w:id="10"/>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6.7 CRITERIOS TÉCNICOS BÁSICOS DE ADMINISTRACIÓN:</w:t>
      </w:r>
    </w:p>
    <w:p w:rsidR="00000000" w:rsidDel="00000000" w:rsidP="00000000" w:rsidRDefault="00000000" w:rsidRPr="00000000" w14:paraId="00000510">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511">
      <w:pPr>
        <w:spacing w:after="5"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Teniendo en cuenta que en una administración participativa las decisiones se toman por consenso o por mayoría, siempre que no se esté por fuera de la Ley, resulta útil que la asignación de responsabilidades especiales a los miembros de la organización escolar se haga sobre la base de la definición previa de criterios técnicos y por supuesto humanitarios para evitar que prevalezcan los criterios de interés personal. De esta manera se facilita el camino hacia la toma de decisiones y se crean las condiciones que favorecen el clima de trabajo necesario para la prestación del servicio educativo.  </w:t>
      </w:r>
    </w:p>
    <w:p w:rsidR="00000000" w:rsidDel="00000000" w:rsidP="00000000" w:rsidRDefault="00000000" w:rsidRPr="00000000" w14:paraId="00000512">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513">
      <w:pPr>
        <w:spacing w:after="317"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Dichos criterios se establecen para:  </w:t>
      </w:r>
    </w:p>
    <w:p w:rsidR="00000000" w:rsidDel="00000000" w:rsidP="00000000" w:rsidRDefault="00000000" w:rsidRPr="00000000" w14:paraId="00000514">
      <w:pPr>
        <w:keepNext w:val="0"/>
        <w:keepLines w:val="0"/>
        <w:pageBreakBefore w:val="0"/>
        <w:widowControl w:val="1"/>
        <w:numPr>
          <w:ilvl w:val="2"/>
          <w:numId w:val="44"/>
        </w:numPr>
        <w:pBdr>
          <w:top w:space="0" w:sz="0" w:val="nil"/>
          <w:left w:space="0" w:sz="0" w:val="nil"/>
          <w:bottom w:space="0" w:sz="0" w:val="nil"/>
          <w:right w:space="0" w:sz="0" w:val="nil"/>
          <w:between w:space="0" w:sz="0" w:val="nil"/>
        </w:pBdr>
        <w:shd w:fill="auto" w:val="clear"/>
        <w:spacing w:after="11" w:before="0" w:line="259" w:lineRule="auto"/>
        <w:ind w:left="720" w:right="0" w:hanging="72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LA ADMISIÓN DE ESTUDIANTES: </w:t>
      </w:r>
      <w:r w:rsidDel="00000000" w:rsidR="00000000" w:rsidRPr="00000000">
        <w:rPr>
          <w:rtl w:val="0"/>
        </w:rPr>
      </w:r>
    </w:p>
    <w:p w:rsidR="00000000" w:rsidDel="00000000" w:rsidP="00000000" w:rsidRDefault="00000000" w:rsidRPr="00000000" w14:paraId="00000515">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516">
      <w:pPr>
        <w:spacing w:after="5" w:line="249" w:lineRule="auto"/>
        <w:ind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Además de los criterios establecidos en la Resolución 5360 de 2006, básicamente se tiene en cuenta:  </w:t>
      </w:r>
    </w:p>
    <w:p w:rsidR="00000000" w:rsidDel="00000000" w:rsidP="00000000" w:rsidRDefault="00000000" w:rsidRPr="00000000" w14:paraId="00000517">
      <w:pPr>
        <w:spacing w:after="0" w:line="259" w:lineRule="auto"/>
        <w:ind w:left="757"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5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9" w:lineRule="auto"/>
        <w:ind w:left="720" w:right="16"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Establecer la capacidad instalada de estudiantes por salón teniendo en cuenta que lo ideal es 1.6 metros de espacio por estudiante y lo mínimo es de 1.2 m  </w:t>
      </w:r>
    </w:p>
    <w:p w:rsidR="00000000" w:rsidDel="00000000" w:rsidP="00000000" w:rsidRDefault="00000000" w:rsidRPr="00000000" w14:paraId="000005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9" w:lineRule="auto"/>
        <w:ind w:left="720" w:right="16"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Que el número de estudiantes por grupo no supere las medidas técnicas sobre espacios escolares establecidas por la Secretaría Departamental de Educación. En la actualidad la Circular 024 de 2010.</w:t>
      </w:r>
      <w:r w:rsidDel="00000000" w:rsidR="00000000" w:rsidRPr="00000000">
        <w:rPr>
          <w:rtl w:val="0"/>
        </w:rPr>
      </w:r>
    </w:p>
    <w:p w:rsidR="00000000" w:rsidDel="00000000" w:rsidP="00000000" w:rsidRDefault="00000000" w:rsidRPr="00000000" w14:paraId="000005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9" w:lineRule="auto"/>
        <w:ind w:left="720" w:right="16"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9" w:lineRule="auto"/>
        <w:ind w:left="720" w:right="16"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edad, no para excluirlo, sino para garantizarle el derecho en el programa que corresponda según su desarrollo sicológico, de conformidad con lo establecido en el Artículo 8 del Decreto 1860 de 1994.</w:t>
      </w:r>
    </w:p>
    <w:p w:rsidR="00000000" w:rsidDel="00000000" w:rsidP="00000000" w:rsidRDefault="00000000" w:rsidRPr="00000000" w14:paraId="000005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9" w:lineRule="auto"/>
        <w:ind w:left="720" w:right="16"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5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9" w:lineRule="auto"/>
        <w:ind w:left="720" w:right="16"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Matricular en primera instancia a todos los estudiantes del sector sin discriminación alguna. Si quedan cupos, matricular en segunda instancia a los niños que proceden de un sector en el que no hay establecimiento educativo. </w:t>
      </w:r>
    </w:p>
    <w:p w:rsidR="00000000" w:rsidDel="00000000" w:rsidP="00000000" w:rsidRDefault="00000000" w:rsidRPr="00000000" w14:paraId="000005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9" w:lineRule="auto"/>
        <w:ind w:left="720" w:right="16"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319" w:before="0" w:line="249" w:lineRule="auto"/>
        <w:ind w:left="720" w:right="16"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Si continúa la disponibilidad de cupos, matricular a todo el que requiera el servicio. </w:t>
      </w:r>
    </w:p>
    <w:p w:rsidR="00000000" w:rsidDel="00000000" w:rsidP="00000000" w:rsidRDefault="00000000" w:rsidRPr="00000000" w14:paraId="00000520">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521">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522">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523">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524">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525">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526">
      <w:pPr>
        <w:pStyle w:val="Subtitle"/>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6.8 LOS AJUSTES AL PEI: </w:t>
      </w:r>
    </w:p>
    <w:p w:rsidR="00000000" w:rsidDel="00000000" w:rsidP="00000000" w:rsidRDefault="00000000" w:rsidRPr="00000000" w14:paraId="00000527">
      <w:pPr>
        <w:pStyle w:val="Subtitle"/>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las cinco semanas de desarrollo Institucional, Jornadas Pedagógicas se hacen formalmente ajustes al PEI, quedando como soporte las actas de Consejo Académico se tiene en cuenta los criterios establecidos en el artículo 15, numeral 3 </w:t>
      </w:r>
      <w:r w:rsidDel="00000000" w:rsidR="00000000" w:rsidRPr="00000000">
        <w:rPr>
          <w:rFonts w:ascii="Arial" w:cs="Arial" w:eastAsia="Arial" w:hAnsi="Arial"/>
          <w:sz w:val="24"/>
          <w:szCs w:val="24"/>
          <w:rtl w:val="0"/>
        </w:rPr>
        <w:t xml:space="preserve">del Decreto</w:t>
      </w:r>
      <w:r w:rsidDel="00000000" w:rsidR="00000000" w:rsidRPr="00000000">
        <w:rPr>
          <w:rFonts w:ascii="Arial" w:cs="Arial" w:eastAsia="Arial" w:hAnsi="Arial"/>
          <w:color w:val="000000"/>
          <w:sz w:val="24"/>
          <w:szCs w:val="24"/>
          <w:rtl w:val="0"/>
        </w:rPr>
        <w:t xml:space="preserve"> 1860 de 1994. La Institución a partir del año 2014 abrirá una carpeta en medio física y virtual en la que se vayan archivando cronológicamente los ajustes realizados año tras año. </w:t>
      </w:r>
    </w:p>
    <w:p w:rsidR="00000000" w:rsidDel="00000000" w:rsidP="00000000" w:rsidRDefault="00000000" w:rsidRPr="00000000" w14:paraId="00000528">
      <w:pPr>
        <w:spacing w:after="0" w:lineRule="auto"/>
        <w:jc w:val="both"/>
        <w:rPr>
          <w:rFonts w:ascii="Arial" w:cs="Arial" w:eastAsia="Arial" w:hAnsi="Arial"/>
          <w:color w:val="000000"/>
          <w:sz w:val="36"/>
          <w:szCs w:val="36"/>
        </w:rPr>
      </w:pPr>
      <w:r w:rsidDel="00000000" w:rsidR="00000000" w:rsidRPr="00000000">
        <w:rPr>
          <w:rFonts w:ascii="Arial" w:cs="Arial" w:eastAsia="Arial" w:hAnsi="Arial"/>
          <w:color w:val="000000"/>
          <w:sz w:val="24"/>
          <w:szCs w:val="24"/>
          <w:rtl w:val="0"/>
        </w:rPr>
        <w:t xml:space="preserve">De acuerdo con el artículo 15 del decreto 1860 los ajustes al PEI son sometidos a discusión en cada uno de los estamentos de la comunidad educativa, concluida esta etapa los ajustes son sometidos a consulta con el Consejo Académico. Si no son aprobados por el Consejo Directivo de la Institución se someten a una segunda votación, dentro de un plazo que permita la consulta a los estamentos representados en el Consejo, en caso de ser respaldados por la mayoría se procederá a adoptarlos y socializarlos con la comunidad educativa.</w:t>
      </w:r>
      <w:r w:rsidDel="00000000" w:rsidR="00000000" w:rsidRPr="00000000">
        <w:rPr>
          <w:rtl w:val="0"/>
        </w:rPr>
      </w:r>
    </w:p>
    <w:p w:rsidR="00000000" w:rsidDel="00000000" w:rsidP="00000000" w:rsidRDefault="00000000" w:rsidRPr="00000000" w14:paraId="00000529">
      <w:pPr>
        <w:spacing w:after="0" w:lineRule="auto"/>
        <w:jc w:val="both"/>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52A">
      <w:pPr>
        <w:pStyle w:val="Subtitle"/>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6.9 LA ORGANIZACIÓN DE LOS HORARIOS. </w:t>
      </w:r>
    </w:p>
    <w:p w:rsidR="00000000" w:rsidDel="00000000" w:rsidP="00000000" w:rsidRDefault="00000000" w:rsidRPr="00000000" w14:paraId="0000052B">
      <w:pPr>
        <w:spacing w:after="0" w:lineRule="auto"/>
        <w:jc w:val="both"/>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La institución educativa santa Ana organiza el horario de acuerdo a las necesidades que tiene la comunidad educativa, asignación académica de los docentes de cada área,</w:t>
      </w:r>
      <w:r w:rsidDel="00000000" w:rsidR="00000000" w:rsidRPr="00000000">
        <w:rPr>
          <w:rFonts w:ascii="Arial" w:cs="Arial" w:eastAsia="Arial" w:hAnsi="Arial"/>
          <w:color w:val="000000"/>
          <w:sz w:val="24"/>
          <w:szCs w:val="24"/>
          <w:rtl w:val="0"/>
        </w:rPr>
        <w:t xml:space="preserve"> directrices del Señor Rector; para</w:t>
      </w:r>
      <w:r w:rsidDel="00000000" w:rsidR="00000000" w:rsidRPr="00000000">
        <w:rPr>
          <w:rFonts w:ascii="Arial" w:cs="Arial" w:eastAsia="Arial" w:hAnsi="Arial"/>
          <w:sz w:val="24"/>
          <w:szCs w:val="24"/>
          <w:rtl w:val="0"/>
        </w:rPr>
        <w:t xml:space="preserve"> favorecer el aprendizaje, la motivación, las condiciones ambientales, la duración de los periodos  y así  garantizar la permanencia de los estudiantes en el establecimiento educativo.</w:t>
      </w:r>
      <w:r w:rsidDel="00000000" w:rsidR="00000000" w:rsidRPr="00000000">
        <w:rPr>
          <w:rFonts w:ascii="Arial" w:cs="Arial" w:eastAsia="Arial" w:hAnsi="Arial"/>
          <w:color w:val="000000"/>
          <w:sz w:val="24"/>
          <w:szCs w:val="24"/>
          <w:rtl w:val="0"/>
        </w:rPr>
        <w:t xml:space="preserve"> El horario se entrega a los estudiantes el primer día de labores académicas.</w:t>
      </w:r>
    </w:p>
    <w:p w:rsidR="00000000" w:rsidDel="00000000" w:rsidP="00000000" w:rsidRDefault="00000000" w:rsidRPr="00000000" w14:paraId="0000052C">
      <w:pPr>
        <w:spacing w:after="0" w:lineRule="auto"/>
        <w:jc w:val="both"/>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52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9" w:lineRule="auto"/>
        <w:ind w:left="720" w:right="16"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alternancia entre áreas y actividades pedagógicas que requieren de mayor concentración mental con aquellas en las que predomina la actividad </w:t>
      </w:r>
      <w:r w:rsidDel="00000000" w:rsidR="00000000" w:rsidRPr="00000000">
        <w:rPr>
          <w:rFonts w:ascii="Arial" w:cs="Arial" w:eastAsia="Arial" w:hAnsi="Arial"/>
          <w:sz w:val="24"/>
          <w:szCs w:val="24"/>
          <w:rtl w:val="0"/>
        </w:rPr>
        <w:t xml:space="preserve">psicomotriz</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para favorecer el aprendizaje, la motivación y garantizar la permanencia de los escolares dentro del sistema educativo.  </w:t>
      </w:r>
    </w:p>
    <w:p w:rsidR="00000000" w:rsidDel="00000000" w:rsidP="00000000" w:rsidRDefault="00000000" w:rsidRPr="00000000" w14:paraId="0000052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9" w:lineRule="auto"/>
        <w:ind w:left="720" w:right="16"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Las condiciones ambientales para que no afecten la integridad física de los escolares en el desarrollo de las actividades pedagógicas. </w:t>
      </w:r>
    </w:p>
    <w:p w:rsidR="00000000" w:rsidDel="00000000" w:rsidP="00000000" w:rsidRDefault="00000000" w:rsidRPr="00000000" w14:paraId="0000052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9" w:lineRule="auto"/>
        <w:ind w:left="720" w:right="16"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duración de los </w:t>
      </w:r>
      <w:r w:rsidDel="00000000" w:rsidR="00000000" w:rsidRPr="00000000">
        <w:rPr>
          <w:rFonts w:ascii="Arial" w:cs="Arial" w:eastAsia="Arial" w:hAnsi="Arial"/>
          <w:sz w:val="24"/>
          <w:szCs w:val="24"/>
          <w:rtl w:val="0"/>
        </w:rPr>
        <w:t xml:space="preserve">períodos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de clase, los cuales deben ser definidos según las características del área para que faciliten la utilización de los recursos disponibles en el establecimiento educativo, o para no saturar de actividades  pedagógicas a los escolares en jornadas extenuantes.  </w:t>
      </w:r>
    </w:p>
    <w:p w:rsidR="00000000" w:rsidDel="00000000" w:rsidP="00000000" w:rsidRDefault="00000000" w:rsidRPr="00000000" w14:paraId="000005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9" w:lineRule="auto"/>
        <w:ind w:left="720" w:right="16"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organización de grupos de estudio entre docentes, como los comités de área, para que dentro de lo posible, se hagan coincidir las horas libres entre los docentes del mismo comité. </w:t>
      </w:r>
    </w:p>
    <w:p w:rsidR="00000000" w:rsidDel="00000000" w:rsidP="00000000" w:rsidRDefault="00000000" w:rsidRPr="00000000" w14:paraId="000005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720" w:right="0" w:firstLine="0"/>
        <w:jc w:val="both"/>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2">
      <w:pPr>
        <w:spacing w:after="0" w:lineRule="auto"/>
        <w:ind w:left="360"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Para establecer el horario y jornada laboral se tuvo en cuenta la autonomía Institucional, como también el contexto rural donde interactúan los educandos centro del proceso educativo</w:t>
      </w:r>
    </w:p>
    <w:p w:rsidR="00000000" w:rsidDel="00000000" w:rsidP="00000000" w:rsidRDefault="00000000" w:rsidRPr="00000000" w14:paraId="00000533">
      <w:pPr>
        <w:pStyle w:val="Subtitle"/>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34">
      <w:pPr>
        <w:pStyle w:val="Subtitle"/>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35">
      <w:pPr>
        <w:pStyle w:val="Subtitle"/>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6.10 LA DISTRIBUCIÓN DE GRADOS EN PRIMARIA Y PREESCOLAR ENTRE DOCENTES. </w:t>
      </w:r>
    </w:p>
    <w:p w:rsidR="00000000" w:rsidDel="00000000" w:rsidP="00000000" w:rsidRDefault="00000000" w:rsidRPr="00000000" w14:paraId="00000536">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la Institución Educativa se tienen en cuenta criterios como la formación profesional, la empatía con el grado y la experiencia, entre otros, que se definen concertadamente. En escuela nueva es muy importante que al docente que tiene el grado primero o preescolar, si no es posible que atienda únicamente ese grupo, se le asigne un grupo superior. </w:t>
      </w:r>
    </w:p>
    <w:p w:rsidR="00000000" w:rsidDel="00000000" w:rsidP="00000000" w:rsidRDefault="00000000" w:rsidRPr="00000000" w14:paraId="00000537">
      <w:pPr>
        <w:spacing w:after="5" w:line="249" w:lineRule="auto"/>
        <w:ind w:right="16"/>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38">
      <w:pPr>
        <w:pStyle w:val="Subtitle"/>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6.11 LA ASIGNACIÓN DE DIRECCIONES DE GRUPO: </w:t>
      </w:r>
    </w:p>
    <w:p w:rsidR="00000000" w:rsidDel="00000000" w:rsidP="00000000" w:rsidRDefault="00000000" w:rsidRPr="00000000" w14:paraId="00000539">
      <w:pPr>
        <w:spacing w:after="320" w:line="249" w:lineRule="auto"/>
        <w:ind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criterio fundamental es que el docente oriente clases en el grupo asignado, otros criterios como la empatía con el grupo por las características que presenta son más difíciles de considerar, pero no imposibles. Lo importante aquí es que no prevalezca el interés del docente sino las necesidades de los y las escolares. </w:t>
      </w:r>
    </w:p>
    <w:p w:rsidR="00000000" w:rsidDel="00000000" w:rsidP="00000000" w:rsidRDefault="00000000" w:rsidRPr="00000000" w14:paraId="0000053A">
      <w:pPr>
        <w:pStyle w:val="Subtitle"/>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6.12 ASIGNACIÓN LABORAL DEL DOCENTE: </w:t>
      </w:r>
    </w:p>
    <w:p w:rsidR="00000000" w:rsidDel="00000000" w:rsidP="00000000" w:rsidRDefault="00000000" w:rsidRPr="00000000" w14:paraId="0000053B">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conformidad con el Código Sustantivo del Trabajo capítulo V, Artículo 101 y 102; y el decreto 0277 del 12 marzo de 2025 los directivos docentes y docentes de la Institución Educativa Santa Ana, dedicarán el tiempo de su jornada laboral al desarrollo de las funciones propias de sus cargos con una dedicación de ocho (8) horas diarias.</w:t>
      </w:r>
    </w:p>
    <w:p w:rsidR="00000000" w:rsidDel="00000000" w:rsidP="00000000" w:rsidRDefault="00000000" w:rsidRPr="00000000" w14:paraId="0000053C">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3D">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tiempo de permanencia para los estudiantes en la Institución Educativa en la Sede Santa Ana será: para preescolar de 7:00 a 11:00 am; Primaria de 07:00 a.m. a 12:00 a.m.; y Secundaria y Media 7:00 a.m. a 01:00 p.m.</w:t>
      </w:r>
    </w:p>
    <w:p w:rsidR="00000000" w:rsidDel="00000000" w:rsidP="00000000" w:rsidRDefault="00000000" w:rsidRPr="00000000" w14:paraId="0000053E">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3F">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horario para las sedes unitarias de los estudiantes será: Preescolar de 7:30 a.m. a 11:30 a.m.; primaria de 7:30 a.m. a 12:30 p.m.</w:t>
      </w:r>
    </w:p>
    <w:p w:rsidR="00000000" w:rsidDel="00000000" w:rsidP="00000000" w:rsidRDefault="00000000" w:rsidRPr="00000000" w14:paraId="00000540">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41">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Según el Artículo 2.4.3.3.3 del Decreto 0277 del 12 de marzo de 2025(Que modifica el artículo 2.4.3.3.3 del Decreto 1075 de 2015),  los directivos docentes y los docentes de los establecimientos estatales deberán dedicar todo el tiempo de su jornada laboral al desarrollo de las funciones propias de sus cargos con una dedicación de ocho (8) horas diarias. El tiempo que dedicarán los docentes de aula al cumplimiento de su asignación académica y a la ejecución de actividades curriculares complementarias en el establecimiento educativo será de seis (6) horas diarias de permanencia continuas, las cuales serán distribuidas por el rector o rectora, director o directora rural de acuerdo con lo establecido en el artículo 2.4.3.2.3. del Decreto 1075 del 2015. Para completar el tiempo restante de la jornada laboral, los docentes de aula realizarán autónomamente actividades propias de su cargo, indicadas en el artículo 2.4.3.3.1. del Decreto 1075 de 2015 como actividades curriculares complementarias.</w:t>
      </w:r>
    </w:p>
    <w:p w:rsidR="00000000" w:rsidDel="00000000" w:rsidP="00000000" w:rsidRDefault="00000000" w:rsidRPr="00000000" w14:paraId="00000542">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43">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Los docentes de la Institución Educativa Santa Ana, cumplirán su jornada laboral desde las 07:00 a.m. hasta a la 01:00 p.m., para un total de seis (06) de permanencia continua al interior del Establecimiento Educativo.</w:t>
      </w:r>
    </w:p>
    <w:p w:rsidR="00000000" w:rsidDel="00000000" w:rsidP="00000000" w:rsidRDefault="00000000" w:rsidRPr="00000000" w14:paraId="00000544">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45">
      <w:pPr>
        <w:spacing w:after="0" w:lineRule="auto"/>
        <w:jc w:val="both"/>
        <w:rPr>
          <w:rFonts w:ascii="Arial" w:cs="Arial" w:eastAsia="Arial" w:hAnsi="Arial"/>
          <w:b w:val="1"/>
        </w:rPr>
      </w:pPr>
      <w:r w:rsidDel="00000000" w:rsidR="00000000" w:rsidRPr="00000000">
        <w:rPr>
          <w:rFonts w:ascii="Arial" w:cs="Arial" w:eastAsia="Arial" w:hAnsi="Arial"/>
          <w:sz w:val="24"/>
          <w:szCs w:val="24"/>
          <w:rtl w:val="0"/>
        </w:rPr>
        <w:t xml:space="preserve">El tiempo restante (2 horas) será dedicado por los docentes al cumplimiento de su asignación académica y a la ejecución de actividades curriculares complementarias, las cuales serán distribuidas por el Señor Rector.</w:t>
      </w:r>
      <w:r w:rsidDel="00000000" w:rsidR="00000000" w:rsidRPr="00000000">
        <w:rPr>
          <w:rtl w:val="0"/>
        </w:rPr>
      </w:r>
    </w:p>
    <w:p w:rsidR="00000000" w:rsidDel="00000000" w:rsidP="00000000" w:rsidRDefault="00000000" w:rsidRPr="00000000" w14:paraId="00000546">
      <w:pPr>
        <w:spacing w:after="0" w:lineRule="auto"/>
        <w:rPr>
          <w:rFonts w:ascii="Arial" w:cs="Arial" w:eastAsia="Arial" w:hAnsi="Arial"/>
          <w:b w:val="1"/>
        </w:rPr>
      </w:pPr>
      <w:r w:rsidDel="00000000" w:rsidR="00000000" w:rsidRPr="00000000">
        <w:rPr>
          <w:rtl w:val="0"/>
        </w:rPr>
      </w:r>
    </w:p>
    <w:p w:rsidR="00000000" w:rsidDel="00000000" w:rsidP="00000000" w:rsidRDefault="00000000" w:rsidRPr="00000000" w14:paraId="000005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jornada laboral de los docentes de la Institución Educativa Santa Ana, será  de ocho horas diarias y cuarenta horas semanales distribuidas así: </w:t>
      </w:r>
    </w:p>
    <w:p w:rsidR="00000000" w:rsidDel="00000000" w:rsidP="00000000" w:rsidRDefault="00000000" w:rsidRPr="00000000" w14:paraId="000005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4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25 horas clase, docentes básica primaria.</w:t>
      </w:r>
    </w:p>
    <w:p w:rsidR="00000000" w:rsidDel="00000000" w:rsidP="00000000" w:rsidRDefault="00000000" w:rsidRPr="00000000" w14:paraId="0000054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284"/>
        </w:tabs>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22 horas clase docentes básica secundaria y media.</w:t>
      </w:r>
    </w:p>
    <w:p w:rsidR="00000000" w:rsidDel="00000000" w:rsidP="00000000" w:rsidRDefault="00000000" w:rsidRPr="00000000" w14:paraId="0000054B">
      <w:pPr>
        <w:spacing w:after="11"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4C">
      <w:pPr>
        <w:spacing w:after="320" w:line="249" w:lineRule="auto"/>
        <w:ind w:right="16"/>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4D">
      <w:pPr>
        <w:spacing w:after="320" w:line="249" w:lineRule="auto"/>
        <w:ind w:right="16"/>
        <w:jc w:val="both"/>
        <w:rPr>
          <w:rFonts w:ascii="Arial" w:cs="Arial" w:eastAsia="Arial" w:hAnsi="Arial"/>
          <w:b w:val="1"/>
          <w:color w:val="000000"/>
          <w:sz w:val="28"/>
          <w:szCs w:val="28"/>
        </w:rPr>
      </w:pPr>
      <w:r w:rsidDel="00000000" w:rsidR="00000000" w:rsidRPr="00000000">
        <w:rPr>
          <w:rFonts w:ascii="Arial" w:cs="Arial" w:eastAsia="Arial" w:hAnsi="Arial"/>
          <w:b w:val="1"/>
          <w:sz w:val="24"/>
          <w:szCs w:val="24"/>
          <w:rtl w:val="0"/>
        </w:rPr>
        <w:t xml:space="preserve">6.13 LA ADMINISTRACIÓN DE PLANTA FÍSICA:</w:t>
      </w:r>
      <w:r w:rsidDel="00000000" w:rsidR="00000000" w:rsidRPr="00000000">
        <w:rPr>
          <w:rtl w:val="0"/>
        </w:rPr>
      </w:r>
    </w:p>
    <w:p w:rsidR="00000000" w:rsidDel="00000000" w:rsidP="00000000" w:rsidRDefault="00000000" w:rsidRPr="00000000" w14:paraId="0000054E">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Para la administración de la planta física de la IE Santa Ana, al inicio del año escolar se hace un inventario de las necesidades que se presentan en las diferentes sedes para que sea asignado el presupuesto de acuerdo al número de estudiantes (es mínimo los arreglos que se le pueden hacer a la planta física, debido a que es poco el dinero que le llega por el número de estudiantes). El mantenimiento, ampliación y adecuación de la planta física es realizada por entidades gubernamentales (municipio y departamento) de acuerdo a las gestiones que hagan el rector o los docentes.</w:t>
      </w:r>
    </w:p>
    <w:p w:rsidR="00000000" w:rsidDel="00000000" w:rsidP="00000000" w:rsidRDefault="00000000" w:rsidRPr="00000000" w14:paraId="0000054F">
      <w:pPr>
        <w:spacing w:after="319" w:line="249" w:lineRule="auto"/>
        <w:ind w:right="16"/>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50">
      <w:pPr>
        <w:spacing w:after="319"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Estos criterios pueden estar dirigidos al buen uso, mantenimiento, ampliación, adecuación, seguridad y prevención de riesgos. De esta manera se garantiza un mejoramiento permanente del ambiente escolar. </w:t>
      </w:r>
    </w:p>
    <w:p w:rsidR="00000000" w:rsidDel="00000000" w:rsidP="00000000" w:rsidRDefault="00000000" w:rsidRPr="00000000" w14:paraId="00000551">
      <w:pPr>
        <w:spacing w:after="12" w:line="259" w:lineRule="auto"/>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6.14 PARA CONCEDER PERMISOS:</w:t>
      </w:r>
    </w:p>
    <w:p w:rsidR="00000000" w:rsidDel="00000000" w:rsidP="00000000" w:rsidRDefault="00000000" w:rsidRPr="00000000" w14:paraId="00000552">
      <w:pPr>
        <w:spacing w:after="12" w:line="259" w:lineRule="auto"/>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 </w:t>
      </w:r>
    </w:p>
    <w:p w:rsidR="00000000" w:rsidDel="00000000" w:rsidP="00000000" w:rsidRDefault="00000000" w:rsidRPr="00000000" w14:paraId="00000553">
      <w:pPr>
        <w:spacing w:after="12"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artículo 74 del Decreto 1850 de 1973, establece que el empleado puede solicitar por escrito permiso remunerado hasta por tres (3) días, cuando medie justa causa. Corresponde al Jefe del organismo respectivo, o a quien haya delegado la facultad, el autorizar o negar los permisos.</w:t>
      </w:r>
    </w:p>
    <w:p w:rsidR="00000000" w:rsidDel="00000000" w:rsidP="00000000" w:rsidRDefault="00000000" w:rsidRPr="00000000" w14:paraId="00000554">
      <w:pPr>
        <w:spacing w:after="12" w:line="259"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55">
      <w:pPr>
        <w:spacing w:after="12"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artículo 65 del Decreto 2277 de 1979 establece que “cuando media justa causa, el educador tiene derecho a permiso remunerado hasta por tres (3) días hábiles consecutivos, corresponde al director o rector del establecimiento, autorizar o negar los permisos”, así mismo, el artículo 57 del decreto 1278 del 2002 “los docentes y directivos docentes estatales tienen derecho a permiso remunerado por causa justificada hasta por tres días, consecutivos en un mes”·</w:t>
      </w:r>
    </w:p>
    <w:p w:rsidR="00000000" w:rsidDel="00000000" w:rsidP="00000000" w:rsidRDefault="00000000" w:rsidRPr="00000000" w14:paraId="00000556">
      <w:pPr>
        <w:spacing w:after="12"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57">
      <w:pPr>
        <w:spacing w:after="12"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permiso debe ser solicitado siempre por escrito con cinco días de anticipación. Cuando por caso fortuito o fuerza mayor se ausente un docente, este tiene la obligación de legalizarlo justificando su ausencia con los debidos soportes, dentro de los dos días hábiles siguientes a su reintegro. El permiso no genera vacante transitoria ni definitiva del empleo del beneficiario, y por ende, no dará lugar ni a encargo, ni a nombramiento provisional ni a dejar reemplazo por parte del educador, ni recuperar el tiempo del mismo; en este sentido el rector, de acuerdo con el PEI, adoptará estrategias que garanticen la prestación del servicio educativo cuando se presente esta situación administrativa.</w:t>
      </w:r>
    </w:p>
    <w:p w:rsidR="00000000" w:rsidDel="00000000" w:rsidP="00000000" w:rsidRDefault="00000000" w:rsidRPr="00000000" w14:paraId="00000558">
      <w:pPr>
        <w:spacing w:after="12" w:line="259" w:lineRule="auto"/>
        <w:jc w:val="both"/>
        <w:rPr>
          <w:rFonts w:ascii="Arial" w:cs="Arial" w:eastAsia="Arial" w:hAnsi="Arial"/>
          <w:b w:val="1"/>
          <w:sz w:val="24"/>
          <w:szCs w:val="24"/>
        </w:rPr>
      </w:pPr>
      <w:r w:rsidDel="00000000" w:rsidR="00000000" w:rsidRPr="00000000">
        <w:rPr>
          <w:rFonts w:ascii="Arial" w:cs="Arial" w:eastAsia="Arial" w:hAnsi="Arial"/>
          <w:color w:val="000000"/>
          <w:sz w:val="24"/>
          <w:szCs w:val="24"/>
          <w:rtl w:val="0"/>
        </w:rPr>
        <w:t xml:space="preserve">En concordancia con el artículo 12 del decreto 1850 de 2002 los permisos remunerados de los rectores o directores se solicitan ante el superior inmediato.</w:t>
      </w:r>
      <w:r w:rsidDel="00000000" w:rsidR="00000000" w:rsidRPr="00000000">
        <w:rPr>
          <w:rtl w:val="0"/>
        </w:rPr>
      </w:r>
    </w:p>
    <w:p w:rsidR="00000000" w:rsidDel="00000000" w:rsidP="00000000" w:rsidRDefault="00000000" w:rsidRPr="00000000" w14:paraId="00000559">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55A">
      <w:pPr>
        <w:spacing w:after="5" w:line="249" w:lineRule="auto"/>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6.15 LA ASIGNACIÓN ACADÉMICA:</w:t>
      </w:r>
    </w:p>
    <w:p w:rsidR="00000000" w:rsidDel="00000000" w:rsidP="00000000" w:rsidRDefault="00000000" w:rsidRPr="00000000" w14:paraId="0000055B">
      <w:pPr>
        <w:spacing w:after="5" w:line="249" w:lineRule="auto"/>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55C">
      <w:pPr>
        <w:spacing w:after="320"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 hará teniendo en cuenta básicamente el acto administrativo de nombramiento, la formación profesional del docente, la experiencia orientando el área, los resultados de la evaluación de desempeño, los resultados internos y externos de la evaluación de estudiantes. </w:t>
      </w:r>
    </w:p>
    <w:p w:rsidR="00000000" w:rsidDel="00000000" w:rsidP="00000000" w:rsidRDefault="00000000" w:rsidRPr="00000000" w14:paraId="000005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Para la asignación laboral del docente la institución tiene en cuenta los principios de justicia y equidad al distribuir las responsabilidades académicas que conlleven a la prestación de un servicio educativo con calidad.</w:t>
      </w:r>
    </w:p>
    <w:p w:rsidR="00000000" w:rsidDel="00000000" w:rsidP="00000000" w:rsidRDefault="00000000" w:rsidRPr="00000000" w14:paraId="000005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F">
      <w:pPr>
        <w:spacing w:after="320" w:line="249" w:lineRule="auto"/>
        <w:ind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Para esta distribución Académica  se tiene en cuenta:  el acto administrativo de nombramiento, la formación profesional del docente, la experiencia orientando el área, los resultados de la evaluación de desempeño, los resultados internos y externos de la evaluación de estudiantes, además las aptitudes y actitudes del docente para orientar áreas o asignaturas que no corresponden a su preparación profesional.</w:t>
      </w:r>
    </w:p>
    <w:p w:rsidR="00000000" w:rsidDel="00000000" w:rsidP="00000000" w:rsidRDefault="00000000" w:rsidRPr="00000000" w14:paraId="000005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asignación académica corresponderá a 22 horas clase distribuidas en seis periodos de clase de 60 minutos.</w:t>
      </w:r>
    </w:p>
    <w:p w:rsidR="00000000" w:rsidDel="00000000" w:rsidP="00000000" w:rsidRDefault="00000000" w:rsidRPr="00000000" w14:paraId="000005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Igualmente a cada docente se le asignará actividades complementarias las cuales tienen que ver con la coordinación de los proyectos transversales o proyectos propios del área.</w:t>
      </w:r>
    </w:p>
    <w:p w:rsidR="00000000" w:rsidDel="00000000" w:rsidP="00000000" w:rsidRDefault="00000000" w:rsidRPr="00000000" w14:paraId="000005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rector fijará a cada docente un número de horas para las actividades de planeación y evaluación propias de su área y otro para participar en los organismos de dirección (consejos y comités) sin sobrepasar su jornada laboral. Igualmente evaluará la asignación laboral a partir de criterios que contribuyan a que se dé un desarrollo de personal más homogéneo y a mejorar el sentido de pertenencia con la Institución.</w:t>
      </w:r>
    </w:p>
    <w:p w:rsidR="00000000" w:rsidDel="00000000" w:rsidP="00000000" w:rsidRDefault="00000000" w:rsidRPr="00000000" w14:paraId="000005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6">
      <w:pPr>
        <w:pStyle w:val="Subtitle"/>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6.16 LA ORGANIZACIÓN DEL CALENDARIO ESCOLAR.</w:t>
      </w:r>
    </w:p>
    <w:p w:rsidR="00000000" w:rsidDel="00000000" w:rsidP="00000000" w:rsidRDefault="00000000" w:rsidRPr="00000000" w14:paraId="00000567">
      <w:pPr>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56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el marco general del PEI y se hace referencia a lo establecido en el Capítulo IV del Decreto 1850 de 2002 y al reglamento territorial expedido por la SED. El calendario escolar está incluido en el POA.</w:t>
      </w:r>
    </w:p>
    <w:p w:rsidR="00000000" w:rsidDel="00000000" w:rsidP="00000000" w:rsidRDefault="00000000" w:rsidRPr="00000000" w14:paraId="00000569">
      <w:pPr>
        <w:spacing w:after="0" w:lineRule="auto"/>
        <w:jc w:val="both"/>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56A">
      <w:pPr>
        <w:pStyle w:val="Subtitle"/>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6.17 LA ASIGNACIÓN DE ACTIVIDADES CURRICULARES COMPLEMENTARIAS ACC</w:t>
      </w:r>
    </w:p>
    <w:p w:rsidR="00000000" w:rsidDel="00000000" w:rsidP="00000000" w:rsidRDefault="00000000" w:rsidRPr="00000000" w14:paraId="0000056B">
      <w:pPr>
        <w:spacing w:after="0" w:lineRule="auto"/>
        <w:jc w:val="both"/>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56C">
      <w:pPr>
        <w:spacing w:after="5" w:line="249" w:lineRule="auto"/>
        <w:ind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Ley 115 de 1994, en el artículo 77, exhorta a los establecimientos educativos a desarrollar actividades formativas, culturales y deportivas, alternamente con las áreas fundamentales y obligatorias y dentro de los lineamientos establecido por el Ministerio de Educación Nacional; así mismo el decreto 1850 de 2002, en el artículo 9º, establece la obligatoriedad de definir en el Proyecto Educativo Institucional estas mismas actividades como actividades curriculares complementarias. </w:t>
      </w:r>
    </w:p>
    <w:p w:rsidR="00000000" w:rsidDel="00000000" w:rsidP="00000000" w:rsidRDefault="00000000" w:rsidRPr="00000000" w14:paraId="0000056D">
      <w:pPr>
        <w:spacing w:after="5" w:line="249" w:lineRule="auto"/>
        <w:ind w:right="16" w:hanging="1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6E">
      <w:pPr>
        <w:spacing w:after="5" w:line="249" w:lineRule="auto"/>
        <w:ind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Las actividades curriculares complementarias son distribuidas por el Rector en concertación con los docentes.</w:t>
      </w:r>
    </w:p>
    <w:p w:rsidR="00000000" w:rsidDel="00000000" w:rsidP="00000000" w:rsidRDefault="00000000" w:rsidRPr="00000000" w14:paraId="0000056F">
      <w:pPr>
        <w:spacing w:after="5" w:line="249" w:lineRule="auto"/>
        <w:ind w:right="16" w:hanging="1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70">
      <w:pPr>
        <w:spacing w:after="5" w:line="249" w:lineRule="auto"/>
        <w:ind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la IE Santa Ana las ACC se desarrollan mediante la realización de: la feria de la ciencia, estrategias pedagógicas para apoyar a los estudiantes que presentan debilidades en su proceso de aprendizaje, en su proceso de acompañamiento pedagógico al recreo, restaurante escolar y en algunas sedes el aseo; se desarrolla de manera sistemática durante las cuarenta semanas de desarrollo institucional.</w:t>
      </w:r>
    </w:p>
    <w:p w:rsidR="00000000" w:rsidDel="00000000" w:rsidP="00000000" w:rsidRDefault="00000000" w:rsidRPr="00000000" w14:paraId="00000571">
      <w:pPr>
        <w:spacing w:after="5" w:line="249" w:lineRule="auto"/>
        <w:ind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Las ACC sin escolares están orientadas a establecer las condiciones organizacionales que hagan posible el trabajo con los estudiantes y están relacionadas con la administración de alumnos. (Disciplina) la dirección de grupo (servicio de orientación estudiantil), la coordinación (experiencia significativas) y de los proyectos obligatorios .las actividades propias de administración curricular como planeación, sistematización de evaluaciones y la calificación de tareas académicas.</w:t>
      </w:r>
    </w:p>
    <w:p w:rsidR="00000000" w:rsidDel="00000000" w:rsidP="00000000" w:rsidRDefault="00000000" w:rsidRPr="00000000" w14:paraId="00000572">
      <w:pPr>
        <w:spacing w:after="5" w:line="249" w:lineRule="auto"/>
        <w:ind w:left="-10" w:right="16"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73">
      <w:pPr>
        <w:spacing w:after="5" w:line="249" w:lineRule="auto"/>
        <w:ind w:left="-10" w:right="16"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permanencia a que  hace referencia el Decreto 1850 de 2002, o la norma que en el momento esté vigente, no debe entenderse como la presencia física del docente durante la jornada en el establecimiento educativo, sino, como su dedicación al cumplimiento responsable de su asignación laboral en el lugar que lo requiera la institución. A los directivos les corresponde trazar los mecanismos y estrategias administrativas que les permita hacer el acompañamiento y el control a todas las actividades. Para ello al finalizar cada periodo cada docente deberá entregar un informe sucinto sobre los logros alcanzados. </w:t>
      </w:r>
    </w:p>
    <w:p w:rsidR="00000000" w:rsidDel="00000000" w:rsidP="00000000" w:rsidRDefault="00000000" w:rsidRPr="00000000" w14:paraId="00000574">
      <w:pPr>
        <w:spacing w:after="5" w:line="249" w:lineRule="auto"/>
        <w:ind w:right="16" w:hanging="1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75">
      <w:pPr>
        <w:spacing w:after="0" w:lineRule="auto"/>
        <w:jc w:val="both"/>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576">
      <w:pPr>
        <w:spacing w:after="0" w:lineRule="auto"/>
        <w:jc w:val="both"/>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6.18 ACC CON ESTUDIANTES Y SIN ESTUDIANTES</w:t>
      </w:r>
    </w:p>
    <w:p w:rsidR="00000000" w:rsidDel="00000000" w:rsidP="00000000" w:rsidRDefault="00000000" w:rsidRPr="00000000" w14:paraId="00000577">
      <w:pPr>
        <w:spacing w:after="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78">
      <w:pPr>
        <w:spacing w:after="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Durante el transcurso de todo el año escolar con una intensidad horaria de ½ hora diaria en el acompañamiento pedagógico al recreo, acompañamiento al restaurante escolar con una intensidad horaria de 1 hora.</w:t>
      </w:r>
    </w:p>
    <w:p w:rsidR="00000000" w:rsidDel="00000000" w:rsidP="00000000" w:rsidRDefault="00000000" w:rsidRPr="00000000" w14:paraId="00000579">
      <w:pPr>
        <w:spacing w:after="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30 minutos de dirección de grado cada 15 días.</w:t>
      </w:r>
    </w:p>
    <w:p w:rsidR="00000000" w:rsidDel="00000000" w:rsidP="00000000" w:rsidRDefault="00000000" w:rsidRPr="00000000" w14:paraId="0000057A">
      <w:pPr>
        <w:spacing w:after="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7B">
      <w:pPr>
        <w:spacing w:after="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Institución celebra: el día del alumno, día de la familia, la feria de la ciencia, con el objetivo de lograr ambientes lúdicos, formar valores y potenciar la motivación y la permanencia a través de la exposición y exhibición de trabajos realizados por los estudiantes.</w:t>
      </w:r>
    </w:p>
    <w:p w:rsidR="00000000" w:rsidDel="00000000" w:rsidP="00000000" w:rsidRDefault="00000000" w:rsidRPr="00000000" w14:paraId="0000057C">
      <w:pPr>
        <w:spacing w:after="0" w:lineRule="auto"/>
        <w:jc w:val="both"/>
        <w:rPr>
          <w:rFonts w:ascii="Arial" w:cs="Arial" w:eastAsia="Arial" w:hAnsi="Arial"/>
          <w:color w:val="ff0000"/>
          <w:sz w:val="24"/>
          <w:szCs w:val="24"/>
        </w:rPr>
      </w:pPr>
      <w:r w:rsidDel="00000000" w:rsidR="00000000" w:rsidRPr="00000000">
        <w:rPr>
          <w:rtl w:val="0"/>
        </w:rPr>
      </w:r>
    </w:p>
    <w:p w:rsidR="00000000" w:rsidDel="00000000" w:rsidP="00000000" w:rsidRDefault="00000000" w:rsidRPr="00000000" w14:paraId="0000057D">
      <w:pPr>
        <w:spacing w:after="275" w:line="249" w:lineRule="auto"/>
        <w:ind w:right="16"/>
        <w:jc w:val="both"/>
        <w:rPr>
          <w:rFonts w:ascii="Arial" w:cs="Arial" w:eastAsia="Arial" w:hAnsi="Arial"/>
          <w:color w:val="000000"/>
          <w:sz w:val="24"/>
          <w:szCs w:val="24"/>
        </w:rPr>
      </w:pPr>
      <w:bookmarkStart w:colFirst="0" w:colLast="0" w:name="_heading=h.17dp8vu" w:id="11"/>
      <w:bookmarkEnd w:id="11"/>
      <w:r w:rsidDel="00000000" w:rsidR="00000000" w:rsidRPr="00000000">
        <w:rPr>
          <w:rFonts w:ascii="Arial" w:cs="Arial" w:eastAsia="Arial" w:hAnsi="Arial"/>
          <w:b w:val="1"/>
          <w:sz w:val="24"/>
          <w:szCs w:val="24"/>
          <w:rtl w:val="0"/>
        </w:rPr>
        <w:t xml:space="preserve">6.19 ARCHIVO</w:t>
      </w:r>
      <w:r w:rsidDel="00000000" w:rsidR="00000000" w:rsidRPr="00000000">
        <w:rPr>
          <w:rtl w:val="0"/>
        </w:rPr>
      </w:r>
    </w:p>
    <w:p w:rsidR="00000000" w:rsidDel="00000000" w:rsidP="00000000" w:rsidRDefault="00000000" w:rsidRPr="00000000" w14:paraId="000005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Los archivos son el lugar vital de toda organización escolar en la cual se conserva parte de su historia como los documentos que pueden determinar en un momento dado la seguridad profesional y/o laboral de sus integrantes. Su organización, mantenimiento y seguridad son características que deben garantizarse para lo cual hay que definir criterios claros algunos de los cuales están contemplados en la Ley 594 del año 2000. Los archivos de la Institución están bajo el cuidado del Auxiliar Administrativo con que cuenta la Institución. </w:t>
      </w:r>
    </w:p>
    <w:p w:rsidR="00000000" w:rsidDel="00000000" w:rsidP="00000000" w:rsidRDefault="00000000" w:rsidRPr="00000000" w14:paraId="000005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Pero debido a la carencia de una dependencia apta para las actividades administrativas hoy están hacinadas en el aula del laboratorio, por ende su organización, mantenimiento y seguridad son características difíciles de garantizar. Sin embargo la Institución en busca de garantizar la preservación documental lleva un archivo virtual en un computador especialmente asignado para esta labor, así como un disco duro. La persona encargada del manejo de esta información es la Secretaria de la Institución.</w:t>
      </w:r>
    </w:p>
    <w:p w:rsidR="00000000" w:rsidDel="00000000" w:rsidP="00000000" w:rsidRDefault="00000000" w:rsidRPr="00000000" w14:paraId="00000581">
      <w:pPr>
        <w:spacing w:after="0" w:lineRule="auto"/>
        <w:jc w:val="both"/>
        <w:rPr>
          <w:rFonts w:ascii="Arial" w:cs="Arial" w:eastAsia="Arial" w:hAnsi="Arial"/>
          <w:b w:val="1"/>
          <w:i w:val="1"/>
          <w:sz w:val="24"/>
          <w:szCs w:val="24"/>
        </w:rPr>
      </w:pPr>
      <w:r w:rsidDel="00000000" w:rsidR="00000000" w:rsidRPr="00000000">
        <w:rPr>
          <w:rtl w:val="0"/>
        </w:rPr>
      </w:r>
    </w:p>
    <w:p w:rsidR="00000000" w:rsidDel="00000000" w:rsidP="00000000" w:rsidRDefault="00000000" w:rsidRPr="00000000" w14:paraId="0000058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bookmarkStart w:colFirst="0" w:colLast="0" w:name="_heading=h.3rdcrjn" w:id="12"/>
      <w:bookmarkEnd w:id="12"/>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6.20 LIBROS REGLAMENTARIOS</w:t>
      </w:r>
    </w:p>
    <w:p w:rsidR="00000000" w:rsidDel="00000000" w:rsidP="00000000" w:rsidRDefault="00000000" w:rsidRPr="00000000" w14:paraId="00000583">
      <w:pPr>
        <w:spacing w:after="0" w:line="259"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84">
      <w:pPr>
        <w:spacing w:after="5"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Son los instrumentos que viabilizan la </w:t>
      </w:r>
      <w:r w:rsidDel="00000000" w:rsidR="00000000" w:rsidRPr="00000000">
        <w:rPr>
          <w:rFonts w:ascii="Arial" w:cs="Arial" w:eastAsia="Arial" w:hAnsi="Arial"/>
          <w:sz w:val="24"/>
          <w:szCs w:val="24"/>
          <w:rtl w:val="0"/>
        </w:rPr>
        <w:t xml:space="preserve">planeación, el desarrollo</w:t>
      </w:r>
      <w:r w:rsidDel="00000000" w:rsidR="00000000" w:rsidRPr="00000000">
        <w:rPr>
          <w:rFonts w:ascii="Arial" w:cs="Arial" w:eastAsia="Arial" w:hAnsi="Arial"/>
          <w:color w:val="000000"/>
          <w:sz w:val="24"/>
          <w:szCs w:val="24"/>
          <w:rtl w:val="0"/>
        </w:rPr>
        <w:t xml:space="preserve"> y la evaluación de los procesos administrativos y pedagógicos en las organizaciones escolares. Constituyen las memorias del proceso que facilitan su perfeccionamiento. Su diseño, diligenciamiento y conservación deben corresponder con el marco conceptual y legal del PEI. Se establecen con un fin principal, por una necesidad. </w:t>
      </w:r>
    </w:p>
    <w:p w:rsidR="00000000" w:rsidDel="00000000" w:rsidP="00000000" w:rsidRDefault="00000000" w:rsidRPr="00000000" w14:paraId="00000585">
      <w:pPr>
        <w:spacing w:after="5" w:line="249" w:lineRule="auto"/>
        <w:ind w:left="318" w:right="16" w:hanging="10"/>
        <w:jc w:val="both"/>
        <w:rPr>
          <w:rFonts w:ascii="Arial" w:cs="Arial" w:eastAsia="Arial" w:hAnsi="Arial"/>
          <w:color w:val="000000"/>
          <w:sz w:val="24"/>
          <w:szCs w:val="24"/>
        </w:rPr>
      </w:pPr>
      <w:r w:rsidDel="00000000" w:rsidR="00000000" w:rsidRPr="00000000">
        <w:rPr>
          <w:rtl w:val="0"/>
        </w:rPr>
      </w:r>
    </w:p>
    <w:tbl>
      <w:tblPr>
        <w:tblStyle w:val="Table3"/>
        <w:tblW w:w="8575.0" w:type="dxa"/>
        <w:jc w:val="left"/>
        <w:tblInd w:w="3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31"/>
        <w:gridCol w:w="2059"/>
        <w:gridCol w:w="1979"/>
        <w:gridCol w:w="2206"/>
        <w:tblGridChange w:id="0">
          <w:tblGrid>
            <w:gridCol w:w="2331"/>
            <w:gridCol w:w="2059"/>
            <w:gridCol w:w="1979"/>
            <w:gridCol w:w="2206"/>
          </w:tblGrid>
        </w:tblGridChange>
      </w:tblGrid>
      <w:tr>
        <w:trPr>
          <w:cantSplit w:val="0"/>
          <w:trHeight w:val="268" w:hRule="atLeast"/>
          <w:tblHeader w:val="0"/>
        </w:trPr>
        <w:tc>
          <w:tcPr/>
          <w:p w:rsidR="00000000" w:rsidDel="00000000" w:rsidP="00000000" w:rsidRDefault="00000000" w:rsidRPr="00000000" w14:paraId="00000586">
            <w:pPr>
              <w:spacing w:after="5" w:line="249" w:lineRule="auto"/>
              <w:ind w:right="16"/>
              <w:jc w:val="both"/>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NOMBRE DEL LIBRO</w:t>
            </w:r>
          </w:p>
        </w:tc>
        <w:tc>
          <w:tcPr/>
          <w:p w:rsidR="00000000" w:rsidDel="00000000" w:rsidP="00000000" w:rsidRDefault="00000000" w:rsidRPr="00000000" w14:paraId="00000587">
            <w:pPr>
              <w:spacing w:after="5" w:line="249" w:lineRule="auto"/>
              <w:ind w:right="16"/>
              <w:jc w:val="both"/>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RESPONSABLE</w:t>
            </w:r>
          </w:p>
        </w:tc>
        <w:tc>
          <w:tcPr/>
          <w:p w:rsidR="00000000" w:rsidDel="00000000" w:rsidP="00000000" w:rsidRDefault="00000000" w:rsidRPr="00000000" w14:paraId="00000588">
            <w:pPr>
              <w:spacing w:after="5" w:line="249" w:lineRule="auto"/>
              <w:ind w:right="16"/>
              <w:jc w:val="both"/>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DEPENDENCIA</w:t>
            </w:r>
          </w:p>
        </w:tc>
        <w:tc>
          <w:tcPr/>
          <w:p w:rsidR="00000000" w:rsidDel="00000000" w:rsidP="00000000" w:rsidRDefault="00000000" w:rsidRPr="00000000" w14:paraId="00000589">
            <w:pPr>
              <w:spacing w:after="5" w:line="249" w:lineRule="auto"/>
              <w:ind w:right="16"/>
              <w:jc w:val="both"/>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ACTUALIZACIÓN</w:t>
            </w:r>
          </w:p>
        </w:tc>
      </w:tr>
      <w:tr>
        <w:trPr>
          <w:cantSplit w:val="0"/>
          <w:trHeight w:val="908" w:hRule="atLeast"/>
          <w:tblHeader w:val="0"/>
        </w:trPr>
        <w:tc>
          <w:tcPr/>
          <w:p w:rsidR="00000000" w:rsidDel="00000000" w:rsidP="00000000" w:rsidRDefault="00000000" w:rsidRPr="00000000" w14:paraId="0000058A">
            <w:pPr>
              <w:ind w:right="16"/>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hoja de matrícula según el SIMAT. </w:t>
            </w:r>
          </w:p>
        </w:tc>
        <w:tc>
          <w:tcPr/>
          <w:p w:rsidR="00000000" w:rsidDel="00000000" w:rsidP="00000000" w:rsidRDefault="00000000" w:rsidRPr="00000000" w14:paraId="0000058B">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Secretaria-Rector</w:t>
            </w:r>
          </w:p>
        </w:tc>
        <w:tc>
          <w:tcPr/>
          <w:p w:rsidR="00000000" w:rsidDel="00000000" w:rsidP="00000000" w:rsidRDefault="00000000" w:rsidRPr="00000000" w14:paraId="0000058C">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Administrativa</w:t>
            </w:r>
          </w:p>
        </w:tc>
        <w:tc>
          <w:tcPr/>
          <w:p w:rsidR="00000000" w:rsidDel="00000000" w:rsidP="00000000" w:rsidRDefault="00000000" w:rsidRPr="00000000" w14:paraId="0000058D">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Semanalmente, de acuerdo al cronograma de trabajo en SIMAT.</w:t>
            </w:r>
          </w:p>
        </w:tc>
      </w:tr>
      <w:tr>
        <w:trPr>
          <w:cantSplit w:val="0"/>
          <w:trHeight w:val="446" w:hRule="atLeast"/>
          <w:tblHeader w:val="0"/>
        </w:trPr>
        <w:tc>
          <w:tcPr/>
          <w:p w:rsidR="00000000" w:rsidDel="00000000" w:rsidP="00000000" w:rsidRDefault="00000000" w:rsidRPr="00000000" w14:paraId="0000058E">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historia de vida de cada estudiante</w:t>
            </w:r>
          </w:p>
        </w:tc>
        <w:tc>
          <w:tcPr/>
          <w:p w:rsidR="00000000" w:rsidDel="00000000" w:rsidP="00000000" w:rsidRDefault="00000000" w:rsidRPr="00000000" w14:paraId="0000058F">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Secretaria</w:t>
            </w:r>
          </w:p>
        </w:tc>
        <w:tc>
          <w:tcPr/>
          <w:p w:rsidR="00000000" w:rsidDel="00000000" w:rsidP="00000000" w:rsidRDefault="00000000" w:rsidRPr="00000000" w14:paraId="00000590">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Secretaria</w:t>
            </w:r>
          </w:p>
        </w:tc>
        <w:tc>
          <w:tcPr/>
          <w:p w:rsidR="00000000" w:rsidDel="00000000" w:rsidP="00000000" w:rsidRDefault="00000000" w:rsidRPr="00000000" w14:paraId="00000591">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Anualmente</w:t>
            </w:r>
          </w:p>
        </w:tc>
      </w:tr>
      <w:tr>
        <w:trPr>
          <w:cantSplit w:val="0"/>
          <w:trHeight w:val="446" w:hRule="atLeast"/>
          <w:tblHeader w:val="0"/>
        </w:trPr>
        <w:tc>
          <w:tcPr/>
          <w:p w:rsidR="00000000" w:rsidDel="00000000" w:rsidP="00000000" w:rsidRDefault="00000000" w:rsidRPr="00000000" w14:paraId="00000592">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plan semanal de directivos</w:t>
            </w:r>
          </w:p>
        </w:tc>
        <w:tc>
          <w:tcPr/>
          <w:p w:rsidR="00000000" w:rsidDel="00000000" w:rsidP="00000000" w:rsidRDefault="00000000" w:rsidRPr="00000000" w14:paraId="00000593">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Rector</w:t>
            </w:r>
          </w:p>
        </w:tc>
        <w:tc>
          <w:tcPr/>
          <w:p w:rsidR="00000000" w:rsidDel="00000000" w:rsidP="00000000" w:rsidRDefault="00000000" w:rsidRPr="00000000" w14:paraId="00000594">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Rectoría </w:t>
            </w:r>
          </w:p>
        </w:tc>
        <w:tc>
          <w:tcPr/>
          <w:p w:rsidR="00000000" w:rsidDel="00000000" w:rsidP="00000000" w:rsidRDefault="00000000" w:rsidRPr="00000000" w14:paraId="00000595">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Semanalmente </w:t>
            </w:r>
          </w:p>
        </w:tc>
      </w:tr>
      <w:tr>
        <w:trPr>
          <w:cantSplit w:val="0"/>
          <w:trHeight w:val="670" w:hRule="atLeast"/>
          <w:tblHeader w:val="0"/>
        </w:trPr>
        <w:tc>
          <w:tcPr/>
          <w:p w:rsidR="00000000" w:rsidDel="00000000" w:rsidP="00000000" w:rsidRDefault="00000000" w:rsidRPr="00000000" w14:paraId="00000596">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Proyecto de orientación estudiantil</w:t>
            </w:r>
          </w:p>
        </w:tc>
        <w:tc>
          <w:tcPr/>
          <w:p w:rsidR="00000000" w:rsidDel="00000000" w:rsidP="00000000" w:rsidRDefault="00000000" w:rsidRPr="00000000" w14:paraId="00000597">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Director de Grupo</w:t>
            </w:r>
          </w:p>
        </w:tc>
        <w:tc>
          <w:tcPr/>
          <w:p w:rsidR="00000000" w:rsidDel="00000000" w:rsidP="00000000" w:rsidRDefault="00000000" w:rsidRPr="00000000" w14:paraId="00000598">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Docentes</w:t>
            </w:r>
          </w:p>
        </w:tc>
        <w:tc>
          <w:tcPr/>
          <w:p w:rsidR="00000000" w:rsidDel="00000000" w:rsidP="00000000" w:rsidRDefault="00000000" w:rsidRPr="00000000" w14:paraId="00000599">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Periódicamente</w:t>
            </w:r>
          </w:p>
        </w:tc>
      </w:tr>
      <w:tr>
        <w:trPr>
          <w:cantSplit w:val="0"/>
          <w:trHeight w:val="670" w:hRule="atLeast"/>
          <w:tblHeader w:val="0"/>
        </w:trPr>
        <w:tc>
          <w:tcPr/>
          <w:p w:rsidR="00000000" w:rsidDel="00000000" w:rsidP="00000000" w:rsidRDefault="00000000" w:rsidRPr="00000000" w14:paraId="0000059A">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Programaciones curriculares y plan de Aula.</w:t>
            </w:r>
          </w:p>
        </w:tc>
        <w:tc>
          <w:tcPr/>
          <w:p w:rsidR="00000000" w:rsidDel="00000000" w:rsidP="00000000" w:rsidRDefault="00000000" w:rsidRPr="00000000" w14:paraId="0000059B">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Docentes </w:t>
            </w:r>
          </w:p>
        </w:tc>
        <w:tc>
          <w:tcPr/>
          <w:p w:rsidR="00000000" w:rsidDel="00000000" w:rsidP="00000000" w:rsidRDefault="00000000" w:rsidRPr="00000000" w14:paraId="0000059C">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Pedagógicas </w:t>
            </w:r>
          </w:p>
        </w:tc>
        <w:tc>
          <w:tcPr/>
          <w:p w:rsidR="00000000" w:rsidDel="00000000" w:rsidP="00000000" w:rsidRDefault="00000000" w:rsidRPr="00000000" w14:paraId="0000059D">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Semanalmente   </w:t>
            </w:r>
          </w:p>
        </w:tc>
      </w:tr>
      <w:tr>
        <w:trPr>
          <w:cantSplit w:val="0"/>
          <w:trHeight w:val="446" w:hRule="atLeast"/>
          <w:tblHeader w:val="0"/>
        </w:trPr>
        <w:tc>
          <w:tcPr/>
          <w:p w:rsidR="00000000" w:rsidDel="00000000" w:rsidP="00000000" w:rsidRDefault="00000000" w:rsidRPr="00000000" w14:paraId="0000059E">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registro diario de clase</w:t>
            </w:r>
          </w:p>
        </w:tc>
        <w:tc>
          <w:tcPr/>
          <w:p w:rsidR="00000000" w:rsidDel="00000000" w:rsidP="00000000" w:rsidRDefault="00000000" w:rsidRPr="00000000" w14:paraId="0000059F">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Estudiantes </w:t>
            </w:r>
          </w:p>
        </w:tc>
        <w:tc>
          <w:tcPr/>
          <w:p w:rsidR="00000000" w:rsidDel="00000000" w:rsidP="00000000" w:rsidRDefault="00000000" w:rsidRPr="00000000" w14:paraId="000005A0">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Estudiantes </w:t>
            </w:r>
          </w:p>
        </w:tc>
        <w:tc>
          <w:tcPr/>
          <w:p w:rsidR="00000000" w:rsidDel="00000000" w:rsidP="00000000" w:rsidRDefault="00000000" w:rsidRPr="00000000" w14:paraId="000005A1">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Diariamente </w:t>
            </w:r>
          </w:p>
        </w:tc>
      </w:tr>
      <w:tr>
        <w:trPr>
          <w:cantSplit w:val="0"/>
          <w:trHeight w:val="908" w:hRule="atLeast"/>
          <w:tblHeader w:val="0"/>
        </w:trPr>
        <w:tc>
          <w:tcPr/>
          <w:p w:rsidR="00000000" w:rsidDel="00000000" w:rsidP="00000000" w:rsidRDefault="00000000" w:rsidRPr="00000000" w14:paraId="000005A2">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registro escolar de valoración o control de progreso diario</w:t>
            </w:r>
          </w:p>
        </w:tc>
        <w:tc>
          <w:tcPr/>
          <w:p w:rsidR="00000000" w:rsidDel="00000000" w:rsidP="00000000" w:rsidRDefault="00000000" w:rsidRPr="00000000" w14:paraId="000005A3">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Docentes </w:t>
            </w:r>
          </w:p>
        </w:tc>
        <w:tc>
          <w:tcPr/>
          <w:p w:rsidR="00000000" w:rsidDel="00000000" w:rsidP="00000000" w:rsidRDefault="00000000" w:rsidRPr="00000000" w14:paraId="000005A4">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Docentes </w:t>
            </w:r>
          </w:p>
        </w:tc>
        <w:tc>
          <w:tcPr/>
          <w:p w:rsidR="00000000" w:rsidDel="00000000" w:rsidP="00000000" w:rsidRDefault="00000000" w:rsidRPr="00000000" w14:paraId="000005A5">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Diariamente </w:t>
            </w:r>
          </w:p>
        </w:tc>
      </w:tr>
      <w:tr>
        <w:trPr>
          <w:cantSplit w:val="0"/>
          <w:trHeight w:val="268" w:hRule="atLeast"/>
          <w:tblHeader w:val="0"/>
        </w:trPr>
        <w:tc>
          <w:tcPr/>
          <w:p w:rsidR="00000000" w:rsidDel="00000000" w:rsidP="00000000" w:rsidRDefault="00000000" w:rsidRPr="00000000" w14:paraId="000005A6">
            <w:pPr>
              <w:rPr>
                <w:rFonts w:ascii="Arial" w:cs="Arial" w:eastAsia="Arial" w:hAnsi="Arial"/>
                <w:sz w:val="24"/>
                <w:szCs w:val="24"/>
              </w:rPr>
            </w:pPr>
            <w:r w:rsidDel="00000000" w:rsidR="00000000" w:rsidRPr="00000000">
              <w:rPr>
                <w:rFonts w:ascii="Arial" w:cs="Arial" w:eastAsia="Arial" w:hAnsi="Arial"/>
                <w:sz w:val="24"/>
                <w:szCs w:val="24"/>
                <w:rtl w:val="0"/>
              </w:rPr>
              <w:t xml:space="preserve">El inventario.</w:t>
            </w:r>
          </w:p>
        </w:tc>
        <w:tc>
          <w:tcPr/>
          <w:p w:rsidR="00000000" w:rsidDel="00000000" w:rsidP="00000000" w:rsidRDefault="00000000" w:rsidRPr="00000000" w14:paraId="000005A7">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Secretaria </w:t>
            </w:r>
          </w:p>
        </w:tc>
        <w:tc>
          <w:tcPr/>
          <w:p w:rsidR="00000000" w:rsidDel="00000000" w:rsidP="00000000" w:rsidRDefault="00000000" w:rsidRPr="00000000" w14:paraId="000005A8">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Administrativa </w:t>
            </w:r>
          </w:p>
        </w:tc>
        <w:tc>
          <w:tcPr/>
          <w:p w:rsidR="00000000" w:rsidDel="00000000" w:rsidP="00000000" w:rsidRDefault="00000000" w:rsidRPr="00000000" w14:paraId="000005A9">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Periódicamente </w:t>
            </w:r>
          </w:p>
        </w:tc>
      </w:tr>
      <w:tr>
        <w:trPr>
          <w:cantSplit w:val="0"/>
          <w:trHeight w:val="268" w:hRule="atLeast"/>
          <w:tblHeader w:val="0"/>
        </w:trPr>
        <w:tc>
          <w:tcPr/>
          <w:p w:rsidR="00000000" w:rsidDel="00000000" w:rsidP="00000000" w:rsidRDefault="00000000" w:rsidRPr="00000000" w14:paraId="000005AA">
            <w:pPr>
              <w:ind w:right="16"/>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registro de uso de los laboratorios. </w:t>
            </w:r>
          </w:p>
        </w:tc>
        <w:tc>
          <w:tcPr/>
          <w:p w:rsidR="00000000" w:rsidDel="00000000" w:rsidP="00000000" w:rsidRDefault="00000000" w:rsidRPr="00000000" w14:paraId="000005AB">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Docente </w:t>
            </w:r>
          </w:p>
        </w:tc>
        <w:tc>
          <w:tcPr/>
          <w:p w:rsidR="00000000" w:rsidDel="00000000" w:rsidP="00000000" w:rsidRDefault="00000000" w:rsidRPr="00000000" w14:paraId="000005AC">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Docente </w:t>
            </w:r>
          </w:p>
        </w:tc>
        <w:tc>
          <w:tcPr/>
          <w:p w:rsidR="00000000" w:rsidDel="00000000" w:rsidP="00000000" w:rsidRDefault="00000000" w:rsidRPr="00000000" w14:paraId="000005AD">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Semanalmente </w:t>
            </w:r>
          </w:p>
        </w:tc>
      </w:tr>
      <w:tr>
        <w:trPr>
          <w:cantSplit w:val="0"/>
          <w:trHeight w:val="268" w:hRule="atLeast"/>
          <w:tblHeader w:val="0"/>
        </w:trPr>
        <w:tc>
          <w:tcPr/>
          <w:p w:rsidR="00000000" w:rsidDel="00000000" w:rsidP="00000000" w:rsidRDefault="00000000" w:rsidRPr="00000000" w14:paraId="000005AE">
            <w:pPr>
              <w:ind w:right="16"/>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control de préstamo de laboratorios. </w:t>
            </w:r>
          </w:p>
        </w:tc>
        <w:tc>
          <w:tcPr/>
          <w:p w:rsidR="00000000" w:rsidDel="00000000" w:rsidP="00000000" w:rsidRDefault="00000000" w:rsidRPr="00000000" w14:paraId="000005AF">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Docente </w:t>
            </w:r>
          </w:p>
        </w:tc>
        <w:tc>
          <w:tcPr/>
          <w:p w:rsidR="00000000" w:rsidDel="00000000" w:rsidP="00000000" w:rsidRDefault="00000000" w:rsidRPr="00000000" w14:paraId="000005B0">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Docente </w:t>
            </w:r>
          </w:p>
        </w:tc>
        <w:tc>
          <w:tcPr/>
          <w:p w:rsidR="00000000" w:rsidDel="00000000" w:rsidP="00000000" w:rsidRDefault="00000000" w:rsidRPr="00000000" w14:paraId="000005B1">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Semanalmente </w:t>
            </w:r>
          </w:p>
        </w:tc>
      </w:tr>
      <w:tr>
        <w:trPr>
          <w:cantSplit w:val="0"/>
          <w:trHeight w:val="268" w:hRule="atLeast"/>
          <w:tblHeader w:val="0"/>
        </w:trPr>
        <w:tc>
          <w:tcPr/>
          <w:p w:rsidR="00000000" w:rsidDel="00000000" w:rsidP="00000000" w:rsidRDefault="00000000" w:rsidRPr="00000000" w14:paraId="000005B2">
            <w:pPr>
              <w:ind w:right="16"/>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Los libros de contabilidad, entre otros. </w:t>
            </w:r>
          </w:p>
        </w:tc>
        <w:tc>
          <w:tcPr/>
          <w:p w:rsidR="00000000" w:rsidDel="00000000" w:rsidP="00000000" w:rsidRDefault="00000000" w:rsidRPr="00000000" w14:paraId="000005B3">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Secretaria </w:t>
            </w:r>
          </w:p>
        </w:tc>
        <w:tc>
          <w:tcPr/>
          <w:p w:rsidR="00000000" w:rsidDel="00000000" w:rsidP="00000000" w:rsidRDefault="00000000" w:rsidRPr="00000000" w14:paraId="000005B4">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Administrativo </w:t>
            </w:r>
          </w:p>
        </w:tc>
        <w:tc>
          <w:tcPr/>
          <w:p w:rsidR="00000000" w:rsidDel="00000000" w:rsidP="00000000" w:rsidRDefault="00000000" w:rsidRPr="00000000" w14:paraId="000005B5">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Semanalmente </w:t>
            </w:r>
          </w:p>
        </w:tc>
      </w:tr>
      <w:tr>
        <w:trPr>
          <w:cantSplit w:val="0"/>
          <w:trHeight w:val="268" w:hRule="atLeast"/>
          <w:tblHeader w:val="0"/>
        </w:trPr>
        <w:tc>
          <w:tcPr/>
          <w:p w:rsidR="00000000" w:rsidDel="00000000" w:rsidP="00000000" w:rsidRDefault="00000000" w:rsidRPr="00000000" w14:paraId="000005B6">
            <w:pPr>
              <w:widowControl w:val="0"/>
              <w:rPr>
                <w:rFonts w:ascii="Arial" w:cs="Arial" w:eastAsia="Arial" w:hAnsi="Arial"/>
                <w:sz w:val="24"/>
                <w:szCs w:val="24"/>
              </w:rPr>
            </w:pPr>
            <w:r w:rsidDel="00000000" w:rsidR="00000000" w:rsidRPr="00000000">
              <w:rPr>
                <w:rFonts w:ascii="Arial" w:cs="Arial" w:eastAsia="Arial" w:hAnsi="Arial"/>
                <w:sz w:val="24"/>
                <w:szCs w:val="24"/>
                <w:rtl w:val="0"/>
              </w:rPr>
              <w:t xml:space="preserve">Actas de consejo directivo</w:t>
            </w:r>
          </w:p>
        </w:tc>
        <w:tc>
          <w:tcPr/>
          <w:p w:rsidR="00000000" w:rsidDel="00000000" w:rsidP="00000000" w:rsidRDefault="00000000" w:rsidRPr="00000000" w14:paraId="000005B7">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Docente </w:t>
            </w:r>
          </w:p>
          <w:p w:rsidR="00000000" w:rsidDel="00000000" w:rsidP="00000000" w:rsidRDefault="00000000" w:rsidRPr="00000000" w14:paraId="000005B8">
            <w:pP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5B9">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Comunidad educativa.</w:t>
            </w:r>
          </w:p>
        </w:tc>
        <w:tc>
          <w:tcPr/>
          <w:p w:rsidR="00000000" w:rsidDel="00000000" w:rsidP="00000000" w:rsidRDefault="00000000" w:rsidRPr="00000000" w14:paraId="000005BA">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Mensualmente </w:t>
            </w:r>
          </w:p>
          <w:p w:rsidR="00000000" w:rsidDel="00000000" w:rsidP="00000000" w:rsidRDefault="00000000" w:rsidRPr="00000000" w14:paraId="000005BB">
            <w:pPr>
              <w:rPr>
                <w:rFonts w:ascii="Arial" w:cs="Arial" w:eastAsia="Arial" w:hAnsi="Arial"/>
                <w:sz w:val="24"/>
                <w:szCs w:val="24"/>
              </w:rPr>
            </w:pPr>
            <w:r w:rsidDel="00000000" w:rsidR="00000000" w:rsidRPr="00000000">
              <w:rPr>
                <w:rtl w:val="0"/>
              </w:rPr>
            </w:r>
          </w:p>
        </w:tc>
      </w:tr>
      <w:tr>
        <w:trPr>
          <w:cantSplit w:val="0"/>
          <w:trHeight w:val="268" w:hRule="atLeast"/>
          <w:tblHeader w:val="0"/>
        </w:trPr>
        <w:tc>
          <w:tcPr/>
          <w:p w:rsidR="00000000" w:rsidDel="00000000" w:rsidP="00000000" w:rsidRDefault="00000000" w:rsidRPr="00000000" w14:paraId="000005BC">
            <w:pPr>
              <w:widowControl w:val="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Actas de consejo académico </w:t>
            </w:r>
          </w:p>
        </w:tc>
        <w:tc>
          <w:tcPr/>
          <w:p w:rsidR="00000000" w:rsidDel="00000000" w:rsidP="00000000" w:rsidRDefault="00000000" w:rsidRPr="00000000" w14:paraId="000005BD">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Docente </w:t>
            </w:r>
          </w:p>
        </w:tc>
        <w:tc>
          <w:tcPr/>
          <w:p w:rsidR="00000000" w:rsidDel="00000000" w:rsidP="00000000" w:rsidRDefault="00000000" w:rsidRPr="00000000" w14:paraId="000005BE">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Docente </w:t>
            </w:r>
          </w:p>
        </w:tc>
        <w:tc>
          <w:tcPr/>
          <w:p w:rsidR="00000000" w:rsidDel="00000000" w:rsidP="00000000" w:rsidRDefault="00000000" w:rsidRPr="00000000" w14:paraId="000005BF">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Mensualmente </w:t>
            </w:r>
          </w:p>
        </w:tc>
      </w:tr>
      <w:tr>
        <w:trPr>
          <w:cantSplit w:val="0"/>
          <w:trHeight w:val="268" w:hRule="atLeast"/>
          <w:tblHeader w:val="0"/>
        </w:trPr>
        <w:tc>
          <w:tcPr/>
          <w:p w:rsidR="00000000" w:rsidDel="00000000" w:rsidP="00000000" w:rsidRDefault="00000000" w:rsidRPr="00000000" w14:paraId="000005C0">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44" w:lineRule="auto"/>
              <w:ind w:left="1038"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1">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39" w:lineRule="auto"/>
              <w:ind w:left="1038"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2">
            <w:pPr>
              <w:widowControl w:val="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Actas de asamblea de padres de familia </w:t>
            </w:r>
          </w:p>
        </w:tc>
        <w:tc>
          <w:tcPr/>
          <w:p w:rsidR="00000000" w:rsidDel="00000000" w:rsidP="00000000" w:rsidRDefault="00000000" w:rsidRPr="00000000" w14:paraId="000005C3">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Secretaria y Docentes </w:t>
            </w:r>
          </w:p>
        </w:tc>
        <w:tc>
          <w:tcPr/>
          <w:p w:rsidR="00000000" w:rsidDel="00000000" w:rsidP="00000000" w:rsidRDefault="00000000" w:rsidRPr="00000000" w14:paraId="000005C4">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Administrativo y pedagógico </w:t>
            </w:r>
          </w:p>
        </w:tc>
        <w:tc>
          <w:tcPr/>
          <w:p w:rsidR="00000000" w:rsidDel="00000000" w:rsidP="00000000" w:rsidRDefault="00000000" w:rsidRPr="00000000" w14:paraId="000005C5">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Periódicamente </w:t>
            </w:r>
          </w:p>
        </w:tc>
      </w:tr>
      <w:tr>
        <w:trPr>
          <w:cantSplit w:val="0"/>
          <w:trHeight w:val="268" w:hRule="atLeast"/>
          <w:tblHeader w:val="0"/>
        </w:trPr>
        <w:tc>
          <w:tcPr/>
          <w:p w:rsidR="00000000" w:rsidDel="00000000" w:rsidP="00000000" w:rsidRDefault="00000000" w:rsidRPr="00000000" w14:paraId="000005C6">
            <w:pPr>
              <w:widowControl w:val="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Actas del consejo de estudiantes </w:t>
            </w:r>
          </w:p>
          <w:p w:rsidR="00000000" w:rsidDel="00000000" w:rsidP="00000000" w:rsidRDefault="00000000" w:rsidRPr="00000000" w14:paraId="000005C7">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44" w:lineRule="auto"/>
              <w:ind w:left="1038"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5C8">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Estudiantes </w:t>
            </w:r>
          </w:p>
        </w:tc>
        <w:tc>
          <w:tcPr/>
          <w:p w:rsidR="00000000" w:rsidDel="00000000" w:rsidP="00000000" w:rsidRDefault="00000000" w:rsidRPr="00000000" w14:paraId="000005C9">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Consejo estudiantil </w:t>
            </w:r>
          </w:p>
        </w:tc>
        <w:tc>
          <w:tcPr/>
          <w:p w:rsidR="00000000" w:rsidDel="00000000" w:rsidP="00000000" w:rsidRDefault="00000000" w:rsidRPr="00000000" w14:paraId="000005CA">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Periódicamente</w:t>
            </w:r>
          </w:p>
        </w:tc>
      </w:tr>
      <w:tr>
        <w:trPr>
          <w:cantSplit w:val="0"/>
          <w:trHeight w:val="268" w:hRule="atLeast"/>
          <w:tblHeader w:val="0"/>
        </w:trPr>
        <w:tc>
          <w:tcPr/>
          <w:p w:rsidR="00000000" w:rsidDel="00000000" w:rsidP="00000000" w:rsidRDefault="00000000" w:rsidRPr="00000000" w14:paraId="000005CB">
            <w:pPr>
              <w:widowControl w:val="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Actas de comisiones de evaluación y promoción</w:t>
            </w:r>
          </w:p>
        </w:tc>
        <w:tc>
          <w:tcPr/>
          <w:p w:rsidR="00000000" w:rsidDel="00000000" w:rsidP="00000000" w:rsidRDefault="00000000" w:rsidRPr="00000000" w14:paraId="000005CC">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Docentes </w:t>
            </w:r>
          </w:p>
        </w:tc>
        <w:tc>
          <w:tcPr/>
          <w:p w:rsidR="00000000" w:rsidDel="00000000" w:rsidP="00000000" w:rsidRDefault="00000000" w:rsidRPr="00000000" w14:paraId="000005CD">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Docentes </w:t>
            </w:r>
          </w:p>
        </w:tc>
        <w:tc>
          <w:tcPr/>
          <w:p w:rsidR="00000000" w:rsidDel="00000000" w:rsidP="00000000" w:rsidRDefault="00000000" w:rsidRPr="00000000" w14:paraId="000005CE">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Anual </w:t>
            </w:r>
          </w:p>
        </w:tc>
      </w:tr>
      <w:tr>
        <w:trPr>
          <w:cantSplit w:val="0"/>
          <w:trHeight w:val="268" w:hRule="atLeast"/>
          <w:tblHeader w:val="0"/>
        </w:trPr>
        <w:tc>
          <w:tcPr/>
          <w:p w:rsidR="00000000" w:rsidDel="00000000" w:rsidP="00000000" w:rsidRDefault="00000000" w:rsidRPr="00000000" w14:paraId="000005CF">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40" w:lineRule="auto"/>
              <w:ind w:left="1038"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0">
            <w:pPr>
              <w:widowControl w:val="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Actas de grado: certificados de bachiller básico y título de bachiller</w:t>
            </w:r>
          </w:p>
        </w:tc>
        <w:tc>
          <w:tcPr/>
          <w:p w:rsidR="00000000" w:rsidDel="00000000" w:rsidP="00000000" w:rsidRDefault="00000000" w:rsidRPr="00000000" w14:paraId="000005D1">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Secretaria </w:t>
            </w:r>
          </w:p>
        </w:tc>
        <w:tc>
          <w:tcPr/>
          <w:p w:rsidR="00000000" w:rsidDel="00000000" w:rsidP="00000000" w:rsidRDefault="00000000" w:rsidRPr="00000000" w14:paraId="000005D2">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Administrativo </w:t>
            </w:r>
          </w:p>
        </w:tc>
        <w:tc>
          <w:tcPr/>
          <w:p w:rsidR="00000000" w:rsidDel="00000000" w:rsidP="00000000" w:rsidRDefault="00000000" w:rsidRPr="00000000" w14:paraId="000005D3">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Anual </w:t>
            </w:r>
          </w:p>
        </w:tc>
      </w:tr>
      <w:tr>
        <w:trPr>
          <w:cantSplit w:val="0"/>
          <w:trHeight w:val="268" w:hRule="atLeast"/>
          <w:tblHeader w:val="0"/>
        </w:trPr>
        <w:tc>
          <w:tcPr/>
          <w:p w:rsidR="00000000" w:rsidDel="00000000" w:rsidP="00000000" w:rsidRDefault="00000000" w:rsidRPr="00000000" w14:paraId="000005D4">
            <w:pPr>
              <w:widowControl w:val="0"/>
              <w:ind w:right="6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Actas de recuperación.</w:t>
            </w:r>
          </w:p>
        </w:tc>
        <w:tc>
          <w:tcPr/>
          <w:p w:rsidR="00000000" w:rsidDel="00000000" w:rsidP="00000000" w:rsidRDefault="00000000" w:rsidRPr="00000000" w14:paraId="000005D5">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Docentes y secretaria </w:t>
            </w:r>
          </w:p>
        </w:tc>
        <w:tc>
          <w:tcPr/>
          <w:p w:rsidR="00000000" w:rsidDel="00000000" w:rsidP="00000000" w:rsidRDefault="00000000" w:rsidRPr="00000000" w14:paraId="000005D6">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Administrativo y pedagógicos </w:t>
            </w:r>
          </w:p>
        </w:tc>
        <w:tc>
          <w:tcPr/>
          <w:p w:rsidR="00000000" w:rsidDel="00000000" w:rsidP="00000000" w:rsidRDefault="00000000" w:rsidRPr="00000000" w14:paraId="000005D7">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Periódicamente </w:t>
            </w:r>
          </w:p>
        </w:tc>
      </w:tr>
    </w:tbl>
    <w:p w:rsidR="00000000" w:rsidDel="00000000" w:rsidP="00000000" w:rsidRDefault="00000000" w:rsidRPr="00000000" w14:paraId="000005D8">
      <w:pPr>
        <w:spacing w:after="5" w:line="249" w:lineRule="auto"/>
        <w:ind w:left="318" w:right="16" w:hanging="1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D9">
      <w:pPr>
        <w:widowControl w:val="0"/>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DA">
      <w:pPr>
        <w:widowControl w:val="0"/>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DB">
      <w:pPr>
        <w:widowControl w:val="0"/>
        <w:spacing w:after="0" w:line="24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5DC">
      <w:pPr>
        <w:widowControl w:val="0"/>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4" w:lineRule="auto"/>
        <w:ind w:left="1038"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E">
      <w:pPr>
        <w:widowControl w:val="0"/>
        <w:spacing w:after="0" w:lineRule="auto"/>
        <w:ind w:right="66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DF">
      <w:pPr>
        <w:widowControl w:val="0"/>
        <w:spacing w:after="0" w:lineRule="auto"/>
        <w:ind w:right="66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E0">
      <w:pPr>
        <w:widowControl w:val="0"/>
        <w:spacing w:after="0" w:lineRule="auto"/>
        <w:ind w:right="66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E1">
      <w:pPr>
        <w:widowControl w:val="0"/>
        <w:spacing w:after="0" w:lineRule="auto"/>
        <w:ind w:right="66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E2">
      <w:pPr>
        <w:widowControl w:val="0"/>
        <w:spacing w:after="0" w:lineRule="auto"/>
        <w:ind w:right="66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E3">
      <w:pPr>
        <w:widowControl w:val="0"/>
        <w:spacing w:after="0" w:lineRule="auto"/>
        <w:ind w:right="66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E4">
      <w:pPr>
        <w:widowControl w:val="0"/>
        <w:spacing w:after="0" w:lineRule="auto"/>
        <w:ind w:right="66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E5">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bookmarkStart w:colFirst="0" w:colLast="0" w:name="_heading=h.26in1rg" w:id="13"/>
      <w:bookmarkEnd w:id="13"/>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6.21 RECURSOS FISICOS Y MATERIALES</w:t>
      </w:r>
    </w:p>
    <w:p w:rsidR="00000000" w:rsidDel="00000000" w:rsidP="00000000" w:rsidRDefault="00000000" w:rsidRPr="00000000" w14:paraId="000005E6">
      <w:pPr>
        <w:widowControl w:val="0"/>
        <w:spacing w:after="0" w:lineRule="auto"/>
        <w:ind w:right="66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5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Institución en el momento carece de una planta física administrativa (Rectoría, Secretaria, Biblioteca, Aula múltiple) lo cual ha generado incomodidad para una buena prestación del servicio educativo.</w:t>
      </w:r>
    </w:p>
    <w:p w:rsidR="00000000" w:rsidDel="00000000" w:rsidP="00000000" w:rsidRDefault="00000000" w:rsidRPr="00000000" w14:paraId="000005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Sede Central cuenta con: nueve aulas de clase adecuadas para tal fin, dos laboratorios  (Física, Química) pero solo un local está en funcionamiento debido a que la rectoría, biblioteca y tesorería se encuentran ubicado en uno de estos,   un aula de sistemas, una cocina comedor siendo insuficientes para la cantidad de beneficiarios, dos unidades sanitarias, un campo deportivo, y zonas verdes de recreación.</w:t>
      </w:r>
    </w:p>
    <w:p w:rsidR="00000000" w:rsidDel="00000000" w:rsidP="00000000" w:rsidRDefault="00000000" w:rsidRPr="00000000" w14:paraId="000005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la sede antigua sector el Centro la Institución posee seis aulas, una unidad sanitaria, todo en mal estado excepto el polideportivo techado.</w:t>
      </w:r>
    </w:p>
    <w:p w:rsidR="00000000" w:rsidDel="00000000" w:rsidP="00000000" w:rsidRDefault="00000000" w:rsidRPr="00000000" w14:paraId="000005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Las quince sedes restantes (La Inmaculada, La Esperanza, La Cabaña, La Granja, San Isidro, San Marcos, Santa Elena, El Amparo, San Emilio, Nueva Granada, Palacio, Buenos Aires, La Florida y La Sonora) cuentan con las aulas de clase, su unidad sanitaria</w:t>
      </w:r>
      <w:r w:rsidDel="00000000" w:rsidR="00000000" w:rsidRPr="00000000">
        <w:rPr>
          <w:rFonts w:ascii="Arial" w:cs="Arial" w:eastAsia="Arial" w:hAnsi="Arial"/>
          <w:b w:val="0"/>
          <w:i w:val="0"/>
          <w:smallCaps w:val="0"/>
          <w:strike w:val="0"/>
          <w:color w:val="c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 evidencia de manera general la falta de: campos deportivos, comedores, salas de informática y mantenimiento de la planta física. </w:t>
      </w:r>
    </w:p>
    <w:p w:rsidR="00000000" w:rsidDel="00000000" w:rsidP="00000000" w:rsidRDefault="00000000" w:rsidRPr="00000000" w14:paraId="000005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c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los últimos años ha sido dotada de material tecnológico y audiovisual, </w:t>
      </w:r>
    </w:p>
    <w:p w:rsidR="00000000" w:rsidDel="00000000" w:rsidP="00000000" w:rsidRDefault="00000000" w:rsidRPr="00000000" w14:paraId="000005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Como computadores de escritorio, computadores portátiles, impresoras, televisores, grabadoras, video beam, video Flex (ver anexo inventario) lo que permite posicionar en cierto modo nuestra institución en el campo tecnológico frente a las demás instituciones educativas urbanas.</w:t>
      </w:r>
    </w:p>
    <w:p w:rsidR="00000000" w:rsidDel="00000000" w:rsidP="00000000" w:rsidRDefault="00000000" w:rsidRPr="00000000" w14:paraId="000005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Todas las sedes anualmente hacen llegar a Secretaria los inventarios actualizados para consolidar el de toda la Institución.</w:t>
      </w:r>
    </w:p>
    <w:p w:rsidR="00000000" w:rsidDel="00000000" w:rsidP="00000000" w:rsidRDefault="00000000" w:rsidRPr="00000000" w14:paraId="000005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Para el mantenimiento de la Planta Física y Materiales se tiene en cuenta  las necesidades de cada una de las sedes, a partir de estas se elabora el Plan Anual de Compras y el Programa de Mantenimiento de la Planta Física.</w:t>
      </w:r>
    </w:p>
    <w:p w:rsidR="00000000" w:rsidDel="00000000" w:rsidP="00000000" w:rsidRDefault="00000000" w:rsidRPr="00000000" w14:paraId="000005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C">
      <w:pPr>
        <w:spacing w:line="48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Plan de Acción que lleva la Institución para Conservación y Mantenimiento Anual de la Planta Física.</w:t>
      </w:r>
    </w:p>
    <w:tbl>
      <w:tblPr>
        <w:tblStyle w:val="Table4"/>
        <w:tblW w:w="849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787"/>
        <w:gridCol w:w="2825"/>
        <w:gridCol w:w="2883"/>
        <w:tblGridChange w:id="0">
          <w:tblGrid>
            <w:gridCol w:w="2787"/>
            <w:gridCol w:w="2825"/>
            <w:gridCol w:w="2883"/>
          </w:tblGrid>
        </w:tblGridChange>
      </w:tblGrid>
      <w:tr>
        <w:trPr>
          <w:cantSplit w:val="0"/>
          <w:trHeight w:val="400" w:hRule="atLeast"/>
          <w:tblHeader w:val="0"/>
        </w:trPr>
        <w:tc>
          <w:tcPr/>
          <w:p w:rsidR="00000000" w:rsidDel="00000000" w:rsidP="00000000" w:rsidRDefault="00000000" w:rsidRPr="00000000" w14:paraId="000005FD">
            <w:pPr>
              <w:spacing w:line="48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ETAPAS</w:t>
            </w:r>
          </w:p>
        </w:tc>
        <w:tc>
          <w:tcPr/>
          <w:p w:rsidR="00000000" w:rsidDel="00000000" w:rsidP="00000000" w:rsidRDefault="00000000" w:rsidRPr="00000000" w14:paraId="000005FE">
            <w:pPr>
              <w:spacing w:line="48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ACTIVIDAD</w:t>
            </w:r>
          </w:p>
        </w:tc>
        <w:tc>
          <w:tcPr/>
          <w:p w:rsidR="00000000" w:rsidDel="00000000" w:rsidP="00000000" w:rsidRDefault="00000000" w:rsidRPr="00000000" w14:paraId="000005FF">
            <w:pPr>
              <w:spacing w:line="48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RESPONSABLE</w:t>
            </w:r>
          </w:p>
        </w:tc>
      </w:tr>
    </w:tbl>
    <w:p w:rsidR="00000000" w:rsidDel="00000000" w:rsidP="00000000" w:rsidRDefault="00000000" w:rsidRPr="00000000" w14:paraId="000006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2">
      <w:pPr>
        <w:spacing w:line="48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Instrumento que lleva la Institución para Conservación y Mantenimiento Preventivo de Equipos.</w:t>
      </w:r>
    </w:p>
    <w:p w:rsidR="00000000" w:rsidDel="00000000" w:rsidP="00000000" w:rsidRDefault="00000000" w:rsidRPr="00000000" w14:paraId="00000603">
      <w:pPr>
        <w:spacing w:line="360" w:lineRule="auto"/>
        <w:ind w:left="720" w:firstLine="0"/>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INSTITUCION EDUCATIVA SANTA ANA</w:t>
      </w:r>
    </w:p>
    <w:p w:rsidR="00000000" w:rsidDel="00000000" w:rsidP="00000000" w:rsidRDefault="00000000" w:rsidRPr="00000000" w14:paraId="00000604">
      <w:pPr>
        <w:spacing w:line="360" w:lineRule="auto"/>
        <w:ind w:left="720"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SEDE: _______________________________FECHA: _____________</w:t>
      </w:r>
    </w:p>
    <w:tbl>
      <w:tblPr>
        <w:tblStyle w:val="Table5"/>
        <w:tblW w:w="8460.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90"/>
        <w:gridCol w:w="1524"/>
        <w:gridCol w:w="903"/>
        <w:gridCol w:w="911"/>
        <w:gridCol w:w="1177"/>
        <w:gridCol w:w="967"/>
        <w:gridCol w:w="2388"/>
        <w:tblGridChange w:id="0">
          <w:tblGrid>
            <w:gridCol w:w="590"/>
            <w:gridCol w:w="1524"/>
            <w:gridCol w:w="903"/>
            <w:gridCol w:w="911"/>
            <w:gridCol w:w="1177"/>
            <w:gridCol w:w="967"/>
            <w:gridCol w:w="2388"/>
          </w:tblGrid>
        </w:tblGridChange>
      </w:tblGrid>
      <w:tr>
        <w:trPr>
          <w:cantSplit w:val="0"/>
          <w:tblHeader w:val="0"/>
        </w:trPr>
        <w:tc>
          <w:tcPr/>
          <w:p w:rsidR="00000000" w:rsidDel="00000000" w:rsidP="00000000" w:rsidRDefault="00000000" w:rsidRPr="00000000" w14:paraId="00000605">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No.</w:t>
            </w:r>
          </w:p>
        </w:tc>
        <w:tc>
          <w:tcPr/>
          <w:p w:rsidR="00000000" w:rsidDel="00000000" w:rsidP="00000000" w:rsidRDefault="00000000" w:rsidRPr="00000000" w14:paraId="00000606">
            <w:pPr>
              <w:spacing w:line="360"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EQUIPO O MEDIO DE APRENDIZAJE</w:t>
            </w:r>
          </w:p>
        </w:tc>
        <w:tc>
          <w:tcPr/>
          <w:p w:rsidR="00000000" w:rsidDel="00000000" w:rsidP="00000000" w:rsidRDefault="00000000" w:rsidRPr="00000000" w14:paraId="00000607">
            <w:pPr>
              <w:spacing w:line="360"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SERIAL</w:t>
            </w:r>
          </w:p>
        </w:tc>
        <w:tc>
          <w:tcPr/>
          <w:p w:rsidR="00000000" w:rsidDel="00000000" w:rsidP="00000000" w:rsidRDefault="00000000" w:rsidRPr="00000000" w14:paraId="00000608">
            <w:pPr>
              <w:spacing w:line="360"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MARCA</w:t>
            </w:r>
          </w:p>
        </w:tc>
        <w:tc>
          <w:tcPr/>
          <w:p w:rsidR="00000000" w:rsidDel="00000000" w:rsidP="00000000" w:rsidRDefault="00000000" w:rsidRPr="00000000" w14:paraId="00000609">
            <w:pPr>
              <w:spacing w:line="360"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GARANTÍA VIGENTE </w:t>
            </w:r>
          </w:p>
        </w:tc>
        <w:tc>
          <w:tcPr/>
          <w:p w:rsidR="00000000" w:rsidDel="00000000" w:rsidP="00000000" w:rsidRDefault="00000000" w:rsidRPr="00000000" w14:paraId="0000060A">
            <w:pPr>
              <w:spacing w:line="360"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ESTADO</w:t>
            </w:r>
          </w:p>
          <w:p w:rsidR="00000000" w:rsidDel="00000000" w:rsidP="00000000" w:rsidRDefault="00000000" w:rsidRPr="00000000" w14:paraId="0000060B">
            <w:pPr>
              <w:spacing w:line="360"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B- R- M</w:t>
            </w:r>
          </w:p>
        </w:tc>
        <w:tc>
          <w:tcPr/>
          <w:p w:rsidR="00000000" w:rsidDel="00000000" w:rsidP="00000000" w:rsidRDefault="00000000" w:rsidRPr="00000000" w14:paraId="0000060C">
            <w:pPr>
              <w:spacing w:after="120" w:line="240"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OBSERVACIONES</w:t>
            </w:r>
          </w:p>
          <w:p w:rsidR="00000000" w:rsidDel="00000000" w:rsidP="00000000" w:rsidRDefault="00000000" w:rsidRPr="00000000" w14:paraId="0000060D">
            <w:pPr>
              <w:spacing w:after="120" w:line="240"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MANTENIMIENTO</w:t>
            </w:r>
          </w:p>
          <w:p w:rsidR="00000000" w:rsidDel="00000000" w:rsidP="00000000" w:rsidRDefault="00000000" w:rsidRPr="00000000" w14:paraId="0000060E">
            <w:pPr>
              <w:spacing w:after="120" w:line="240"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PREVENTIVO O </w:t>
            </w:r>
          </w:p>
          <w:p w:rsidR="00000000" w:rsidDel="00000000" w:rsidP="00000000" w:rsidRDefault="00000000" w:rsidRPr="00000000" w14:paraId="0000060F">
            <w:pPr>
              <w:spacing w:after="120" w:line="240"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CORRECTIVO</w:t>
            </w:r>
          </w:p>
        </w:tc>
      </w:tr>
    </w:tbl>
    <w:p w:rsidR="00000000" w:rsidDel="00000000" w:rsidP="00000000" w:rsidRDefault="00000000" w:rsidRPr="00000000" w14:paraId="000006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1">
      <w:pPr>
        <w:widowControl w:val="0"/>
        <w:spacing w:after="0" w:lineRule="auto"/>
        <w:ind w:right="66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61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bookmarkStart w:colFirst="0" w:colLast="0" w:name="_heading=h.lnxbz9" w:id="14"/>
      <w:bookmarkEnd w:id="14"/>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6.22 USO DE NUEVAS TECNOLOGÍAS.</w:t>
      </w:r>
    </w:p>
    <w:p w:rsidR="00000000" w:rsidDel="00000000" w:rsidP="00000000" w:rsidRDefault="00000000" w:rsidRPr="00000000" w14:paraId="00000613">
      <w:pPr>
        <w:pStyle w:val="Subtitle"/>
        <w:rPr>
          <w:rFonts w:ascii="Arial" w:cs="Arial" w:eastAsia="Arial" w:hAnsi="Arial"/>
        </w:rPr>
      </w:pPr>
      <w:r w:rsidDel="00000000" w:rsidR="00000000" w:rsidRPr="00000000">
        <w:rPr>
          <w:rtl w:val="0"/>
        </w:rPr>
      </w:r>
    </w:p>
    <w:p w:rsidR="00000000" w:rsidDel="00000000" w:rsidP="00000000" w:rsidRDefault="00000000" w:rsidRPr="00000000" w14:paraId="00000614">
      <w:pPr>
        <w:ind w:right="16"/>
        <w:jc w:val="both"/>
        <w:rPr>
          <w:rFonts w:ascii="Arial" w:cs="Arial" w:eastAsia="Arial" w:hAnsi="Arial"/>
          <w:b w:val="1"/>
          <w:color w:val="000000"/>
          <w:sz w:val="24"/>
          <w:szCs w:val="24"/>
        </w:rPr>
      </w:pPr>
      <w:r w:rsidDel="00000000" w:rsidR="00000000" w:rsidRPr="00000000">
        <w:rPr>
          <w:rFonts w:ascii="Arial" w:cs="Arial" w:eastAsia="Arial" w:hAnsi="Arial"/>
          <w:sz w:val="24"/>
          <w:szCs w:val="24"/>
          <w:rtl w:val="0"/>
        </w:rPr>
        <w:t xml:space="preserve">La institución establece con claridad los criterios para el uso adecuado de los equipos, laboratorios y aparatos tecnológicos en general de acuerdo a la circular 03 del 2010 (anexo 1 y 2) asistencia técnica para el uso de medios tecnológicos expedido por la Secretaría de Educación,</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color w:val="000000"/>
          <w:sz w:val="24"/>
          <w:szCs w:val="24"/>
          <w:rtl w:val="0"/>
        </w:rPr>
        <w:t xml:space="preserve"> a través de la cual se dan las orientaciones básicas sobre el particular. En él, se presentan de manera unificada para el Departamento los instrumentos mediante los cuales es posible mantener una información actualizada sobre el uso de estos recursos en el establecimiento educativo (Formato Uso de medios </w:t>
      </w:r>
      <w:r w:rsidDel="00000000" w:rsidR="00000000" w:rsidRPr="00000000">
        <w:rPr>
          <w:rFonts w:ascii="Arial" w:cs="Arial" w:eastAsia="Arial" w:hAnsi="Arial"/>
          <w:sz w:val="24"/>
          <w:szCs w:val="24"/>
          <w:rtl w:val="0"/>
        </w:rPr>
        <w:t xml:space="preserve">A</w:t>
      </w:r>
      <w:r w:rsidDel="00000000" w:rsidR="00000000" w:rsidRPr="00000000">
        <w:rPr>
          <w:rFonts w:ascii="Arial" w:cs="Arial" w:eastAsia="Arial" w:hAnsi="Arial"/>
          <w:color w:val="000000"/>
          <w:sz w:val="24"/>
          <w:szCs w:val="24"/>
          <w:rtl w:val="0"/>
        </w:rPr>
        <w:t xml:space="preserve">nexo 3). Esto permite mantener una información actualizada sobre el uso de estos recursos.</w:t>
      </w:r>
      <w:r w:rsidDel="00000000" w:rsidR="00000000" w:rsidRPr="00000000">
        <w:rPr>
          <w:rtl w:val="0"/>
        </w:rPr>
      </w:r>
    </w:p>
    <w:p w:rsidR="00000000" w:rsidDel="00000000" w:rsidP="00000000" w:rsidRDefault="00000000" w:rsidRPr="00000000" w14:paraId="00000615">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bookmarkStart w:colFirst="0" w:colLast="0" w:name="_heading=h.35nkun2" w:id="15"/>
      <w:bookmarkEnd w:id="15"/>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6.23 RECURSOS FINANCIEROS</w:t>
      </w:r>
    </w:p>
    <w:p w:rsidR="00000000" w:rsidDel="00000000" w:rsidP="00000000" w:rsidRDefault="00000000" w:rsidRPr="00000000" w14:paraId="00000616">
      <w:pPr>
        <w:rPr/>
      </w:pPr>
      <w:r w:rsidDel="00000000" w:rsidR="00000000" w:rsidRPr="00000000">
        <w:rPr>
          <w:rtl w:val="0"/>
        </w:rPr>
      </w:r>
    </w:p>
    <w:p w:rsidR="00000000" w:rsidDel="00000000" w:rsidP="00000000" w:rsidRDefault="00000000" w:rsidRPr="00000000" w14:paraId="00000617">
      <w:pPr>
        <w:pStyle w:val="Subtitle"/>
        <w:rPr>
          <w:rFonts w:ascii="Arial" w:cs="Arial" w:eastAsia="Arial" w:hAnsi="Arial"/>
          <w:b w:val="1"/>
          <w:sz w:val="24"/>
          <w:szCs w:val="24"/>
        </w:rPr>
      </w:pPr>
      <w:r w:rsidDel="00000000" w:rsidR="00000000" w:rsidRPr="00000000">
        <w:rPr>
          <w:rFonts w:ascii="Arial" w:cs="Arial" w:eastAsia="Arial" w:hAnsi="Arial"/>
          <w:sz w:val="24"/>
          <w:szCs w:val="24"/>
          <w:rtl w:val="0"/>
        </w:rPr>
        <w:t xml:space="preserve">REGLAMENTO TERRITORIAL PARA EL MANEJO DE LOS FONDOS DE SERVICIO EDUCATIVO DECRETO 4807 DE 2011.</w:t>
      </w:r>
      <w:r w:rsidDel="00000000" w:rsidR="00000000" w:rsidRPr="00000000">
        <w:rPr>
          <w:rtl w:val="0"/>
        </w:rPr>
      </w:r>
    </w:p>
    <w:p w:rsidR="00000000" w:rsidDel="00000000" w:rsidP="00000000" w:rsidRDefault="00000000" w:rsidRPr="00000000" w14:paraId="00000618">
      <w:pPr>
        <w:pStyle w:val="Subtitle"/>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La institución maneja recursos del SGP, prioriza gastos, establece controles sobre la consecución de recursos financieros dentro del marco legal vigente de acuerdo a los artículos 11, 12, 13 y 14 de </w:t>
      </w:r>
      <w:r w:rsidDel="00000000" w:rsidR="00000000" w:rsidRPr="00000000">
        <w:rPr>
          <w:rFonts w:ascii="Arial" w:cs="Arial" w:eastAsia="Arial" w:hAnsi="Arial"/>
          <w:sz w:val="24"/>
          <w:szCs w:val="24"/>
          <w:rtl w:val="0"/>
        </w:rPr>
        <w:t xml:space="preserve">Ley 715 de 2001 reglamentados  en el Decreto 4791 de 2008 relacionados con el fondo de servicios educativos de los EE estatales, </w:t>
      </w:r>
      <w:r w:rsidDel="00000000" w:rsidR="00000000" w:rsidRPr="00000000">
        <w:rPr>
          <w:rFonts w:ascii="Arial" w:cs="Arial" w:eastAsia="Arial" w:hAnsi="Arial"/>
          <w:b w:val="1"/>
          <w:sz w:val="24"/>
          <w:szCs w:val="24"/>
          <w:rtl w:val="0"/>
        </w:rPr>
        <w:t xml:space="preserve">como también</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sz w:val="24"/>
          <w:szCs w:val="24"/>
          <w:rtl w:val="0"/>
        </w:rPr>
        <w:t xml:space="preserve"> se motivan a todos los estamentos de la comunidad educativa incluido los padres de familia para participar en la vida institucional asumiendo compromisos reales.</w:t>
      </w:r>
    </w:p>
    <w:p w:rsidR="00000000" w:rsidDel="00000000" w:rsidP="00000000" w:rsidRDefault="00000000" w:rsidRPr="00000000" w14:paraId="00000619">
      <w:pPr>
        <w:rPr>
          <w:rFonts w:ascii="Arial" w:cs="Arial" w:eastAsia="Arial" w:hAnsi="Arial"/>
          <w:sz w:val="24"/>
          <w:szCs w:val="24"/>
        </w:rPr>
      </w:pPr>
      <w:r w:rsidDel="00000000" w:rsidR="00000000" w:rsidRPr="00000000">
        <w:rPr>
          <w:rFonts w:ascii="Arial" w:cs="Arial" w:eastAsia="Arial" w:hAnsi="Arial"/>
          <w:sz w:val="24"/>
          <w:szCs w:val="24"/>
          <w:rtl w:val="0"/>
        </w:rPr>
        <w:t xml:space="preserve">La priorización de gastos se hace a partir de las necesidades prioritarias que cada sede manifiesta por escrito al señor rector, el cual hace un análisis  elaborando un Plan de Acción  que permita la ejecución de los recursos para suplir las necesidades.</w:t>
      </w:r>
    </w:p>
    <w:p w:rsidR="00000000" w:rsidDel="00000000" w:rsidP="00000000" w:rsidRDefault="00000000" w:rsidRPr="00000000" w14:paraId="000006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Institución cuenta con un aporte anual por parte de la alcaldía municipal de Colombia; También del Gobierno Nacional a través de la Alcaldía consignan unos recursos de Gratuidad por estudiante matriculado según decreto 4807 de 2011, los cuales no alcanzan a cubrir la totalidad de necesidades. Por eso es necesario que la comunidad educativa gestione recursos financieros ante entidades gubernamentales.</w:t>
      </w:r>
    </w:p>
    <w:p w:rsidR="00000000" w:rsidDel="00000000" w:rsidP="00000000" w:rsidRDefault="00000000" w:rsidRPr="00000000" w14:paraId="000006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bookmarkStart w:colFirst="0" w:colLast="0" w:name="_heading=h.1ksv4uv" w:id="16"/>
      <w:bookmarkEnd w:id="16"/>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6.24 El PLAN DE MEJORAMIENTO INSTITUCIONAL</w:t>
      </w:r>
    </w:p>
    <w:p w:rsidR="00000000" w:rsidDel="00000000" w:rsidP="00000000" w:rsidRDefault="00000000" w:rsidRPr="00000000" w14:paraId="0000061D">
      <w:pPr>
        <w:pStyle w:val="Subtitle"/>
        <w:jc w:val="both"/>
        <w:rPr>
          <w:rFonts w:ascii="Arial" w:cs="Arial" w:eastAsia="Arial" w:hAnsi="Arial"/>
        </w:rPr>
      </w:pPr>
      <w:r w:rsidDel="00000000" w:rsidR="00000000" w:rsidRPr="00000000">
        <w:rPr>
          <w:rtl w:val="0"/>
        </w:rPr>
      </w:r>
    </w:p>
    <w:p w:rsidR="00000000" w:rsidDel="00000000" w:rsidP="00000000" w:rsidRDefault="00000000" w:rsidRPr="00000000" w14:paraId="0000061E">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Para la estructuración del PMI de la IE Santa Ana se tiene en cuenta los resultados de la evaluación institucional en los diferentes componentes detectando las necesidades y dificultades que tiene la comunidad educativa .luego se elabora un cuadro para un periodo de cuatro años que consta de los siguientes : </w:t>
      </w:r>
      <w:r w:rsidDel="00000000" w:rsidR="00000000" w:rsidRPr="00000000">
        <w:rPr>
          <w:rFonts w:ascii="Arial" w:cs="Arial" w:eastAsia="Arial" w:hAnsi="Arial"/>
          <w:b w:val="1"/>
          <w:sz w:val="20"/>
          <w:szCs w:val="20"/>
          <w:rtl w:val="0"/>
        </w:rPr>
        <w:t xml:space="preserve">OBJETIVOS, METAS, INDICADORES ACCIONES, PLAZO(INICIA-TERMINA).</w:t>
      </w:r>
      <w:r w:rsidDel="00000000" w:rsidR="00000000" w:rsidRPr="00000000">
        <w:rPr>
          <w:rtl w:val="0"/>
        </w:rPr>
      </w:r>
    </w:p>
    <w:p w:rsidR="00000000" w:rsidDel="00000000" w:rsidP="00000000" w:rsidRDefault="00000000" w:rsidRPr="00000000" w14:paraId="0000061F">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Para la ejecución se tiene en cuenta los lineamientos del cuadro elaborado y cada año se hace un plan de acción de acuerdo a cada una de las gestiones y se hace seguimiento en las semanas de desarrollo institucional, diligenciando unos formatos según la guía 34.</w:t>
      </w:r>
    </w:p>
    <w:p w:rsidR="00000000" w:rsidDel="00000000" w:rsidP="00000000" w:rsidRDefault="00000000" w:rsidRPr="00000000" w14:paraId="00000620">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plan de mejoramiento de la Institución Educativa Santa Ana, se basa en las cuatro áreas de gestiones directiva, académica, administrativa y financiera; y comunitaria, las cuales están conformadas por todos los docentes de la institución, y en la gestión administrativa y financiera por la secretaria de la institución y el rector.</w:t>
      </w:r>
    </w:p>
    <w:p w:rsidR="00000000" w:rsidDel="00000000" w:rsidP="00000000" w:rsidRDefault="00000000" w:rsidRPr="00000000" w14:paraId="00000621">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Nuestro plan de mejoramiento se construye a partir de cuatro equipos de trabajo correspondientes a cada gestión, los cuales se reúnen en cada semana institucional para realizar los debidos seguimientos y estrategias de mejoramiento.</w:t>
      </w:r>
    </w:p>
    <w:p w:rsidR="00000000" w:rsidDel="00000000" w:rsidP="00000000" w:rsidRDefault="00000000" w:rsidRPr="00000000" w14:paraId="00000622">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la gestión académica los objetivos principales son: mejorar las pruebas saber, disminuir la tasa de deserción en la institución, conocer nuestro modelo pedagógico y mantener contacto y buena relación con los estudiantes y egresados.</w:t>
      </w:r>
    </w:p>
    <w:p w:rsidR="00000000" w:rsidDel="00000000" w:rsidP="00000000" w:rsidRDefault="00000000" w:rsidRPr="00000000" w14:paraId="00000623">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Para lograr estas metas las estrategias son: realizar simulacro de pruebas saber periódicamente, exposición y capacitaciones de los modelos pedagógico de la institución para primaria escuela nueva y para secundaria el activismo, y estar en contacto con los padres de familia de estudiantes que presenten dificultades académicas y/o disciplinarias; además con los egresados de la institución por medio del Facebook institucional.</w:t>
      </w:r>
    </w:p>
    <w:p w:rsidR="00000000" w:rsidDel="00000000" w:rsidP="00000000" w:rsidRDefault="00000000" w:rsidRPr="00000000" w14:paraId="00000624">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la gestión directiva los objetivos principales son conformar el comité de convivencia escolar  para garantizar un ambiente armonioso en la institución educativa en sus diferentes sedes, así como verificar que cada uno de los estamentos del gobierno escolar se apropie de sus funciones y garantizar que la institución educativa goce con el servicio de internet.</w:t>
      </w:r>
    </w:p>
    <w:p w:rsidR="00000000" w:rsidDel="00000000" w:rsidP="00000000" w:rsidRDefault="00000000" w:rsidRPr="00000000" w14:paraId="00000625">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Para lograr estas metas las estrategias son realizar auto-capacitación sobre funciones del comité de convivencia, lograr la apropiación del manual de convivencia, inculcar a través de diferentes medios la práctica de valores, seguimiento oportuno al proyecto de democracia y gestionar el servicio de internet y mantenimiento de sus equipos.</w:t>
      </w:r>
    </w:p>
    <w:p w:rsidR="00000000" w:rsidDel="00000000" w:rsidP="00000000" w:rsidRDefault="00000000" w:rsidRPr="00000000" w14:paraId="00000626">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la gestión comunitaria el objetivo principal es trabajar los temas de riesgos físicos psico-sociales y de seguridad donde sean reconocidos por la institución y sus beneficios irradien hacia la comunidad</w:t>
      </w:r>
    </w:p>
    <w:p w:rsidR="00000000" w:rsidDel="00000000" w:rsidP="00000000" w:rsidRDefault="00000000" w:rsidRPr="00000000" w14:paraId="00000627">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Para lograr estas metas las estrategias son capacitar e informara padres de familia y estudiantes sobre los principales riesgos físicos y psicosociales que se presentan en la institución y en la región; y solicitar a la cruz roja orientación para simulacros sobre terremotos o enfrentamientos armados.</w:t>
      </w:r>
    </w:p>
    <w:p w:rsidR="00000000" w:rsidDel="00000000" w:rsidP="00000000" w:rsidRDefault="00000000" w:rsidRPr="00000000" w14:paraId="00000628">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la gestión administrativa y financiera los objetivos principales son gestionar recursos para el mantenimiento de planta física y equipos audiovisuales, elaboración de escrituras, además de trabajar activamente en el proyecto de prevención y desastres, dar a conocer las funciones del personal de la institución, realizar ajustes al manual de convivencia y mejorar los aspectos relacionados con la última auditoria.</w:t>
      </w:r>
    </w:p>
    <w:p w:rsidR="00000000" w:rsidDel="00000000" w:rsidP="00000000" w:rsidRDefault="00000000" w:rsidRPr="00000000" w14:paraId="00000629">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Para lograr estas metas las estrategias son elaboración de notas o peticiones, elaboración de planos, señalización de las sedes, ajustes al manual de funciones y de convivencia, escuela de padres y trabajar en jornadas pedagógicas los cambios y correcciones establecidos en la auditoria.</w:t>
      </w:r>
    </w:p>
    <w:p w:rsidR="00000000" w:rsidDel="00000000" w:rsidP="00000000" w:rsidRDefault="00000000" w:rsidRPr="00000000" w14:paraId="000006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plan de mejoramiento Institucional será evaluado periódicamente por el rector y los docentes de la institución y las falencias serán expuestas en consejo académico donde se formularán estrategias que permitan su fortalecimiento y el logro de las metas propuestas.</w:t>
      </w:r>
    </w:p>
    <w:p w:rsidR="00000000" w:rsidDel="00000000" w:rsidP="00000000" w:rsidRDefault="00000000" w:rsidRPr="00000000" w14:paraId="000006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6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62E">
      <w:pPr>
        <w:keepNext w:val="1"/>
        <w:keepLines w:val="1"/>
        <w:pageBreakBefore w:val="0"/>
        <w:widowControl w:val="1"/>
        <w:numPr>
          <w:ilvl w:val="1"/>
          <w:numId w:val="48"/>
        </w:numPr>
        <w:pBdr>
          <w:top w:space="0" w:sz="0" w:val="nil"/>
          <w:left w:space="0" w:sz="0" w:val="nil"/>
          <w:bottom w:space="0" w:sz="0" w:val="nil"/>
          <w:right w:space="0" w:sz="0" w:val="nil"/>
          <w:between w:space="0" w:sz="0" w:val="nil"/>
        </w:pBdr>
        <w:shd w:fill="auto" w:val="clear"/>
        <w:spacing w:after="0" w:before="80" w:line="240" w:lineRule="auto"/>
        <w:ind w:left="465" w:right="0" w:hanging="465"/>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EL PLAN OPERATIVO ANUAL</w:t>
      </w:r>
    </w:p>
    <w:p w:rsidR="00000000" w:rsidDel="00000000" w:rsidP="00000000" w:rsidRDefault="00000000" w:rsidRPr="00000000" w14:paraId="0000062F">
      <w:pPr>
        <w:spacing w:after="0" w:lineRule="auto"/>
        <w:jc w:val="both"/>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 </w:t>
      </w:r>
    </w:p>
    <w:p w:rsidR="00000000" w:rsidDel="00000000" w:rsidP="00000000" w:rsidRDefault="00000000" w:rsidRPr="00000000" w14:paraId="00000630">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Plan Operativo Anual de la Institución Educativa Santa Ana  se estructura y se ejecuta teniendo en cuenta los lineamientos dados por la </w:t>
      </w:r>
      <w:r w:rsidDel="00000000" w:rsidR="00000000" w:rsidRPr="00000000">
        <w:rPr>
          <w:rFonts w:ascii="Arial" w:cs="Arial" w:eastAsia="Arial" w:hAnsi="Arial"/>
          <w:sz w:val="24"/>
          <w:szCs w:val="24"/>
          <w:rtl w:val="0"/>
        </w:rPr>
        <w:t xml:space="preserve">S</w:t>
      </w:r>
      <w:r w:rsidDel="00000000" w:rsidR="00000000" w:rsidRPr="00000000">
        <w:rPr>
          <w:rFonts w:ascii="Arial" w:cs="Arial" w:eastAsia="Arial" w:hAnsi="Arial"/>
          <w:color w:val="000000"/>
          <w:sz w:val="24"/>
          <w:szCs w:val="24"/>
          <w:rtl w:val="0"/>
        </w:rPr>
        <w:t xml:space="preserve">ecretaria de </w:t>
      </w:r>
      <w:r w:rsidDel="00000000" w:rsidR="00000000" w:rsidRPr="00000000">
        <w:rPr>
          <w:rFonts w:ascii="Arial" w:cs="Arial" w:eastAsia="Arial" w:hAnsi="Arial"/>
          <w:sz w:val="24"/>
          <w:szCs w:val="24"/>
          <w:rtl w:val="0"/>
        </w:rPr>
        <w:t xml:space="preserve">E</w:t>
      </w:r>
      <w:r w:rsidDel="00000000" w:rsidR="00000000" w:rsidRPr="00000000">
        <w:rPr>
          <w:rFonts w:ascii="Arial" w:cs="Arial" w:eastAsia="Arial" w:hAnsi="Arial"/>
          <w:color w:val="000000"/>
          <w:sz w:val="24"/>
          <w:szCs w:val="24"/>
          <w:rtl w:val="0"/>
        </w:rPr>
        <w:t xml:space="preserve">ducación que se encuentra en el documento de orientaciones para la formulación del PEI. El POA se basa en la evaluación institucional del año anterior y se planean las acciones para el siguiente año. Este documento es realizado por el consejo académico con apoyo de los administrativos, teniendo una duración de un año.</w:t>
      </w:r>
    </w:p>
    <w:p w:rsidR="00000000" w:rsidDel="00000000" w:rsidP="00000000" w:rsidRDefault="00000000" w:rsidRPr="00000000" w14:paraId="00000631">
      <w:pPr>
        <w:spacing w:after="0"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632">
      <w:pPr>
        <w:rPr>
          <w:rFonts w:ascii="Arial" w:cs="Arial" w:eastAsia="Arial" w:hAnsi="Arial"/>
          <w:sz w:val="24"/>
          <w:szCs w:val="24"/>
        </w:rPr>
      </w:pPr>
      <w:r w:rsidDel="00000000" w:rsidR="00000000" w:rsidRPr="00000000">
        <w:rPr>
          <w:rFonts w:ascii="Arial" w:cs="Arial" w:eastAsia="Arial" w:hAnsi="Arial"/>
          <w:sz w:val="24"/>
          <w:szCs w:val="24"/>
          <w:rtl w:val="0"/>
        </w:rPr>
        <w:t xml:space="preserve">La Institución Educativa propone los lineamientos para organizar, ejecutar y evaluar todas las actividades propuestas para el año, cuyo fin es obtener una mejor calidad de educación, con la esperanza de contribuir a la formación de personas con capacidad de liderazgo que trabajen por el progreso personal, institucional y comunitario.</w:t>
      </w:r>
    </w:p>
    <w:p w:rsidR="00000000" w:rsidDel="00000000" w:rsidP="00000000" w:rsidRDefault="00000000" w:rsidRPr="00000000" w14:paraId="00000633">
      <w:pPr>
        <w:spacing w:after="5" w:line="249" w:lineRule="auto"/>
        <w:ind w:right="16"/>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634">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9" w:lineRule="auto"/>
        <w:ind w:left="426" w:right="16"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JUSTIFICACIÓN: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en la cual se da a conocer en breves palabras el contenido del documento relacionado la evaluación institucional 2014 de la Institución Educativa Santa Ana</w:t>
      </w:r>
    </w:p>
    <w:p w:rsidR="00000000" w:rsidDel="00000000" w:rsidP="00000000" w:rsidRDefault="00000000" w:rsidRPr="00000000" w14:paraId="00000635">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9" w:lineRule="auto"/>
        <w:ind w:left="426" w:right="16"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color w:val="000000"/>
          <w:sz w:val="24"/>
          <w:szCs w:val="24"/>
          <w:rtl w:val="0"/>
        </w:rPr>
        <w:t xml:space="preserve">OBJETIVOS:</w:t>
      </w:r>
      <w:r w:rsidDel="00000000" w:rsidR="00000000" w:rsidRPr="00000000">
        <w:rPr>
          <w:rFonts w:ascii="Arial" w:cs="Arial" w:eastAsia="Arial" w:hAnsi="Arial"/>
          <w:color w:val="000000"/>
          <w:sz w:val="24"/>
          <w:szCs w:val="24"/>
          <w:rtl w:val="0"/>
        </w:rPr>
        <w:t xml:space="preserve"> como objetivo principal se tiene la </w:t>
      </w:r>
      <w:r w:rsidDel="00000000" w:rsidR="00000000" w:rsidRPr="00000000">
        <w:rPr>
          <w:rFonts w:ascii="Arial" w:cs="Arial" w:eastAsia="Arial" w:hAnsi="Arial"/>
          <w:sz w:val="24"/>
          <w:szCs w:val="24"/>
          <w:rtl w:val="0"/>
        </w:rPr>
        <w:t xml:space="preserve">elaboración y coordinación de acciones encaminadas a mejorar la organización, investigación y proyección de la Institución Educativa Santa Ana frente a la comunidad.</w:t>
      </w:r>
      <w:r w:rsidDel="00000000" w:rsidR="00000000" w:rsidRPr="00000000">
        <w:rPr>
          <w:rtl w:val="0"/>
        </w:rPr>
      </w:r>
    </w:p>
    <w:p w:rsidR="00000000" w:rsidDel="00000000" w:rsidP="00000000" w:rsidRDefault="00000000" w:rsidRPr="00000000" w14:paraId="00000636">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9" w:lineRule="auto"/>
        <w:ind w:left="426" w:right="16"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METAS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en las metas del Plan Operativo </w:t>
      </w:r>
      <w:r w:rsidDel="00000000" w:rsidR="00000000" w:rsidRPr="00000000">
        <w:rPr>
          <w:rFonts w:ascii="Arial" w:cs="Arial" w:eastAsia="Arial" w:hAnsi="Arial"/>
          <w:sz w:val="24"/>
          <w:szCs w:val="24"/>
          <w:rtl w:val="0"/>
        </w:rPr>
        <w:t xml:space="preserve">Anual</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se tienen el mejoramiento de prueba saber, fortalecer la comunicación entre los miembros de la comunidad educativa, realizar actividades que incentiven el desarrollo humano, conocer el manual de convivencia, evaluación permanente del PMI y proyectos pedagógicos, integración y capacitación de docentes y evidenciar las experiencias significativas.</w:t>
      </w:r>
    </w:p>
    <w:p w:rsidR="00000000" w:rsidDel="00000000" w:rsidP="00000000" w:rsidRDefault="00000000" w:rsidRPr="00000000" w14:paraId="00000637">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9" w:lineRule="auto"/>
        <w:ind w:left="426" w:right="16"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COMPONENTE ADMINISTRATIVO Y DE GESTIÓN:</w:t>
      </w:r>
      <w:r w:rsidDel="00000000" w:rsidR="00000000" w:rsidRPr="00000000">
        <w:rPr>
          <w:rtl w:val="0"/>
        </w:rPr>
      </w:r>
    </w:p>
    <w:p w:rsidR="00000000" w:rsidDel="00000000" w:rsidP="00000000" w:rsidRDefault="00000000" w:rsidRPr="00000000" w14:paraId="00000638">
      <w:pPr>
        <w:keepNext w:val="0"/>
        <w:keepLines w:val="0"/>
        <w:pageBreakBefore w:val="0"/>
        <w:widowControl w:val="1"/>
        <w:pBdr>
          <w:top w:space="0" w:sz="0" w:val="nil"/>
          <w:left w:space="0" w:sz="0" w:val="nil"/>
          <w:bottom w:space="0" w:sz="0" w:val="nil"/>
          <w:right w:space="0" w:sz="0" w:val="nil"/>
          <w:between w:space="0" w:sz="0" w:val="nil"/>
        </w:pBdr>
        <w:shd w:fill="auto" w:val="clear"/>
        <w:spacing w:after="5" w:before="0" w:line="249" w:lineRule="auto"/>
        <w:ind w:left="426" w:right="16"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39">
      <w:pPr>
        <w:jc w:val="both"/>
        <w:rPr>
          <w:rFonts w:ascii="Arial" w:cs="Arial" w:eastAsia="Arial" w:hAnsi="Arial"/>
          <w:sz w:val="24"/>
          <w:szCs w:val="24"/>
        </w:rPr>
      </w:pPr>
      <w:bookmarkStart w:colFirst="0" w:colLast="0" w:name="_heading=h.44sinio" w:id="17"/>
      <w:bookmarkEnd w:id="17"/>
      <w:r w:rsidDel="00000000" w:rsidR="00000000" w:rsidRPr="00000000">
        <w:rPr>
          <w:rFonts w:ascii="Arial" w:cs="Arial" w:eastAsia="Arial" w:hAnsi="Arial"/>
          <w:sz w:val="24"/>
          <w:szCs w:val="24"/>
          <w:rtl w:val="0"/>
        </w:rPr>
        <w:t xml:space="preserve">MATRÍCULAS: se establecen las fechas para matriculas ordinarias y extraordinarias.</w:t>
      </w:r>
    </w:p>
    <w:p w:rsidR="00000000" w:rsidDel="00000000" w:rsidP="00000000" w:rsidRDefault="00000000" w:rsidRPr="00000000" w14:paraId="0000063A">
      <w:pPr>
        <w:jc w:val="both"/>
        <w:rPr>
          <w:rFonts w:ascii="Arial" w:cs="Arial" w:eastAsia="Arial" w:hAnsi="Arial"/>
          <w:sz w:val="24"/>
          <w:szCs w:val="24"/>
        </w:rPr>
      </w:pPr>
      <w:bookmarkStart w:colFirst="0" w:colLast="0" w:name="_heading=h.4qxglunuzcd8" w:id="18"/>
      <w:bookmarkEnd w:id="18"/>
      <w:r w:rsidDel="00000000" w:rsidR="00000000" w:rsidRPr="00000000">
        <w:rPr>
          <w:rFonts w:ascii="Arial" w:cs="Arial" w:eastAsia="Arial" w:hAnsi="Arial"/>
          <w:sz w:val="24"/>
          <w:szCs w:val="24"/>
          <w:rtl w:val="0"/>
        </w:rPr>
        <w:t xml:space="preserve">ORGANIZACIÓN DEL GOBIERNO ESCOLAR: se establece el calendario electoral, la conformación del consejo directivo, el consejo se padres, la asociación de padres de familia y el gobierno escolar.</w:t>
      </w:r>
    </w:p>
    <w:p w:rsidR="00000000" w:rsidDel="00000000" w:rsidP="00000000" w:rsidRDefault="00000000" w:rsidRPr="00000000" w14:paraId="0000063B">
      <w:pPr>
        <w:jc w:val="both"/>
        <w:rPr>
          <w:rFonts w:ascii="Arial" w:cs="Arial" w:eastAsia="Arial" w:hAnsi="Arial"/>
          <w:b w:val="1"/>
          <w:sz w:val="24"/>
          <w:szCs w:val="24"/>
        </w:rPr>
      </w:pPr>
      <w:bookmarkStart w:colFirst="0" w:colLast="0" w:name="_heading=h.z337ya" w:id="19"/>
      <w:bookmarkEnd w:id="19"/>
      <w:r w:rsidDel="00000000" w:rsidR="00000000" w:rsidRPr="00000000">
        <w:rPr>
          <w:rFonts w:ascii="Arial" w:cs="Arial" w:eastAsia="Arial" w:hAnsi="Arial"/>
          <w:sz w:val="24"/>
          <w:szCs w:val="24"/>
          <w:rtl w:val="0"/>
        </w:rPr>
        <w:t xml:space="preserve">CALENDARIO ESCOLAR: se hace relación a las actividades académicas y complementarias con estudiantes, semanas de desarrollo institucional, vacaciones para directivos docentes y docentes, receso estudiantil, eventos especiales, reuniones de padres de familia en la sede central, reuniones de docentes a nivel de sede central, jornadas pedagógicas, jornadas culturales, izadas de bandera y fiestas cívicas</w:t>
      </w:r>
      <w:r w:rsidDel="00000000" w:rsidR="00000000" w:rsidRPr="00000000">
        <w:rPr>
          <w:rtl w:val="0"/>
        </w:rPr>
      </w:r>
    </w:p>
    <w:p w:rsidR="00000000" w:rsidDel="00000000" w:rsidP="00000000" w:rsidRDefault="00000000" w:rsidRPr="00000000" w14:paraId="0000063C">
      <w:pPr>
        <w:rPr>
          <w:rFonts w:ascii="Arial" w:cs="Arial" w:eastAsia="Arial" w:hAnsi="Arial"/>
          <w:sz w:val="24"/>
          <w:szCs w:val="24"/>
        </w:rPr>
      </w:pPr>
      <w:bookmarkStart w:colFirst="0" w:colLast="0" w:name="_heading=h.3j2qqm3" w:id="20"/>
      <w:bookmarkEnd w:id="20"/>
      <w:r w:rsidDel="00000000" w:rsidR="00000000" w:rsidRPr="00000000">
        <w:rPr>
          <w:rFonts w:ascii="Arial" w:cs="Arial" w:eastAsia="Arial" w:hAnsi="Arial"/>
          <w:sz w:val="24"/>
          <w:szCs w:val="24"/>
          <w:rtl w:val="0"/>
        </w:rPr>
        <w:t xml:space="preserve">JORNADA ESCOLAR: se establece el horario de entrada y salida de las clases en cada una de las sedes cumpliendo con las horas establecidas.</w:t>
      </w:r>
    </w:p>
    <w:p w:rsidR="00000000" w:rsidDel="00000000" w:rsidP="00000000" w:rsidRDefault="00000000" w:rsidRPr="00000000" w14:paraId="0000063D">
      <w:pPr>
        <w:jc w:val="both"/>
        <w:rPr>
          <w:rFonts w:ascii="Arial" w:cs="Arial" w:eastAsia="Arial" w:hAnsi="Arial"/>
          <w:sz w:val="24"/>
          <w:szCs w:val="24"/>
        </w:rPr>
      </w:pPr>
      <w:bookmarkStart w:colFirst="0" w:colLast="0" w:name="_heading=h.1y810tw" w:id="21"/>
      <w:bookmarkEnd w:id="21"/>
      <w:r w:rsidDel="00000000" w:rsidR="00000000" w:rsidRPr="00000000">
        <w:rPr>
          <w:rFonts w:ascii="Arial" w:cs="Arial" w:eastAsia="Arial" w:hAnsi="Arial"/>
          <w:sz w:val="24"/>
          <w:szCs w:val="24"/>
          <w:rtl w:val="0"/>
        </w:rPr>
        <w:t xml:space="preserve">ASIGNACIÓN LABORAL: plantea las programaciones de las unidades administrativas, asignación académica en la básica primaria, asignación académica en básica secundaria y media, y direcciones de grupo</w:t>
      </w:r>
    </w:p>
    <w:p w:rsidR="00000000" w:rsidDel="00000000" w:rsidP="00000000" w:rsidRDefault="00000000" w:rsidRPr="00000000" w14:paraId="0000063E">
      <w:pPr>
        <w:rPr>
          <w:rFonts w:ascii="Arial" w:cs="Arial" w:eastAsia="Arial" w:hAnsi="Arial"/>
          <w:sz w:val="24"/>
          <w:szCs w:val="24"/>
        </w:rPr>
      </w:pPr>
      <w:bookmarkStart w:colFirst="0" w:colLast="0" w:name="_heading=h.4i7ojhp" w:id="22"/>
      <w:bookmarkEnd w:id="22"/>
      <w:r w:rsidDel="00000000" w:rsidR="00000000" w:rsidRPr="00000000">
        <w:rPr>
          <w:rFonts w:ascii="Arial" w:cs="Arial" w:eastAsia="Arial" w:hAnsi="Arial"/>
          <w:sz w:val="24"/>
          <w:szCs w:val="24"/>
          <w:rtl w:val="0"/>
        </w:rPr>
        <w:t xml:space="preserve">HORARIO GENERAL: El cual está fijado en un lugar visible de la Institución y en cada una de las sedes.</w:t>
      </w:r>
    </w:p>
    <w:p w:rsidR="00000000" w:rsidDel="00000000" w:rsidP="00000000" w:rsidRDefault="00000000" w:rsidRPr="00000000" w14:paraId="0000063F">
      <w:pPr>
        <w:spacing w:after="5" w:line="249" w:lineRule="auto"/>
        <w:ind w:right="16"/>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640">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5" w:before="0" w:line="249" w:lineRule="auto"/>
        <w:ind w:left="426" w:right="16"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COMPONENTE PEDAGÓGICO</w:t>
      </w:r>
    </w:p>
    <w:p w:rsidR="00000000" w:rsidDel="00000000" w:rsidP="00000000" w:rsidRDefault="00000000" w:rsidRPr="00000000" w14:paraId="00000641">
      <w:pPr>
        <w:spacing w:after="5" w:line="249" w:lineRule="auto"/>
        <w:ind w:left="66" w:right="16" w:firstLine="0"/>
        <w:jc w:val="both"/>
        <w:rPr>
          <w:rFonts w:ascii="Arial" w:cs="Arial" w:eastAsia="Arial" w:hAnsi="Arial"/>
          <w:sz w:val="24"/>
          <w:szCs w:val="24"/>
        </w:rPr>
      </w:pPr>
      <w:bookmarkStart w:colFirst="0" w:colLast="0" w:name="_heading=h.2xcytpi" w:id="23"/>
      <w:bookmarkEnd w:id="23"/>
      <w:r w:rsidDel="00000000" w:rsidR="00000000" w:rsidRPr="00000000">
        <w:rPr>
          <w:rFonts w:ascii="Arial" w:cs="Arial" w:eastAsia="Arial" w:hAnsi="Arial"/>
          <w:sz w:val="24"/>
          <w:szCs w:val="24"/>
          <w:rtl w:val="0"/>
        </w:rPr>
        <w:t xml:space="preserve">PROGRAMACIONES CURRICULARES DE CADA GRADO: se contemplan los criterios para el diseño de las programaciones de cada área.</w:t>
      </w:r>
    </w:p>
    <w:p w:rsidR="00000000" w:rsidDel="00000000" w:rsidP="00000000" w:rsidRDefault="00000000" w:rsidRPr="00000000" w14:paraId="00000642">
      <w:pPr>
        <w:jc w:val="both"/>
        <w:rPr>
          <w:rFonts w:ascii="Arial" w:cs="Arial" w:eastAsia="Arial" w:hAnsi="Arial"/>
          <w:b w:val="1"/>
          <w:sz w:val="24"/>
          <w:szCs w:val="24"/>
        </w:rPr>
      </w:pPr>
      <w:bookmarkStart w:colFirst="0" w:colLast="0" w:name="_heading=h.1ci93xb" w:id="24"/>
      <w:bookmarkEnd w:id="24"/>
      <w:r w:rsidDel="00000000" w:rsidR="00000000" w:rsidRPr="00000000">
        <w:rPr>
          <w:rFonts w:ascii="Arial" w:cs="Arial" w:eastAsia="Arial" w:hAnsi="Arial"/>
          <w:sz w:val="24"/>
          <w:szCs w:val="24"/>
          <w:rtl w:val="0"/>
        </w:rPr>
        <w:t xml:space="preserve">PROYECTOS PEDAGÓGICOS: la Institución Educativa Santa Ana cuenta con los siguientes proyectos pedagógicos: Democracia y Competencias Ciudadanas; Proyecto Ambiental  Escolar (PRAE); Proyecto De Atención y Prevención De Emergencias y Desastres; Proyecto: Educación Para La  Sexualidad Y Construcción De Ciudadanía; Proyecto Huilensidad; Servicio social; Escuela de Padres; Proyecto Pedagógico Productivo  (Huerta escolar); y  Otros Proyectos como es el Derechos Humanos y Las Experiencias Significativas.</w:t>
      </w:r>
      <w:r w:rsidDel="00000000" w:rsidR="00000000" w:rsidRPr="00000000">
        <w:rPr>
          <w:rtl w:val="0"/>
        </w:rPr>
      </w:r>
    </w:p>
    <w:p w:rsidR="00000000" w:rsidDel="00000000" w:rsidP="00000000" w:rsidRDefault="00000000" w:rsidRPr="00000000" w14:paraId="00000643">
      <w:pPr>
        <w:spacing w:after="5" w:line="249" w:lineRule="auto"/>
        <w:ind w:left="102" w:right="16" w:hanging="1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644">
      <w:pPr>
        <w:spacing w:after="5" w:line="249" w:lineRule="auto"/>
        <w:ind w:left="102" w:right="16" w:hanging="1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645">
      <w:pPr>
        <w:keepNext w:val="1"/>
        <w:keepLines w:val="1"/>
        <w:pageBreakBefore w:val="0"/>
        <w:widowControl w:val="1"/>
        <w:numPr>
          <w:ilvl w:val="1"/>
          <w:numId w:val="48"/>
        </w:numPr>
        <w:pBdr>
          <w:top w:space="0" w:sz="0" w:val="nil"/>
          <w:left w:space="0" w:sz="0" w:val="nil"/>
          <w:bottom w:space="0" w:sz="0" w:val="nil"/>
          <w:right w:space="0" w:sz="0" w:val="nil"/>
          <w:between w:space="0" w:sz="0" w:val="nil"/>
        </w:pBdr>
        <w:shd w:fill="auto" w:val="clear"/>
        <w:spacing w:after="0" w:before="80" w:line="240" w:lineRule="auto"/>
        <w:ind w:left="465" w:right="0" w:hanging="465"/>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PLAN DE DESARROLLO PROFESIONAL</w:t>
      </w:r>
    </w:p>
    <w:p w:rsidR="00000000" w:rsidDel="00000000" w:rsidP="00000000" w:rsidRDefault="00000000" w:rsidRPr="00000000" w14:paraId="0000064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88" w:lineRule="auto"/>
        <w:ind w:left="510" w:right="0" w:firstLine="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647">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En la IE Santa Ana se realiza el acompañamiento al desarrollo  curricular  por parte del rector con el fin de  mejorar el proceso educativo .también de acuerdo a las necesidades que presentan los docentes en las diferentes áreas del conocimiento y administrativo se gestiona para que sean capacitados por profesionales idóneos  y así poder dar una educación de calidad.</w:t>
      </w:r>
    </w:p>
    <w:p w:rsidR="00000000" w:rsidDel="00000000" w:rsidP="00000000" w:rsidRDefault="00000000" w:rsidRPr="00000000" w14:paraId="00000648">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Los comités de áreas realizan su plan de acción de acuerdo a las necesidades pedagógicas para que sean tenidas en cuentas por los docentes de las diferentes sedes.</w:t>
      </w:r>
    </w:p>
    <w:p w:rsidR="00000000" w:rsidDel="00000000" w:rsidP="00000000" w:rsidRDefault="00000000" w:rsidRPr="00000000" w14:paraId="000006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A">
      <w:pPr>
        <w:keepNext w:val="1"/>
        <w:keepLines w:val="1"/>
        <w:pageBreakBefore w:val="0"/>
        <w:widowControl w:val="1"/>
        <w:numPr>
          <w:ilvl w:val="1"/>
          <w:numId w:val="48"/>
        </w:numPr>
        <w:pBdr>
          <w:top w:space="0" w:sz="0" w:val="nil"/>
          <w:left w:space="0" w:sz="0" w:val="nil"/>
          <w:bottom w:space="0" w:sz="0" w:val="nil"/>
          <w:right w:space="0" w:sz="0" w:val="nil"/>
          <w:between w:space="0" w:sz="0" w:val="nil"/>
        </w:pBdr>
        <w:shd w:fill="auto" w:val="clear"/>
        <w:spacing w:after="0" w:before="80" w:line="240" w:lineRule="auto"/>
        <w:ind w:left="465" w:right="0" w:hanging="465"/>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EVALUACIÓN INSTITUCIONAL</w:t>
      </w:r>
    </w:p>
    <w:p w:rsidR="00000000" w:rsidDel="00000000" w:rsidP="00000000" w:rsidRDefault="00000000" w:rsidRPr="00000000" w14:paraId="0000064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88" w:lineRule="auto"/>
        <w:ind w:left="510" w:right="0" w:firstLine="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64C">
      <w:pPr>
        <w:numPr>
          <w:ilvl w:val="0"/>
          <w:numId w:val="5"/>
        </w:numPr>
        <w:spacing w:after="5" w:line="249" w:lineRule="auto"/>
        <w:ind w:left="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autoevaluación institucional es realizada por todos los docentes de la Institución teniendo en cuenta los cuatro componentes que la conforman, se realiza en la última semana de desarrollo Institucional por medio de formatos establecidos en la Guía 34 del MEN. Una vez realizada la autoevaluación los docentes a cargo de cada gestión o componentes plantean nuevas metas y estrategias en base a las anteriores para el plan de mejoramiento institucional del año siguiente.</w:t>
      </w:r>
    </w:p>
    <w:p w:rsidR="00000000" w:rsidDel="00000000" w:rsidP="00000000" w:rsidRDefault="00000000" w:rsidRPr="00000000" w14:paraId="0000064D">
      <w:pPr>
        <w:spacing w:after="5" w:line="249" w:lineRule="auto"/>
        <w:ind w:right="16"/>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64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9" w:lineRule="auto"/>
        <w:ind w:left="0" w:right="16"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evaluación de desempeño del personal Docente que pertenecen al régimen 2277 es realizada por el rector para tener soporte únicamente como información interna para la Institución. Los Docentes que pertenecen al régimen 1278 son evaluados por el rector y subida a la plataforma de Recurso Humano y los que  están en Provisionalidad no son evaluados. ESTA EN VEREMOS</w:t>
      </w:r>
    </w:p>
    <w:p w:rsidR="00000000" w:rsidDel="00000000" w:rsidP="00000000" w:rsidRDefault="00000000" w:rsidRPr="00000000" w14:paraId="000006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9" w:lineRule="auto"/>
        <w:ind w:left="0" w:right="16"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9" w:lineRule="auto"/>
        <w:ind w:left="0" w:right="16"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9" w:lineRule="auto"/>
        <w:ind w:left="0" w:right="16"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evaluación de los escolares se hace a través del SIEE teniendo en cuenta los siguientes criterios: pertenencia institucional, puntualidad, análisis reflexivo, participación,  valores y actitudes.</w:t>
      </w:r>
    </w:p>
    <w:p w:rsidR="00000000" w:rsidDel="00000000" w:rsidP="00000000" w:rsidRDefault="00000000" w:rsidRPr="00000000" w14:paraId="000006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9" w:lineRule="auto"/>
        <w:ind w:left="0" w:right="16"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6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9" w:lineRule="auto"/>
        <w:ind w:left="0" w:right="16"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Después de obtener los resultados el estudiante que haya obtenido Desempeño Bajo  en la evaluación final de una o dos áreas, al promediar los cuatro períodos  éste presentará una nueva evaluación basada en un programa de refuerzo, de acuerdo con las dificultades que presentó el educando y que el  profesor le entregará al finalizar el cuarto período.  Estas actividades se realizarán en la última semana del cuarto período.   El resultado de estas evaluaciones sea aprobatorio o no, se consignará  en el  Registro Escolar del Estudiante.</w:t>
      </w:r>
    </w:p>
    <w:p w:rsidR="00000000" w:rsidDel="00000000" w:rsidP="00000000" w:rsidRDefault="00000000" w:rsidRPr="00000000" w14:paraId="00000654">
      <w:pPr>
        <w:keepNext w:val="0"/>
        <w:keepLines w:val="0"/>
        <w:pageBreakBefore w:val="0"/>
        <w:widowControl w:val="1"/>
        <w:pBdr>
          <w:top w:space="0" w:sz="0" w:val="nil"/>
          <w:left w:space="0" w:sz="0" w:val="nil"/>
          <w:bottom w:space="0" w:sz="0" w:val="nil"/>
          <w:right w:space="0" w:sz="0" w:val="nil"/>
          <w:between w:space="0" w:sz="0" w:val="nil"/>
        </w:pBdr>
        <w:shd w:fill="auto" w:val="clear"/>
        <w:spacing w:after="5" w:before="0" w:line="249" w:lineRule="auto"/>
        <w:ind w:left="0" w:right="16"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5">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Si el estudiante ha  presentado las recuperaciones y no logró superar  las deficiencias, la Institución le dará una nueva oportunidad  en la misma semana del año lectivo.  Si no logra superar las dificultades en una  o las dos áreas perdidas no serán promovidos y deberá matricularse en el mismo grado.</w:t>
      </w:r>
    </w:p>
    <w:p w:rsidR="00000000" w:rsidDel="00000000" w:rsidP="00000000" w:rsidRDefault="00000000" w:rsidRPr="00000000" w14:paraId="00000656">
      <w:pPr>
        <w:spacing w:after="5" w:line="249" w:lineRule="auto"/>
        <w:ind w:right="16"/>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657">
      <w:pPr>
        <w:keepNext w:val="1"/>
        <w:keepLines w:val="1"/>
        <w:pageBreakBefore w:val="0"/>
        <w:widowControl w:val="1"/>
        <w:numPr>
          <w:ilvl w:val="1"/>
          <w:numId w:val="48"/>
        </w:numPr>
        <w:pBdr>
          <w:top w:space="0" w:sz="0" w:val="nil"/>
          <w:left w:space="0" w:sz="0" w:val="nil"/>
          <w:bottom w:space="0" w:sz="0" w:val="nil"/>
          <w:right w:space="0" w:sz="0" w:val="nil"/>
          <w:between w:space="0" w:sz="0" w:val="nil"/>
        </w:pBdr>
        <w:shd w:fill="auto" w:val="clear"/>
        <w:spacing w:after="0" w:before="80" w:line="240" w:lineRule="auto"/>
        <w:ind w:left="465" w:right="0" w:hanging="465"/>
        <w:jc w:val="left"/>
        <w:rPr>
          <w:rFonts w:ascii="Arial" w:cs="Arial" w:eastAsia="Arial" w:hAnsi="Arial"/>
          <w:b w:val="1"/>
          <w:i w:val="0"/>
          <w:smallCaps w:val="0"/>
          <w:strike w:val="0"/>
          <w:color w:val="000000"/>
          <w:sz w:val="24"/>
          <w:szCs w:val="24"/>
          <w:u w:val="none"/>
          <w:shd w:fill="auto" w:val="clear"/>
          <w:vertAlign w:val="baseline"/>
        </w:rPr>
      </w:pPr>
      <w:bookmarkStart w:colFirst="0" w:colLast="0" w:name="_heading=h.3whwml4" w:id="25"/>
      <w:bookmarkEnd w:id="25"/>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EL PROYECTO DE ORIENTACION ESTUDIANTIL</w:t>
      </w:r>
    </w:p>
    <w:p w:rsidR="00000000" w:rsidDel="00000000" w:rsidP="00000000" w:rsidRDefault="00000000" w:rsidRPr="00000000" w14:paraId="00000658">
      <w:pPr>
        <w:rPr>
          <w:rFonts w:ascii="Arial" w:cs="Arial" w:eastAsia="Arial" w:hAnsi="Arial"/>
        </w:rPr>
      </w:pPr>
      <w:r w:rsidDel="00000000" w:rsidR="00000000" w:rsidRPr="00000000">
        <w:rPr>
          <w:rtl w:val="0"/>
        </w:rPr>
      </w:r>
    </w:p>
    <w:p w:rsidR="00000000" w:rsidDel="00000000" w:rsidP="00000000" w:rsidRDefault="00000000" w:rsidRPr="00000000" w14:paraId="00000659">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la institución educativa actualmente se cuenta con los POEG de todas sus sedes y se está desarrollando el consolidado para generar el POE o POEI ya que las orientaciones dadas por parte de la secretaria de educación departamental según la directiva 05 dada el día 11 de septiembre del 2015 donde nos comunican nuevas directrices para la elaboración de las historias de vida aplicando una nueva herramienta o aplicativo, por lo tanto se está reconstruyendo la base de datos final para consolidar finalmente el POEI.</w:t>
      </w:r>
    </w:p>
    <w:p w:rsidR="00000000" w:rsidDel="00000000" w:rsidP="00000000" w:rsidRDefault="00000000" w:rsidRPr="00000000" w14:paraId="0000065A">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Para la ejecución del POE se tienen en cuenta las necesidades prioritarias relacionadas con proyecto de vida, estado de ánimo, relaciones escolares y personales y tiempo libre, para cada una se programa una actividad que se da ejecutada con los estudiantes en el transcurso del año escolar .</w:t>
      </w:r>
    </w:p>
    <w:p w:rsidR="00000000" w:rsidDel="00000000" w:rsidP="00000000" w:rsidRDefault="00000000" w:rsidRPr="00000000" w14:paraId="0000065B">
      <w:pPr>
        <w:spacing w:after="5" w:line="249" w:lineRule="auto"/>
        <w:ind w:left="20" w:right="16" w:hanging="1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65C">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ANEXO 01 DE LA DIRECTIVA 05 AL FINAL DEL DOCUMENTO</w:t>
      </w:r>
    </w:p>
    <w:p w:rsidR="00000000" w:rsidDel="00000000" w:rsidP="00000000" w:rsidRDefault="00000000" w:rsidRPr="00000000" w14:paraId="000006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F">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bookmarkStart w:colFirst="0" w:colLast="0" w:name="_heading=h.2bn6wsx" w:id="26"/>
      <w:bookmarkEnd w:id="26"/>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6.29 ACOMPAÑAMIENTO AL DESARROLLO CURRICULAR</w:t>
      </w:r>
    </w:p>
    <w:p w:rsidR="00000000" w:rsidDel="00000000" w:rsidP="00000000" w:rsidRDefault="00000000" w:rsidRPr="00000000" w14:paraId="00000660">
      <w:pPr>
        <w:spacing w:after="0"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661">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la Institución Educativa Santa Ana el Acompañamiento al Desarrollo Curricular se hace mediante la observación de clases por parte del rector y otra estrategia es los Comité Pedagógicos en donde el docente expone sus dificultades, se debaten  en equipo, y de esta manera  construimos conocimiento pedagógico.</w:t>
      </w:r>
    </w:p>
    <w:p w:rsidR="00000000" w:rsidDel="00000000" w:rsidP="00000000" w:rsidRDefault="00000000" w:rsidRPr="00000000" w14:paraId="00000662">
      <w:pPr>
        <w:spacing w:after="0"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663">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 una estrategia administrativa diseñada con el fin de prestar asistencia técnica y pedagógica al personal directivo y docente en su sitio de trabajo – aula de clases, proceso pedagógico o administrativo- o sobre los productos obtenidos en él. </w:t>
      </w:r>
    </w:p>
    <w:p w:rsidR="00000000" w:rsidDel="00000000" w:rsidP="00000000" w:rsidRDefault="00000000" w:rsidRPr="00000000" w14:paraId="00000664">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65">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 entiende como el trabajo en equipo que en condiciones ideales implica consentimiento, ayuda, intercambio de experiencias y aceptación mutua de críticas y alabanzas. Se trata entonces, de un acompañamiento profesional en el que se da una relación de pares académicos dispuestos a construir en este caso, conocimiento pedagógico válido para el mejoramiento del proceso educativo concreto que los ocupa. </w:t>
      </w:r>
    </w:p>
    <w:p w:rsidR="00000000" w:rsidDel="00000000" w:rsidP="00000000" w:rsidRDefault="00000000" w:rsidRPr="00000000" w14:paraId="00000666">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67">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Para llevarlo a cabo se propone la observación participante como una técnica fundamental por considerar que, un proceso de mejoramiento, solo es posible en la medida que se parta de identificar y caracterizar, es decir conocer, las  prácticas que se pretenden mejorar. </w:t>
      </w:r>
    </w:p>
    <w:p w:rsidR="00000000" w:rsidDel="00000000" w:rsidP="00000000" w:rsidRDefault="00000000" w:rsidRPr="00000000" w14:paraId="00000668">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69">
      <w:pPr>
        <w:spacing w:after="0" w:line="25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observación participante tiene sus orígenes vinculados a los comienzos de la Antropología Social, con Bronislaw Malinowski considerado uno de los primeros en aplicarla en procesos de investigación social etnográfica. </w:t>
      </w:r>
    </w:p>
    <w:p w:rsidR="00000000" w:rsidDel="00000000" w:rsidP="00000000" w:rsidRDefault="00000000" w:rsidRPr="00000000" w14:paraId="0000066A">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6B">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Al aplicarla como herramienta en esta estrategia no se pretende darle el rigor que tiene en un proyecto de investigación, aunque si se recurre a ella con algunas adaptaciones por cuanto permite conocer la gestión del docente frente a un tema pedagógico en particular con el fin de mejorar su desempeño. </w:t>
      </w:r>
    </w:p>
    <w:p w:rsidR="00000000" w:rsidDel="00000000" w:rsidP="00000000" w:rsidRDefault="00000000" w:rsidRPr="00000000" w14:paraId="0000066C">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6D">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consideración a que el acompañamiento al desarrollo curricular es una responsabilidad institucional que debe ser liderado por los directivos docentes, y que en la cultura de un número significativo de directivos y docentes no nace de manera espontánea esta necesidad, todo lo contrario, algunos son refractarios a estos procesos, se proponen tres tipos de observación a saber: </w:t>
      </w:r>
    </w:p>
    <w:p w:rsidR="00000000" w:rsidDel="00000000" w:rsidP="00000000" w:rsidRDefault="00000000" w:rsidRPr="00000000" w14:paraId="0000066E">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6F">
      <w:pPr>
        <w:spacing w:after="5" w:line="250" w:lineRule="auto"/>
        <w:ind w:right="13"/>
        <w:jc w:val="both"/>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OBSERVACIÓN PARTICIPANTE ACTIVA  </w:t>
      </w:r>
    </w:p>
    <w:p w:rsidR="00000000" w:rsidDel="00000000" w:rsidP="00000000" w:rsidRDefault="00000000" w:rsidRPr="00000000" w14:paraId="00000670">
      <w:pPr>
        <w:spacing w:after="5" w:line="250" w:lineRule="auto"/>
        <w:ind w:right="13"/>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671">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 trata de una técnica de trabajo en equipo, en la que asesorado y asesor en su condición de pares académicos, mantienen una relación dialógica que les permite desde sus conocimientos y experiencia profesional construir conocimiento pedagógico útil para el mejoramiento de la calidad del proceso de enseñanza aprendizaje. Comprende básicamente tres momentos: </w:t>
      </w:r>
    </w:p>
    <w:p w:rsidR="00000000" w:rsidDel="00000000" w:rsidP="00000000" w:rsidRDefault="00000000" w:rsidRPr="00000000" w14:paraId="00000672">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73">
      <w:pPr>
        <w:numPr>
          <w:ilvl w:val="0"/>
          <w:numId w:val="6"/>
        </w:numPr>
        <w:spacing w:after="110" w:line="249" w:lineRule="auto"/>
        <w:ind w:left="0" w:right="16" w:hanging="1465"/>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La planeación del trabajo a realizar</w:t>
      </w:r>
      <w:r w:rsidDel="00000000" w:rsidR="00000000" w:rsidRPr="00000000">
        <w:rPr>
          <w:rFonts w:ascii="Arial" w:cs="Arial" w:eastAsia="Arial" w:hAnsi="Arial"/>
          <w:color w:val="000000"/>
          <w:sz w:val="24"/>
          <w:szCs w:val="24"/>
          <w:rtl w:val="0"/>
        </w:rPr>
        <w:t xml:space="preserve">, mediante la cual se definen temáticas de interés, objetivos y actividades a realizar. Es importante destacar que los objetivos y temáticas del acompañamiento estarán relacionados de manera directa con dificultades de la gestión pedagógica del docente acompañado, lo cual implica un conocimiento previo de sus posibles o presuntas limitaciones. En este momento, acompañante y acompañado definen responsabilidades para compartir en el desarrollo de la clase con el fin de que sea a través de la experiencia que se buscan alternativas de solución a los problemas pedagógicos identificados. </w:t>
      </w:r>
    </w:p>
    <w:p w:rsidR="00000000" w:rsidDel="00000000" w:rsidP="00000000" w:rsidRDefault="00000000" w:rsidRPr="00000000" w14:paraId="00000674">
      <w:pPr>
        <w:numPr>
          <w:ilvl w:val="0"/>
          <w:numId w:val="6"/>
        </w:numPr>
        <w:spacing w:after="109" w:line="249" w:lineRule="auto"/>
        <w:ind w:left="0" w:right="16" w:hanging="1465"/>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La ejecución de la actividad pedagógica programada</w:t>
      </w:r>
      <w:r w:rsidDel="00000000" w:rsidR="00000000" w:rsidRPr="00000000">
        <w:rPr>
          <w:rFonts w:ascii="Arial" w:cs="Arial" w:eastAsia="Arial" w:hAnsi="Arial"/>
          <w:color w:val="000000"/>
          <w:sz w:val="24"/>
          <w:szCs w:val="24"/>
          <w:rtl w:val="0"/>
        </w:rPr>
        <w:t xml:space="preserve">, momento  en el cual acompañante y acompañado tienen la oportunidad de experimentar en la práctica las estrategias pedagógicas previstas con el fin de superar las deficiencias identificadas. Es el momento, en que estos profesionales ponen a prueba su capacidad de trabajo en equipo con el fin de lograr los objetivos propuestos en el plan realizado. Ante los escolares no deberá quedar duda de que se trata de un trabajo, en el que, entre los dos orientadores no existe ninguna relación de subordinación, pero si un interés inocultable por mantener un ambiente de clase favorable para el logro de los objetivos propuestos con los escolares. Por lo anterior, es claro advertir que en ningún pasaje del proceso tendrán cabida los mutuos reproches ni las sugerencias pedagógicas al desempeño de los orientadores. </w:t>
      </w:r>
    </w:p>
    <w:p w:rsidR="00000000" w:rsidDel="00000000" w:rsidP="00000000" w:rsidRDefault="00000000" w:rsidRPr="00000000" w14:paraId="00000675">
      <w:pPr>
        <w:numPr>
          <w:ilvl w:val="0"/>
          <w:numId w:val="6"/>
        </w:numPr>
        <w:spacing w:after="111" w:line="249" w:lineRule="auto"/>
        <w:ind w:left="0" w:right="16" w:hanging="1465"/>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El análisis crítico de la experiencia</w:t>
      </w:r>
      <w:r w:rsidDel="00000000" w:rsidR="00000000" w:rsidRPr="00000000">
        <w:rPr>
          <w:rFonts w:ascii="Arial" w:cs="Arial" w:eastAsia="Arial" w:hAnsi="Arial"/>
          <w:color w:val="000000"/>
          <w:sz w:val="24"/>
          <w:szCs w:val="24"/>
          <w:rtl w:val="0"/>
        </w:rPr>
        <w:t xml:space="preserve">, con el fin de hallar los aciertos, logros y dificultades encontradas, sobre las cuales se deberán trazar nuevas acciones de mejoramiento. Este momento requiere de un alto nivel de autocrítica por parte de los orientadores mediante el cual se logre un equilibrio entre la censura y la alabanza. Seguramente este proceso se verá favorecido si en el momento de la planeación de la clase, se estructura una guía de observación mediante la cual al finalizar todas las actividades se reconstruyen cada uno de los momentos de la clase a partir de análisis crítico entre lo realizado y lo esperado. </w:t>
      </w:r>
    </w:p>
    <w:p w:rsidR="00000000" w:rsidDel="00000000" w:rsidP="00000000" w:rsidRDefault="00000000" w:rsidRPr="00000000" w14:paraId="00000676">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síntesis, mediante esta técnica el proceso pedagógico de la clase se enriquece porque se trata ahora, de dos maestros que comparten la necesidad de mejorar su desempeño profesional, por lo que se disponen igualmente a compartir el proceso de una o varias clases. Por lo descrito anteriormente, supone entre los profesionales involucrados un alto nivel de empatía y madures profesional. </w:t>
      </w:r>
    </w:p>
    <w:p w:rsidR="00000000" w:rsidDel="00000000" w:rsidP="00000000" w:rsidRDefault="00000000" w:rsidRPr="00000000" w14:paraId="00000677">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78">
      <w:pPr>
        <w:spacing w:after="107" w:line="250" w:lineRule="auto"/>
        <w:ind w:right="13"/>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OBSERVACIÓN PARTICIPANTE PASIVA </w:t>
      </w:r>
      <w:r w:rsidDel="00000000" w:rsidR="00000000" w:rsidRPr="00000000">
        <w:rPr>
          <w:rtl w:val="0"/>
        </w:rPr>
      </w:r>
    </w:p>
    <w:p w:rsidR="00000000" w:rsidDel="00000000" w:rsidP="00000000" w:rsidRDefault="00000000" w:rsidRPr="00000000" w14:paraId="00000679">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Esta técnica de acompañamiento, a diferencia de la anterior, no compromete altos  niveles de empatía entre los profesionales que la aplican, por cuanto el rol del observador no pasa de ser el mismo de un escolar más que participa en las actividades pedagógicas orientadas por el docente observado, con el fin de pasar lo más desapercibido posible en el grupo para evitar alteraciones al desarrollo normal de las actividades orientadas por el profesor. Basta con que entre observado y observador se haya dado un acuerdo básico sobre el objetivo de la observación y el rol que jugará el observador del proceso pedagógico. </w:t>
      </w:r>
    </w:p>
    <w:p w:rsidR="00000000" w:rsidDel="00000000" w:rsidP="00000000" w:rsidRDefault="00000000" w:rsidRPr="00000000" w14:paraId="0000067A">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7B">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Implica los mismos momentos de la observación participante activa, con las siguientes particularidades: </w:t>
      </w:r>
    </w:p>
    <w:p w:rsidR="00000000" w:rsidDel="00000000" w:rsidP="00000000" w:rsidRDefault="00000000" w:rsidRPr="00000000" w14:paraId="0000067C">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7D">
      <w:pPr>
        <w:numPr>
          <w:ilvl w:val="0"/>
          <w:numId w:val="8"/>
        </w:numPr>
        <w:spacing w:after="112" w:line="249" w:lineRule="auto"/>
        <w:ind w:left="0" w:right="16" w:hanging="2173"/>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La planeación del trabajo a realizar</w:t>
      </w:r>
      <w:r w:rsidDel="00000000" w:rsidR="00000000" w:rsidRPr="00000000">
        <w:rPr>
          <w:rFonts w:ascii="Arial" w:cs="Arial" w:eastAsia="Arial" w:hAnsi="Arial"/>
          <w:color w:val="000000"/>
          <w:sz w:val="24"/>
          <w:szCs w:val="24"/>
          <w:rtl w:val="0"/>
        </w:rPr>
        <w:t xml:space="preserve">; mediante la cual se definen los aspectos claves a  observar, temáticas de interés, objetivos y actividades a realizar. Es importante destacar que los objetivos y temáticas del acompañamiento estarán relacionados de manera directa con dificultades de la gestión pedagógica del docente acompañado, lo cual implica un conocimiento previo de sus posibles o presuntas limitaciones. </w:t>
      </w:r>
    </w:p>
    <w:p w:rsidR="00000000" w:rsidDel="00000000" w:rsidP="00000000" w:rsidRDefault="00000000" w:rsidRPr="00000000" w14:paraId="0000067E">
      <w:pPr>
        <w:numPr>
          <w:ilvl w:val="0"/>
          <w:numId w:val="8"/>
        </w:numPr>
        <w:spacing w:after="111" w:line="249" w:lineRule="auto"/>
        <w:ind w:left="0" w:right="16" w:hanging="2173"/>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Observación de la actividad pedagógica programada</w:t>
      </w:r>
      <w:r w:rsidDel="00000000" w:rsidR="00000000" w:rsidRPr="00000000">
        <w:rPr>
          <w:rFonts w:ascii="Arial" w:cs="Arial" w:eastAsia="Arial" w:hAnsi="Arial"/>
          <w:color w:val="000000"/>
          <w:sz w:val="24"/>
          <w:szCs w:val="24"/>
          <w:rtl w:val="0"/>
        </w:rPr>
        <w:t xml:space="preserve">; momento  en el cual el asesor toma parte activa en las actividades programadas por el profesor con los escolares con el fin de: </w:t>
      </w:r>
    </w:p>
    <w:p w:rsidR="00000000" w:rsidDel="00000000" w:rsidP="00000000" w:rsidRDefault="00000000" w:rsidRPr="00000000" w14:paraId="0000067F">
      <w:pPr>
        <w:numPr>
          <w:ilvl w:val="1"/>
          <w:numId w:val="8"/>
        </w:numPr>
        <w:spacing w:after="109" w:line="249" w:lineRule="auto"/>
        <w:ind w:left="0" w:right="16" w:hanging="2905"/>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Distensionar el ambiente creado por su presencia.  </w:t>
      </w:r>
    </w:p>
    <w:p w:rsidR="00000000" w:rsidDel="00000000" w:rsidP="00000000" w:rsidRDefault="00000000" w:rsidRPr="00000000" w14:paraId="00000680">
      <w:pPr>
        <w:numPr>
          <w:ilvl w:val="1"/>
          <w:numId w:val="8"/>
        </w:numPr>
        <w:spacing w:after="109" w:line="249" w:lineRule="auto"/>
        <w:ind w:left="0" w:right="16" w:hanging="2905"/>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Valorar de manera directa las relaciones del docente con los escolares,  con el conocimiento, con los materiales y con el espacio físico del aula utilizada en el proceso. </w:t>
      </w:r>
    </w:p>
    <w:p w:rsidR="00000000" w:rsidDel="00000000" w:rsidP="00000000" w:rsidRDefault="00000000" w:rsidRPr="00000000" w14:paraId="00000681">
      <w:pPr>
        <w:numPr>
          <w:ilvl w:val="0"/>
          <w:numId w:val="8"/>
        </w:numPr>
        <w:spacing w:after="111" w:line="249" w:lineRule="auto"/>
        <w:ind w:left="0" w:right="16" w:hanging="2173"/>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El análisis crítico de la experiencia</w:t>
      </w:r>
      <w:r w:rsidDel="00000000" w:rsidR="00000000" w:rsidRPr="00000000">
        <w:rPr>
          <w:rFonts w:ascii="Arial" w:cs="Arial" w:eastAsia="Arial" w:hAnsi="Arial"/>
          <w:color w:val="000000"/>
          <w:sz w:val="24"/>
          <w:szCs w:val="24"/>
          <w:rtl w:val="0"/>
        </w:rPr>
        <w:t xml:space="preserve">, el cual por tratarse de una actividad que se desarrolla exclusivamente entre observado y observador se revista de un ambiente amable de construcción colectiva en el que la condición jerárquica de los participantes pase inadvertida. El objetivo del observador será el de crear confianza en el observado a partir del reconocimiento de los aciertos observados y de los aportes que le pueda hacer para superar las dificultades que se hayan identificado. A partir de estas experiencias el reto del observador es llegar a lograr la aceptación del docente como par académico en el cual puede apoyarse cuando lo considere necesario. </w:t>
      </w:r>
    </w:p>
    <w:p w:rsidR="00000000" w:rsidDel="00000000" w:rsidP="00000000" w:rsidRDefault="00000000" w:rsidRPr="00000000" w14:paraId="00000682">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83">
      <w:pPr>
        <w:spacing w:after="108" w:line="250" w:lineRule="auto"/>
        <w:ind w:right="13"/>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OBSERVACIÓN TRADICIONAL </w:t>
      </w:r>
      <w:r w:rsidDel="00000000" w:rsidR="00000000" w:rsidRPr="00000000">
        <w:rPr>
          <w:rtl w:val="0"/>
        </w:rPr>
      </w:r>
    </w:p>
    <w:p w:rsidR="00000000" w:rsidDel="00000000" w:rsidP="00000000" w:rsidRDefault="00000000" w:rsidRPr="00000000" w14:paraId="00000684">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685">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 una técnica derivada de las estrategias administrativas tradicionales (autocrática), en la cual se recomienda utilizar como último recurso al que debe apelar el directivo docente interesado en mejorar la capacidad de gestión de los docentes en una institución educativa. Es de gran utilidad cuando en cumplimiento de su gestión directiva y administrativa se visita el aula de clase de aquel docente que sin argumentos válidos se opone a la experimentación de las técnicas anteriormente mencionadas y además no proponen técnicas de mejoramiento de su capacidad de gestión pedagógica.  </w:t>
      </w:r>
    </w:p>
    <w:p w:rsidR="00000000" w:rsidDel="00000000" w:rsidP="00000000" w:rsidRDefault="00000000" w:rsidRPr="00000000" w14:paraId="00000686">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87">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Como se recurre a esta técnica porque no fue posible lograr unos acuerdos básicos con el docente observado, el observador sin perder de vista este propósito, deberá buscar los medios posibles para vincularse al grupo de trabajo tratando de acercarse cada vez más al rol del observador participante pasivo. El observador si no tiene otra alternativa se documentará a partir de la programación curricular y del plan de aula para que tenga un conocimiento previo sobre lo que va a observar. </w:t>
      </w:r>
    </w:p>
    <w:p w:rsidR="00000000" w:rsidDel="00000000" w:rsidP="00000000" w:rsidRDefault="00000000" w:rsidRPr="00000000" w14:paraId="00000688">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89">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Finalizada la observación, si no es posible un diálogo con el docente como se propone en los casos anteriores, el observador deja por escrito, en un lenguaje cordial, constancia de la situación observada indicando los aciertos y las oportunidades de mejoramiento del docente observado. </w:t>
      </w:r>
    </w:p>
    <w:p w:rsidR="00000000" w:rsidDel="00000000" w:rsidP="00000000" w:rsidRDefault="00000000" w:rsidRPr="00000000" w14:paraId="0000068A">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8B">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Especialmente en la aplicación de esta técnica, la ética en el manejo de la información obtenida en el proceso de observación, es un requisito sin el cual no es posible avanzar hacia esquemas de trabajo en equipo, como debe darse en la observación participante activa. </w:t>
      </w:r>
    </w:p>
    <w:p w:rsidR="00000000" w:rsidDel="00000000" w:rsidP="00000000" w:rsidRDefault="00000000" w:rsidRPr="00000000" w14:paraId="0000068C">
      <w:pPr>
        <w:spacing w:after="5" w:line="249" w:lineRule="auto"/>
        <w:ind w:right="16"/>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68D">
      <w:pPr>
        <w:spacing w:after="275" w:line="249" w:lineRule="auto"/>
        <w:ind w:right="16"/>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68E">
      <w:pPr>
        <w:spacing w:after="275" w:line="249" w:lineRule="auto"/>
        <w:ind w:right="16"/>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PIAR (Plan Individualizado de Ajustes Razonables)</w:t>
      </w:r>
    </w:p>
    <w:p w:rsidR="00000000" w:rsidDel="00000000" w:rsidP="00000000" w:rsidRDefault="00000000" w:rsidRPr="00000000" w14:paraId="0000068F">
      <w:pPr>
        <w:spacing w:after="275" w:line="249" w:lineRule="auto"/>
        <w:ind w:right="16"/>
        <w:jc w:val="both"/>
        <w:rPr>
          <w:rFonts w:ascii="Arial" w:cs="Arial" w:eastAsia="Arial" w:hAnsi="Arial"/>
          <w:color w:val="333333"/>
          <w:sz w:val="24"/>
          <w:szCs w:val="24"/>
        </w:rPr>
      </w:pPr>
      <w:r w:rsidDel="00000000" w:rsidR="00000000" w:rsidRPr="00000000">
        <w:rPr>
          <w:rFonts w:ascii="Arial" w:cs="Arial" w:eastAsia="Arial" w:hAnsi="Arial"/>
          <w:color w:val="333333"/>
          <w:sz w:val="24"/>
          <w:szCs w:val="24"/>
          <w:rtl w:val="0"/>
        </w:rPr>
        <w:t xml:space="preserve">Como lo determina el Decreto 1421 de 20127, el PIAR es el Proyecto para el estudiante durante el  año académico, que se debe llevar a cabo en la institución y en el aula en conjunto con los demás  estudiantes de su clase, y deberá contener como mínimo los siguientes aspectos:</w:t>
      </w:r>
    </w:p>
    <w:p w:rsidR="00000000" w:rsidDel="00000000" w:rsidP="00000000" w:rsidRDefault="00000000" w:rsidRPr="00000000" w14:paraId="00000690">
      <w:pPr>
        <w:widowControl w:val="0"/>
        <w:numPr>
          <w:ilvl w:val="0"/>
          <w:numId w:val="54"/>
        </w:numPr>
        <w:spacing w:after="0" w:line="234.09387588500977" w:lineRule="auto"/>
        <w:ind w:left="720" w:right="-125.66929133858139" w:hanging="360"/>
        <w:rPr>
          <w:rFonts w:ascii="Arial" w:cs="Arial" w:eastAsia="Arial" w:hAnsi="Arial"/>
          <w:color w:val="333333"/>
          <w:sz w:val="24"/>
          <w:szCs w:val="24"/>
        </w:rPr>
      </w:pPr>
      <w:r w:rsidDel="00000000" w:rsidR="00000000" w:rsidRPr="00000000">
        <w:rPr>
          <w:rFonts w:ascii="Arial" w:cs="Arial" w:eastAsia="Arial" w:hAnsi="Arial"/>
          <w:color w:val="333333"/>
          <w:sz w:val="24"/>
          <w:szCs w:val="24"/>
          <w:rtl w:val="0"/>
        </w:rPr>
        <w:t xml:space="preserve">Descripción del contexto general del estudiante dentro y fuera del establecimiento educativo  (hogar, aula, espacios escolares y otros entornos sociales). </w:t>
      </w:r>
    </w:p>
    <w:p w:rsidR="00000000" w:rsidDel="00000000" w:rsidP="00000000" w:rsidRDefault="00000000" w:rsidRPr="00000000" w14:paraId="00000691">
      <w:pPr>
        <w:widowControl w:val="0"/>
        <w:numPr>
          <w:ilvl w:val="0"/>
          <w:numId w:val="54"/>
        </w:numPr>
        <w:spacing w:after="0" w:line="234.09387588500977" w:lineRule="auto"/>
        <w:ind w:left="720" w:right="-125.66929133858139" w:hanging="360"/>
        <w:rPr>
          <w:rFonts w:ascii="Arial" w:cs="Arial" w:eastAsia="Arial" w:hAnsi="Arial"/>
          <w:color w:val="333333"/>
          <w:sz w:val="24"/>
          <w:szCs w:val="24"/>
        </w:rPr>
      </w:pPr>
      <w:r w:rsidDel="00000000" w:rsidR="00000000" w:rsidRPr="00000000">
        <w:rPr>
          <w:rFonts w:ascii="Arial" w:cs="Arial" w:eastAsia="Arial" w:hAnsi="Arial"/>
          <w:color w:val="333333"/>
          <w:sz w:val="24"/>
          <w:szCs w:val="24"/>
          <w:rtl w:val="0"/>
        </w:rPr>
        <w:t xml:space="preserve">Valoración pedagógica.</w:t>
      </w:r>
    </w:p>
    <w:p w:rsidR="00000000" w:rsidDel="00000000" w:rsidP="00000000" w:rsidRDefault="00000000" w:rsidRPr="00000000" w14:paraId="00000692">
      <w:pPr>
        <w:widowControl w:val="0"/>
        <w:numPr>
          <w:ilvl w:val="0"/>
          <w:numId w:val="54"/>
        </w:numPr>
        <w:spacing w:after="0" w:line="234.09387588500977" w:lineRule="auto"/>
        <w:ind w:left="720" w:right="-125.66929133858139" w:hanging="360"/>
        <w:rPr>
          <w:rFonts w:ascii="Arial" w:cs="Arial" w:eastAsia="Arial" w:hAnsi="Arial"/>
          <w:color w:val="333333"/>
          <w:sz w:val="24"/>
          <w:szCs w:val="24"/>
        </w:rPr>
      </w:pPr>
      <w:r w:rsidDel="00000000" w:rsidR="00000000" w:rsidRPr="00000000">
        <w:rPr>
          <w:rFonts w:ascii="Arial" w:cs="Arial" w:eastAsia="Arial" w:hAnsi="Arial"/>
          <w:color w:val="333333"/>
          <w:sz w:val="24"/>
          <w:szCs w:val="24"/>
          <w:rtl w:val="0"/>
        </w:rPr>
        <w:t xml:space="preserve">Informes de profesionales de la salud que aportan a la definición de los ajustes.</w:t>
      </w:r>
    </w:p>
    <w:p w:rsidR="00000000" w:rsidDel="00000000" w:rsidP="00000000" w:rsidRDefault="00000000" w:rsidRPr="00000000" w14:paraId="00000693">
      <w:pPr>
        <w:widowControl w:val="0"/>
        <w:numPr>
          <w:ilvl w:val="0"/>
          <w:numId w:val="54"/>
        </w:numPr>
        <w:spacing w:after="0" w:line="234.09387588500977" w:lineRule="auto"/>
        <w:ind w:left="720" w:right="-125.66929133858139" w:hanging="360"/>
        <w:rPr>
          <w:rFonts w:ascii="Arial" w:cs="Arial" w:eastAsia="Arial" w:hAnsi="Arial"/>
          <w:color w:val="333333"/>
          <w:sz w:val="24"/>
          <w:szCs w:val="24"/>
        </w:rPr>
      </w:pPr>
      <w:r w:rsidDel="00000000" w:rsidR="00000000" w:rsidRPr="00000000">
        <w:rPr>
          <w:rFonts w:ascii="Arial" w:cs="Arial" w:eastAsia="Arial" w:hAnsi="Arial"/>
          <w:color w:val="333333"/>
          <w:sz w:val="24"/>
          <w:szCs w:val="24"/>
          <w:rtl w:val="0"/>
        </w:rPr>
        <w:t xml:space="preserve">Objetivos y metas de aprendizaje que se pretenden reforzar. </w:t>
      </w:r>
    </w:p>
    <w:p w:rsidR="00000000" w:rsidDel="00000000" w:rsidP="00000000" w:rsidRDefault="00000000" w:rsidRPr="00000000" w14:paraId="00000694">
      <w:pPr>
        <w:widowControl w:val="0"/>
        <w:numPr>
          <w:ilvl w:val="0"/>
          <w:numId w:val="54"/>
        </w:numPr>
        <w:spacing w:after="0" w:line="234.09387588500977" w:lineRule="auto"/>
        <w:ind w:left="720" w:right="-125.66929133858139" w:hanging="360"/>
        <w:rPr>
          <w:rFonts w:ascii="Arial" w:cs="Arial" w:eastAsia="Arial" w:hAnsi="Arial"/>
          <w:color w:val="333333"/>
          <w:sz w:val="24"/>
          <w:szCs w:val="24"/>
        </w:rPr>
      </w:pPr>
      <w:r w:rsidDel="00000000" w:rsidR="00000000" w:rsidRPr="00000000">
        <w:rPr>
          <w:rFonts w:ascii="Arial" w:cs="Arial" w:eastAsia="Arial" w:hAnsi="Arial"/>
          <w:color w:val="333333"/>
          <w:sz w:val="24"/>
          <w:szCs w:val="24"/>
          <w:rtl w:val="0"/>
        </w:rPr>
        <w:t xml:space="preserve">Ajustes curriculares, didácticos, evaluativos y metodológicos para el año lectivo, si se  requieren.</w:t>
      </w:r>
    </w:p>
    <w:p w:rsidR="00000000" w:rsidDel="00000000" w:rsidP="00000000" w:rsidRDefault="00000000" w:rsidRPr="00000000" w14:paraId="00000695">
      <w:pPr>
        <w:widowControl w:val="0"/>
        <w:numPr>
          <w:ilvl w:val="0"/>
          <w:numId w:val="54"/>
        </w:numPr>
        <w:spacing w:after="0" w:line="234.09387588500977" w:lineRule="auto"/>
        <w:ind w:left="720" w:right="-125.66929133858139" w:hanging="360"/>
        <w:rPr>
          <w:rFonts w:ascii="Arial" w:cs="Arial" w:eastAsia="Arial" w:hAnsi="Arial"/>
          <w:color w:val="333333"/>
          <w:sz w:val="24"/>
          <w:szCs w:val="24"/>
        </w:rPr>
      </w:pPr>
      <w:r w:rsidDel="00000000" w:rsidR="00000000" w:rsidRPr="00000000">
        <w:rPr>
          <w:rFonts w:ascii="Arial" w:cs="Arial" w:eastAsia="Arial" w:hAnsi="Arial"/>
          <w:color w:val="333333"/>
          <w:sz w:val="24"/>
          <w:szCs w:val="24"/>
          <w:rtl w:val="0"/>
        </w:rPr>
        <w:t xml:space="preserve">Recursos físicos, tecnológicos y didácticos, necesarios para el proceso de aprendizaje y la  participación del estudiante.</w:t>
      </w:r>
    </w:p>
    <w:p w:rsidR="00000000" w:rsidDel="00000000" w:rsidP="00000000" w:rsidRDefault="00000000" w:rsidRPr="00000000" w14:paraId="00000696">
      <w:pPr>
        <w:widowControl w:val="0"/>
        <w:numPr>
          <w:ilvl w:val="0"/>
          <w:numId w:val="54"/>
        </w:numPr>
        <w:spacing w:after="0" w:line="234.09387588500977" w:lineRule="auto"/>
        <w:ind w:left="720" w:right="-125.66929133858139" w:hanging="360"/>
        <w:rPr>
          <w:rFonts w:ascii="Arial" w:cs="Arial" w:eastAsia="Arial" w:hAnsi="Arial"/>
          <w:color w:val="333333"/>
          <w:sz w:val="24"/>
          <w:szCs w:val="24"/>
        </w:rPr>
      </w:pPr>
      <w:r w:rsidDel="00000000" w:rsidR="00000000" w:rsidRPr="00000000">
        <w:rPr>
          <w:rFonts w:ascii="Arial" w:cs="Arial" w:eastAsia="Arial" w:hAnsi="Arial"/>
          <w:color w:val="333333"/>
          <w:sz w:val="24"/>
          <w:szCs w:val="24"/>
          <w:rtl w:val="0"/>
        </w:rPr>
        <w:t xml:space="preserve">Proyectos específicos que se requieran realizar en la institución educativa, diferentes a los que  ya están programados en el aula, y que incluyan a todos los estudiantes. </w:t>
      </w:r>
    </w:p>
    <w:p w:rsidR="00000000" w:rsidDel="00000000" w:rsidP="00000000" w:rsidRDefault="00000000" w:rsidRPr="00000000" w14:paraId="00000697">
      <w:pPr>
        <w:widowControl w:val="0"/>
        <w:numPr>
          <w:ilvl w:val="0"/>
          <w:numId w:val="54"/>
        </w:numPr>
        <w:spacing w:after="0" w:line="234.09387588500977" w:lineRule="auto"/>
        <w:ind w:left="720" w:right="-125.66929133858139" w:hanging="360"/>
        <w:rPr>
          <w:rFonts w:ascii="Arial" w:cs="Arial" w:eastAsia="Arial" w:hAnsi="Arial"/>
          <w:color w:val="333333"/>
          <w:sz w:val="24"/>
          <w:szCs w:val="24"/>
        </w:rPr>
      </w:pPr>
      <w:r w:rsidDel="00000000" w:rsidR="00000000" w:rsidRPr="00000000">
        <w:rPr>
          <w:rFonts w:ascii="Arial" w:cs="Arial" w:eastAsia="Arial" w:hAnsi="Arial"/>
          <w:color w:val="333333"/>
          <w:sz w:val="24"/>
          <w:szCs w:val="24"/>
          <w:rtl w:val="0"/>
        </w:rPr>
        <w:t xml:space="preserve">Información sobre alguna otra situación del estudiante que sea relevante en su proceso de  aprendizaje y participación.</w:t>
      </w:r>
    </w:p>
    <w:p w:rsidR="00000000" w:rsidDel="00000000" w:rsidP="00000000" w:rsidRDefault="00000000" w:rsidRPr="00000000" w14:paraId="00000698">
      <w:pPr>
        <w:widowControl w:val="0"/>
        <w:numPr>
          <w:ilvl w:val="0"/>
          <w:numId w:val="54"/>
        </w:numPr>
        <w:spacing w:after="0" w:line="234.09387588500977" w:lineRule="auto"/>
        <w:ind w:left="720" w:right="-125.66929133858139" w:hanging="360"/>
        <w:rPr>
          <w:rFonts w:ascii="Arial" w:cs="Arial" w:eastAsia="Arial" w:hAnsi="Arial"/>
          <w:color w:val="333333"/>
          <w:sz w:val="24"/>
          <w:szCs w:val="24"/>
        </w:rPr>
      </w:pPr>
      <w:r w:rsidDel="00000000" w:rsidR="00000000" w:rsidRPr="00000000">
        <w:rPr>
          <w:rFonts w:ascii="Arial" w:cs="Arial" w:eastAsia="Arial" w:hAnsi="Arial"/>
          <w:color w:val="333333"/>
          <w:sz w:val="24"/>
          <w:szCs w:val="24"/>
          <w:rtl w:val="0"/>
        </w:rPr>
        <w:t xml:space="preserve">Actividades en casa que darán continuidad a diferentes procesos en los tiempos de receso  escolar. </w:t>
      </w:r>
    </w:p>
    <w:p w:rsidR="00000000" w:rsidDel="00000000" w:rsidP="00000000" w:rsidRDefault="00000000" w:rsidRPr="00000000" w14:paraId="00000699">
      <w:pPr>
        <w:widowControl w:val="0"/>
        <w:spacing w:after="0" w:line="234.09387588500977" w:lineRule="auto"/>
        <w:ind w:right="-125.66929133858139"/>
        <w:rPr>
          <w:rFonts w:ascii="Arial" w:cs="Arial" w:eastAsia="Arial" w:hAnsi="Arial"/>
          <w:color w:val="333333"/>
          <w:sz w:val="24"/>
          <w:szCs w:val="24"/>
        </w:rPr>
      </w:pPr>
      <w:r w:rsidDel="00000000" w:rsidR="00000000" w:rsidRPr="00000000">
        <w:rPr>
          <w:rtl w:val="0"/>
        </w:rPr>
      </w:r>
    </w:p>
    <w:p w:rsidR="00000000" w:rsidDel="00000000" w:rsidP="00000000" w:rsidRDefault="00000000" w:rsidRPr="00000000" w14:paraId="0000069A">
      <w:pPr>
        <w:widowControl w:val="0"/>
        <w:spacing w:after="0" w:line="234.09387588500977" w:lineRule="auto"/>
        <w:ind w:right="-125.66929133858139"/>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DISEÑO E IMPLEMENTACIÓN DEL PIAR</w:t>
      </w:r>
    </w:p>
    <w:p w:rsidR="00000000" w:rsidDel="00000000" w:rsidP="00000000" w:rsidRDefault="00000000" w:rsidRPr="00000000" w14:paraId="0000069B">
      <w:pPr>
        <w:widowControl w:val="0"/>
        <w:numPr>
          <w:ilvl w:val="0"/>
          <w:numId w:val="23"/>
        </w:numPr>
        <w:spacing w:after="0" w:line="234.09387588500977" w:lineRule="auto"/>
        <w:ind w:left="720" w:right="-125.66929133858139"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El diseño de los PIAR lo liderarán el o los docentes de aula con el docente de apoyo pedagógico,  la familia y el estudiante.  </w:t>
      </w:r>
    </w:p>
    <w:p w:rsidR="00000000" w:rsidDel="00000000" w:rsidP="00000000" w:rsidRDefault="00000000" w:rsidRPr="00000000" w14:paraId="0000069C">
      <w:pPr>
        <w:widowControl w:val="0"/>
        <w:numPr>
          <w:ilvl w:val="0"/>
          <w:numId w:val="23"/>
        </w:numPr>
        <w:spacing w:after="0" w:before="0" w:line="243.38072776794434" w:lineRule="auto"/>
        <w:ind w:left="720" w:right="-125.66929133858139"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Según la organización escolar, participarán los directivos docentes y el orientador.</w:t>
      </w:r>
    </w:p>
    <w:p w:rsidR="00000000" w:rsidDel="00000000" w:rsidP="00000000" w:rsidRDefault="00000000" w:rsidRPr="00000000" w14:paraId="0000069D">
      <w:pPr>
        <w:widowControl w:val="0"/>
        <w:numPr>
          <w:ilvl w:val="0"/>
          <w:numId w:val="23"/>
        </w:numPr>
        <w:spacing w:after="0" w:before="0" w:line="243.38072776794434" w:lineRule="auto"/>
        <w:ind w:left="720" w:right="-125.66929133858139"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Se deberá elaborar durante el primer trimestre del año escolar, se actualizará anualmente y  facilitará la entrega pedagógica entre grados (Seguimiento periódico de acuerdo con los Estándares  básicos de competencias y DBA). </w:t>
      </w:r>
    </w:p>
    <w:p w:rsidR="00000000" w:rsidDel="00000000" w:rsidP="00000000" w:rsidRDefault="00000000" w:rsidRPr="00000000" w14:paraId="0000069E">
      <w:pPr>
        <w:widowControl w:val="0"/>
        <w:numPr>
          <w:ilvl w:val="0"/>
          <w:numId w:val="23"/>
        </w:numPr>
        <w:spacing w:after="0" w:before="0" w:line="243.38072776794434" w:lineRule="auto"/>
        <w:ind w:left="720" w:right="-125.66929133858139"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La institución educativa deberá hacer los seguimientos periódicos que establezca en el sistema  institucional de evaluación de los aprendizajes existente.</w:t>
      </w:r>
    </w:p>
    <w:p w:rsidR="00000000" w:rsidDel="00000000" w:rsidP="00000000" w:rsidRDefault="00000000" w:rsidRPr="00000000" w14:paraId="0000069F">
      <w:pPr>
        <w:widowControl w:val="0"/>
        <w:numPr>
          <w:ilvl w:val="0"/>
          <w:numId w:val="23"/>
        </w:numPr>
        <w:spacing w:after="0" w:before="0" w:line="243.38072776794434" w:lineRule="auto"/>
        <w:ind w:left="720" w:right="-125.66929133858139"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Incluirá el total de los ajustes razonables de manera individual y progresiva.</w:t>
      </w:r>
    </w:p>
    <w:p w:rsidR="00000000" w:rsidDel="00000000" w:rsidP="00000000" w:rsidRDefault="00000000" w:rsidRPr="00000000" w14:paraId="000006A0">
      <w:pPr>
        <w:widowControl w:val="0"/>
        <w:numPr>
          <w:ilvl w:val="0"/>
          <w:numId w:val="23"/>
        </w:numPr>
        <w:spacing w:after="0" w:before="0" w:line="243.38072776794434" w:lineRule="auto"/>
        <w:ind w:left="720" w:right="-125.66929133858139"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El PIAR, hará parte de la historia escolar del estudiante con discapacidad, y permitirá hacer  acompañamiento sistemático e individualizado a la escolarización y potencializar el uso de los  recursos y el compromiso de los actores involucrados </w:t>
      </w:r>
    </w:p>
    <w:p w:rsidR="00000000" w:rsidDel="00000000" w:rsidP="00000000" w:rsidRDefault="00000000" w:rsidRPr="00000000" w14:paraId="000006A1">
      <w:pPr>
        <w:widowControl w:val="0"/>
        <w:spacing w:after="0" w:before="493.5260009765625" w:line="243.38072776794434" w:lineRule="auto"/>
        <w:ind w:left="0" w:right="-125.66929133858139" w:firstLine="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PARTICIPANTES EN EL PROCESO DE INCLUSIÓN Y SUS FUNCIONES Directivos:</w:t>
      </w:r>
    </w:p>
    <w:p w:rsidR="00000000" w:rsidDel="00000000" w:rsidP="00000000" w:rsidRDefault="00000000" w:rsidRPr="00000000" w14:paraId="000006A2">
      <w:pPr>
        <w:widowControl w:val="0"/>
        <w:numPr>
          <w:ilvl w:val="0"/>
          <w:numId w:val="1"/>
        </w:numPr>
        <w:spacing w:after="0" w:before="493.5260009765625" w:line="243.38072776794434" w:lineRule="auto"/>
        <w:ind w:left="720" w:right="-125.66929133858139" w:hanging="360"/>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Reportar en el SIMAT a los estudiantes con discapacidad en el momento de la matrícula, el  retiro o el traslado. </w:t>
      </w:r>
      <w:r w:rsidDel="00000000" w:rsidR="00000000" w:rsidRPr="00000000">
        <w:rPr>
          <w:rtl w:val="0"/>
        </w:rPr>
      </w:r>
    </w:p>
    <w:p w:rsidR="00000000" w:rsidDel="00000000" w:rsidP="00000000" w:rsidRDefault="00000000" w:rsidRPr="00000000" w14:paraId="000006A3">
      <w:pPr>
        <w:widowControl w:val="0"/>
        <w:numPr>
          <w:ilvl w:val="0"/>
          <w:numId w:val="1"/>
        </w:numPr>
        <w:spacing w:after="0" w:before="0" w:line="243.38072776794434" w:lineRule="auto"/>
        <w:ind w:left="720" w:right="-125.66929133858139" w:hanging="360"/>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Proveer las condiciones para que los docentes, el orientador o los directivos docentes, según  la organización escolar, elaboren los PIAR. </w:t>
      </w:r>
      <w:r w:rsidDel="00000000" w:rsidR="00000000" w:rsidRPr="00000000">
        <w:rPr>
          <w:rtl w:val="0"/>
        </w:rPr>
      </w:r>
    </w:p>
    <w:p w:rsidR="00000000" w:rsidDel="00000000" w:rsidP="00000000" w:rsidRDefault="00000000" w:rsidRPr="00000000" w14:paraId="000006A4">
      <w:pPr>
        <w:widowControl w:val="0"/>
        <w:numPr>
          <w:ilvl w:val="0"/>
          <w:numId w:val="1"/>
        </w:numPr>
        <w:spacing w:after="0" w:before="0" w:line="243.38072776794434" w:lineRule="auto"/>
        <w:ind w:left="720" w:right="-125.66929133858139" w:hanging="360"/>
        <w:rPr>
          <w:rFonts w:ascii="Arial" w:cs="Arial" w:eastAsia="Arial" w:hAnsi="Arial"/>
          <w:color w:val="333333"/>
          <w:sz w:val="24"/>
          <w:szCs w:val="24"/>
          <w:u w:val="none"/>
        </w:rPr>
      </w:pPr>
      <w:r w:rsidDel="00000000" w:rsidR="00000000" w:rsidRPr="00000000">
        <w:rPr>
          <w:rFonts w:ascii="Arial" w:cs="Arial" w:eastAsia="Arial" w:hAnsi="Arial"/>
          <w:sz w:val="24"/>
          <w:szCs w:val="24"/>
          <w:rtl w:val="0"/>
        </w:rPr>
        <w:t xml:space="preserve">Garantizar el cumplimiento de los PIAR y los Informes anuales de Competencias  Desarrolladas. </w:t>
      </w:r>
      <w:r w:rsidDel="00000000" w:rsidR="00000000" w:rsidRPr="00000000">
        <w:rPr>
          <w:rtl w:val="0"/>
        </w:rPr>
      </w:r>
    </w:p>
    <w:p w:rsidR="00000000" w:rsidDel="00000000" w:rsidP="00000000" w:rsidRDefault="00000000" w:rsidRPr="00000000" w14:paraId="000006A5">
      <w:pPr>
        <w:widowControl w:val="0"/>
        <w:numPr>
          <w:ilvl w:val="0"/>
          <w:numId w:val="1"/>
        </w:numPr>
        <w:spacing w:after="0" w:before="0" w:line="243.38072776794434" w:lineRule="auto"/>
        <w:ind w:left="720" w:right="-125.66929133858139" w:hanging="360"/>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Adelantar procesos de formación docente internos con enfoque de educación inclusiva. • Hacer seguimiento al desarrollo y los aprendizajes de los estudiantes con discapacidad de  acuerdo con lo establecido en su sistema institucional de evaluación de los aprendizajes,  con la participación de los docentes de aula, docentes de apoyo y directivos docentes.</w:t>
      </w:r>
      <w:r w:rsidDel="00000000" w:rsidR="00000000" w:rsidRPr="00000000">
        <w:rPr>
          <w:rtl w:val="0"/>
        </w:rPr>
      </w:r>
    </w:p>
    <w:p w:rsidR="00000000" w:rsidDel="00000000" w:rsidP="00000000" w:rsidRDefault="00000000" w:rsidRPr="00000000" w14:paraId="000006A6">
      <w:pPr>
        <w:widowControl w:val="0"/>
        <w:numPr>
          <w:ilvl w:val="0"/>
          <w:numId w:val="1"/>
        </w:numPr>
        <w:spacing w:after="0" w:before="0" w:line="243.38072776794434" w:lineRule="auto"/>
        <w:ind w:left="720" w:right="-125.66929133858139" w:hanging="360"/>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Reportar al ICFES los estudiantes con discapacidad que presenten los exámenes de Estado  para que se les garanticen los apoyos y ajustes razonables acordes a sus necesidades.</w:t>
      </w:r>
      <w:r w:rsidDel="00000000" w:rsidR="00000000" w:rsidRPr="00000000">
        <w:rPr>
          <w:rtl w:val="0"/>
        </w:rPr>
      </w:r>
    </w:p>
    <w:p w:rsidR="00000000" w:rsidDel="00000000" w:rsidP="00000000" w:rsidRDefault="00000000" w:rsidRPr="00000000" w14:paraId="000006A7">
      <w:pPr>
        <w:widowControl w:val="0"/>
        <w:spacing w:after="0" w:before="493.5260009765625" w:line="243.38072776794434" w:lineRule="auto"/>
        <w:ind w:left="0" w:right="-125.66929133858139" w:firstLine="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Docentes de aula:</w:t>
      </w:r>
    </w:p>
    <w:p w:rsidR="00000000" w:rsidDel="00000000" w:rsidP="00000000" w:rsidRDefault="00000000" w:rsidRPr="00000000" w14:paraId="000006A8">
      <w:pPr>
        <w:widowControl w:val="0"/>
        <w:numPr>
          <w:ilvl w:val="0"/>
          <w:numId w:val="55"/>
        </w:numPr>
        <w:spacing w:after="0" w:before="493.5260009765625" w:line="243.38072776794434" w:lineRule="auto"/>
        <w:ind w:left="720" w:right="-125.66929133858139" w:hanging="360"/>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Contribuir a la identificación de signos de alerta en el desarrollo o una posible situación de  discapacidad de los estudiantes.</w:t>
      </w:r>
      <w:r w:rsidDel="00000000" w:rsidR="00000000" w:rsidRPr="00000000">
        <w:rPr>
          <w:rtl w:val="0"/>
        </w:rPr>
      </w:r>
    </w:p>
    <w:p w:rsidR="00000000" w:rsidDel="00000000" w:rsidP="00000000" w:rsidRDefault="00000000" w:rsidRPr="00000000" w14:paraId="000006A9">
      <w:pPr>
        <w:widowControl w:val="0"/>
        <w:numPr>
          <w:ilvl w:val="0"/>
          <w:numId w:val="55"/>
        </w:numPr>
        <w:spacing w:after="0" w:line="240" w:lineRule="auto"/>
        <w:ind w:left="720" w:right="-125.66929133858139" w:hanging="360"/>
        <w:rPr>
          <w:rFonts w:ascii="Arial" w:cs="Arial" w:eastAsia="Arial" w:hAnsi="Arial"/>
          <w:sz w:val="24"/>
          <w:szCs w:val="24"/>
          <w:u w:val="none"/>
        </w:rPr>
      </w:pPr>
      <w:r w:rsidDel="00000000" w:rsidR="00000000" w:rsidRPr="00000000">
        <w:rPr>
          <w:rFonts w:ascii="Arial" w:cs="Arial" w:eastAsia="Arial" w:hAnsi="Arial"/>
          <w:color w:val="333333"/>
          <w:sz w:val="24"/>
          <w:szCs w:val="24"/>
          <w:rtl w:val="0"/>
        </w:rPr>
        <w:t xml:space="preserve">Activar la ruta de atención para los estudiantes con discapacidad. </w:t>
      </w:r>
      <w:r w:rsidDel="00000000" w:rsidR="00000000" w:rsidRPr="00000000">
        <w:rPr>
          <w:rtl w:val="0"/>
        </w:rPr>
      </w:r>
    </w:p>
    <w:p w:rsidR="00000000" w:rsidDel="00000000" w:rsidP="00000000" w:rsidRDefault="00000000" w:rsidRPr="00000000" w14:paraId="000006AA">
      <w:pPr>
        <w:widowControl w:val="0"/>
        <w:numPr>
          <w:ilvl w:val="0"/>
          <w:numId w:val="55"/>
        </w:numPr>
        <w:spacing w:after="0" w:before="0" w:line="240.2780055999756" w:lineRule="auto"/>
        <w:ind w:left="720" w:right="-125.66929133858139" w:hanging="360"/>
        <w:rPr>
          <w:rFonts w:ascii="Arial" w:cs="Arial" w:eastAsia="Arial" w:hAnsi="Arial"/>
          <w:sz w:val="24"/>
          <w:szCs w:val="24"/>
          <w:u w:val="none"/>
        </w:rPr>
      </w:pPr>
      <w:r w:rsidDel="00000000" w:rsidR="00000000" w:rsidRPr="00000000">
        <w:rPr>
          <w:rFonts w:ascii="Arial" w:cs="Arial" w:eastAsia="Arial" w:hAnsi="Arial"/>
          <w:color w:val="333333"/>
          <w:sz w:val="24"/>
          <w:szCs w:val="24"/>
          <w:rtl w:val="0"/>
        </w:rPr>
        <w:t xml:space="preserve">Elaborar el PIAR para los estudiantes que lo requieran, durante el primer trimestre del año  escolar, se actualizará anualmente y se facilitará la entrega pedagógica entre grados.</w:t>
      </w:r>
      <w:r w:rsidDel="00000000" w:rsidR="00000000" w:rsidRPr="00000000">
        <w:rPr>
          <w:rtl w:val="0"/>
        </w:rPr>
      </w:r>
    </w:p>
    <w:p w:rsidR="00000000" w:rsidDel="00000000" w:rsidP="00000000" w:rsidRDefault="00000000" w:rsidRPr="00000000" w14:paraId="000006AB">
      <w:pPr>
        <w:widowControl w:val="0"/>
        <w:numPr>
          <w:ilvl w:val="0"/>
          <w:numId w:val="55"/>
        </w:numPr>
        <w:spacing w:after="0" w:before="0" w:line="240.2780055999756" w:lineRule="auto"/>
        <w:ind w:left="720" w:right="-125.66929133858139" w:hanging="360"/>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Emplear el PIAR como un instrumento que le permita ajustar las prácticas pedagógicas de  acuerdo con las características contempladas en la valoración pedagógica.</w:t>
      </w:r>
      <w:r w:rsidDel="00000000" w:rsidR="00000000" w:rsidRPr="00000000">
        <w:rPr>
          <w:rtl w:val="0"/>
        </w:rPr>
      </w:r>
    </w:p>
    <w:p w:rsidR="00000000" w:rsidDel="00000000" w:rsidP="00000000" w:rsidRDefault="00000000" w:rsidRPr="00000000" w14:paraId="000006AC">
      <w:pPr>
        <w:widowControl w:val="0"/>
        <w:numPr>
          <w:ilvl w:val="0"/>
          <w:numId w:val="55"/>
        </w:numPr>
        <w:spacing w:after="0" w:before="0" w:line="240.2780055999756" w:lineRule="auto"/>
        <w:ind w:left="720" w:right="-125.66929133858139" w:hanging="360"/>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Realizar los respectivos ajustes razonables de manera periódica y de acuerdo a los avances  y dificultades presentes en el proceso. </w:t>
      </w:r>
      <w:r w:rsidDel="00000000" w:rsidR="00000000" w:rsidRPr="00000000">
        <w:rPr>
          <w:rtl w:val="0"/>
        </w:rPr>
      </w:r>
    </w:p>
    <w:p w:rsidR="00000000" w:rsidDel="00000000" w:rsidP="00000000" w:rsidRDefault="00000000" w:rsidRPr="00000000" w14:paraId="000006AD">
      <w:pPr>
        <w:widowControl w:val="0"/>
        <w:numPr>
          <w:ilvl w:val="0"/>
          <w:numId w:val="55"/>
        </w:numPr>
        <w:spacing w:after="0" w:before="0" w:line="234.09387588500977" w:lineRule="auto"/>
        <w:ind w:left="720" w:right="-125.66929133858139" w:hanging="360"/>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Realizar los seguimientos periódicos que establezca en el sistema institucional de  evaluación de los aprendizajes existente. </w:t>
      </w:r>
      <w:r w:rsidDel="00000000" w:rsidR="00000000" w:rsidRPr="00000000">
        <w:rPr>
          <w:rtl w:val="0"/>
        </w:rPr>
      </w:r>
    </w:p>
    <w:p w:rsidR="00000000" w:rsidDel="00000000" w:rsidP="00000000" w:rsidRDefault="00000000" w:rsidRPr="00000000" w14:paraId="000006AE">
      <w:pPr>
        <w:widowControl w:val="0"/>
        <w:spacing w:after="0" w:before="834.21875" w:line="240" w:lineRule="auto"/>
        <w:ind w:left="0" w:right="-125.66929133858139" w:firstLine="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Docentes de apoyo pedagógico: </w:t>
      </w:r>
    </w:p>
    <w:p w:rsidR="00000000" w:rsidDel="00000000" w:rsidP="00000000" w:rsidRDefault="00000000" w:rsidRPr="00000000" w14:paraId="000006AF">
      <w:pPr>
        <w:widowControl w:val="0"/>
        <w:numPr>
          <w:ilvl w:val="0"/>
          <w:numId w:val="55"/>
        </w:numPr>
        <w:spacing w:after="0" w:before="332.725830078125" w:line="234.09380435943604" w:lineRule="auto"/>
        <w:ind w:left="720" w:right="-125.66929133858139" w:hanging="360"/>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Acompañar pedagógicamente a los docentes de aula que atienden estudiantes con  discapacidad. </w:t>
      </w:r>
      <w:r w:rsidDel="00000000" w:rsidR="00000000" w:rsidRPr="00000000">
        <w:rPr>
          <w:rtl w:val="0"/>
        </w:rPr>
      </w:r>
    </w:p>
    <w:p w:rsidR="00000000" w:rsidDel="00000000" w:rsidP="00000000" w:rsidRDefault="00000000" w:rsidRPr="00000000" w14:paraId="000006B0">
      <w:pPr>
        <w:widowControl w:val="0"/>
        <w:numPr>
          <w:ilvl w:val="0"/>
          <w:numId w:val="55"/>
        </w:numPr>
        <w:spacing w:after="0" w:before="0" w:line="239.77118968963623" w:lineRule="auto"/>
        <w:ind w:left="720" w:right="-125.66929133858139" w:hanging="360"/>
        <w:jc w:val="both"/>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Fortalecer los procesos de educación inclusiva a través del diseño, acompañamiento a la  implementación y seguimiento a los Planes Individuales de Apoyos y Ajustes Razonables  (PIAR) y su articulación con la planeación pedagógica y el Plan de Mejoramiento Institucional  (PMI). </w:t>
      </w:r>
      <w:r w:rsidDel="00000000" w:rsidR="00000000" w:rsidRPr="00000000">
        <w:rPr>
          <w:rtl w:val="0"/>
        </w:rPr>
      </w:r>
    </w:p>
    <w:p w:rsidR="00000000" w:rsidDel="00000000" w:rsidP="00000000" w:rsidRDefault="00000000" w:rsidRPr="00000000" w14:paraId="000006B1">
      <w:pPr>
        <w:widowControl w:val="0"/>
        <w:numPr>
          <w:ilvl w:val="0"/>
          <w:numId w:val="55"/>
        </w:numPr>
        <w:spacing w:after="0" w:before="0" w:line="234.0942621231079" w:lineRule="auto"/>
        <w:ind w:left="720" w:right="-125.66929133858139" w:hanging="360"/>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Apoyar la consolidación y refrendación del Informe Anual de proceso pedagógico o de  competencias. </w:t>
      </w:r>
      <w:r w:rsidDel="00000000" w:rsidR="00000000" w:rsidRPr="00000000">
        <w:rPr>
          <w:rtl w:val="0"/>
        </w:rPr>
      </w:r>
    </w:p>
    <w:p w:rsidR="00000000" w:rsidDel="00000000" w:rsidP="00000000" w:rsidRDefault="00000000" w:rsidRPr="00000000" w14:paraId="000006B2">
      <w:pPr>
        <w:widowControl w:val="0"/>
        <w:numPr>
          <w:ilvl w:val="0"/>
          <w:numId w:val="55"/>
        </w:numPr>
        <w:spacing w:after="0" w:before="0" w:line="240" w:lineRule="auto"/>
        <w:ind w:left="720" w:right="-125.66929133858139" w:hanging="360"/>
        <w:rPr>
          <w:rFonts w:ascii="Arial" w:cs="Arial" w:eastAsia="Arial" w:hAnsi="Arial"/>
          <w:sz w:val="24"/>
          <w:szCs w:val="24"/>
          <w:u w:val="none"/>
        </w:rPr>
      </w:pPr>
      <w:r w:rsidDel="00000000" w:rsidR="00000000" w:rsidRPr="00000000">
        <w:rPr>
          <w:rFonts w:ascii="Arial" w:cs="Arial" w:eastAsia="Arial" w:hAnsi="Arial"/>
          <w:color w:val="333333"/>
          <w:sz w:val="24"/>
          <w:szCs w:val="24"/>
          <w:rtl w:val="0"/>
        </w:rPr>
        <w:t xml:space="preserve">Realizar sensibilización y formación de docentes en temas de educación inclusiva. </w:t>
      </w:r>
      <w:r w:rsidDel="00000000" w:rsidR="00000000" w:rsidRPr="00000000">
        <w:rPr>
          <w:rtl w:val="0"/>
        </w:rPr>
      </w:r>
    </w:p>
    <w:p w:rsidR="00000000" w:rsidDel="00000000" w:rsidP="00000000" w:rsidRDefault="00000000" w:rsidRPr="00000000" w14:paraId="000006B3">
      <w:pPr>
        <w:widowControl w:val="0"/>
        <w:spacing w:after="0" w:before="526.7059326171875" w:line="240" w:lineRule="auto"/>
        <w:ind w:left="0" w:right="-125.66929133858139" w:firstLine="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Estudiantes: </w:t>
      </w:r>
    </w:p>
    <w:p w:rsidR="00000000" w:rsidDel="00000000" w:rsidP="00000000" w:rsidRDefault="00000000" w:rsidRPr="00000000" w14:paraId="000006B4">
      <w:pPr>
        <w:widowControl w:val="0"/>
        <w:spacing w:after="0" w:before="323.126220703125" w:line="261.8513774871826" w:lineRule="auto"/>
        <w:ind w:left="0" w:right="-125.66929133858139"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Los estudiantes tienen la responsabilidad de acoger, valorar y respetar la diversidad del aula,  y de la institución educativa en general, teniendo en cuenta que la educación es un derecho  de todos.</w:t>
      </w:r>
    </w:p>
    <w:p w:rsidR="00000000" w:rsidDel="00000000" w:rsidP="00000000" w:rsidRDefault="00000000" w:rsidRPr="00000000" w14:paraId="000006B5">
      <w:pPr>
        <w:widowControl w:val="0"/>
        <w:spacing w:after="0" w:before="323.126220703125" w:line="261.8513774871826" w:lineRule="auto"/>
        <w:ind w:left="0" w:right="-125.66929133858139" w:firstLine="0"/>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Padres de familia: </w:t>
      </w:r>
    </w:p>
    <w:p w:rsidR="00000000" w:rsidDel="00000000" w:rsidP="00000000" w:rsidRDefault="00000000" w:rsidRPr="00000000" w14:paraId="000006B6">
      <w:pPr>
        <w:widowControl w:val="0"/>
        <w:numPr>
          <w:ilvl w:val="0"/>
          <w:numId w:val="12"/>
        </w:numPr>
        <w:spacing w:after="0" w:before="333.32672119140625" w:line="238.3663558959961" w:lineRule="auto"/>
        <w:ind w:left="720" w:right="-125.66929133858139" w:hanging="360"/>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Adelantar anualmente el proceso de matrícula del estudiante con discapacidad.</w:t>
      </w:r>
      <w:r w:rsidDel="00000000" w:rsidR="00000000" w:rsidRPr="00000000">
        <w:rPr>
          <w:rtl w:val="0"/>
        </w:rPr>
      </w:r>
    </w:p>
    <w:p w:rsidR="00000000" w:rsidDel="00000000" w:rsidP="00000000" w:rsidRDefault="00000000" w:rsidRPr="00000000" w14:paraId="000006B7">
      <w:pPr>
        <w:widowControl w:val="0"/>
        <w:numPr>
          <w:ilvl w:val="0"/>
          <w:numId w:val="12"/>
        </w:numPr>
        <w:spacing w:after="0" w:before="0" w:line="238.3663558959961" w:lineRule="auto"/>
        <w:ind w:left="720" w:right="-125.66929133858139" w:hanging="360"/>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Aportar y actualizar la información requerida por la institución educativa que debe  alojarse en la historia escolar del estudiante con discapacidad. </w:t>
      </w:r>
      <w:r w:rsidDel="00000000" w:rsidR="00000000" w:rsidRPr="00000000">
        <w:rPr>
          <w:rtl w:val="0"/>
        </w:rPr>
      </w:r>
    </w:p>
    <w:p w:rsidR="00000000" w:rsidDel="00000000" w:rsidP="00000000" w:rsidRDefault="00000000" w:rsidRPr="00000000" w14:paraId="000006B8">
      <w:pPr>
        <w:widowControl w:val="0"/>
        <w:numPr>
          <w:ilvl w:val="0"/>
          <w:numId w:val="12"/>
        </w:numPr>
        <w:spacing w:after="0" w:before="0" w:line="234.0945053100586" w:lineRule="auto"/>
        <w:ind w:left="720" w:right="-125.66929133858139" w:hanging="360"/>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Cumplir y firmar los compromisos señalados en el PIAR y en las actas de acuerdo,  para fortalecer los procesos escolares del estudiante. </w:t>
      </w:r>
      <w:r w:rsidDel="00000000" w:rsidR="00000000" w:rsidRPr="00000000">
        <w:rPr>
          <w:rtl w:val="0"/>
        </w:rPr>
      </w:r>
    </w:p>
    <w:p w:rsidR="00000000" w:rsidDel="00000000" w:rsidP="00000000" w:rsidRDefault="00000000" w:rsidRPr="00000000" w14:paraId="000006B9">
      <w:pPr>
        <w:widowControl w:val="0"/>
        <w:numPr>
          <w:ilvl w:val="0"/>
          <w:numId w:val="12"/>
        </w:numPr>
        <w:spacing w:after="0" w:before="0" w:line="234.09440517425537" w:lineRule="auto"/>
        <w:ind w:left="720" w:right="-125.66929133858139" w:hanging="360"/>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Establecer un diálogo constructivo con los demás actores intervinientes en el  proceso de inclusión. </w:t>
      </w:r>
      <w:r w:rsidDel="00000000" w:rsidR="00000000" w:rsidRPr="00000000">
        <w:rPr>
          <w:rtl w:val="0"/>
        </w:rPr>
      </w:r>
    </w:p>
    <w:p w:rsidR="00000000" w:rsidDel="00000000" w:rsidP="00000000" w:rsidRDefault="00000000" w:rsidRPr="00000000" w14:paraId="000006BA">
      <w:pPr>
        <w:widowControl w:val="0"/>
        <w:numPr>
          <w:ilvl w:val="0"/>
          <w:numId w:val="12"/>
        </w:numPr>
        <w:spacing w:after="0" w:before="0" w:line="234.09437656402588" w:lineRule="auto"/>
        <w:ind w:left="720" w:right="-125.66929133858139" w:hanging="360"/>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Solicitar la historia escolar, para su posterior entrega en la nueva institución  educativa, en caso de traslado o retiro del estudiante.</w:t>
      </w:r>
      <w:r w:rsidDel="00000000" w:rsidR="00000000" w:rsidRPr="00000000">
        <w:rPr>
          <w:rtl w:val="0"/>
        </w:rPr>
      </w:r>
    </w:p>
    <w:p w:rsidR="00000000" w:rsidDel="00000000" w:rsidP="00000000" w:rsidRDefault="00000000" w:rsidRPr="00000000" w14:paraId="000006BB">
      <w:pPr>
        <w:widowControl w:val="0"/>
        <w:numPr>
          <w:ilvl w:val="0"/>
          <w:numId w:val="12"/>
        </w:numPr>
        <w:spacing w:after="0" w:line="238.18264961242676" w:lineRule="auto"/>
        <w:ind w:left="720" w:right="-125.66929133858139" w:hanging="360"/>
        <w:jc w:val="both"/>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Participar en los espacios que el establecimiento educativo propicie para su  formación y fortalecimiento, y en aquellas que programe periódicamente para  conocer los avances de los aprendizajes. </w:t>
      </w:r>
      <w:r w:rsidDel="00000000" w:rsidR="00000000" w:rsidRPr="00000000">
        <w:rPr>
          <w:rtl w:val="0"/>
        </w:rPr>
      </w:r>
    </w:p>
    <w:p w:rsidR="00000000" w:rsidDel="00000000" w:rsidP="00000000" w:rsidRDefault="00000000" w:rsidRPr="00000000" w14:paraId="000006BC">
      <w:pPr>
        <w:widowControl w:val="0"/>
        <w:numPr>
          <w:ilvl w:val="0"/>
          <w:numId w:val="12"/>
        </w:numPr>
        <w:spacing w:after="0" w:before="0" w:line="238.18264961242676" w:lineRule="auto"/>
        <w:ind w:left="720" w:right="-125.66929133858139" w:hanging="360"/>
        <w:jc w:val="both"/>
        <w:rPr>
          <w:rFonts w:ascii="Arial" w:cs="Arial" w:eastAsia="Arial" w:hAnsi="Arial"/>
          <w:color w:val="333333"/>
          <w:sz w:val="24"/>
          <w:szCs w:val="24"/>
          <w:u w:val="none"/>
        </w:rPr>
      </w:pPr>
      <w:r w:rsidDel="00000000" w:rsidR="00000000" w:rsidRPr="00000000">
        <w:rPr>
          <w:rFonts w:ascii="Arial" w:cs="Arial" w:eastAsia="Arial" w:hAnsi="Arial"/>
          <w:color w:val="333333"/>
          <w:sz w:val="24"/>
          <w:szCs w:val="24"/>
          <w:rtl w:val="0"/>
        </w:rPr>
        <w:t xml:space="preserve">Participar en la consolidación de alianzas y redes de apoyo entre familias para el  fortalecimiento de los servicios a los que pueden acceder los estudiantes, en aras  de potenciar su desarrollo integral.</w:t>
      </w:r>
      <w:r w:rsidDel="00000000" w:rsidR="00000000" w:rsidRPr="00000000">
        <w:rPr>
          <w:rtl w:val="0"/>
        </w:rPr>
      </w:r>
    </w:p>
    <w:p w:rsidR="00000000" w:rsidDel="00000000" w:rsidP="00000000" w:rsidRDefault="00000000" w:rsidRPr="00000000" w14:paraId="000006BD">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36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bookmarkStart w:colFirst="0" w:colLast="0" w:name="_heading=h.qsh70q" w:id="27"/>
      <w:bookmarkEnd w:id="27"/>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6.30 COMPONENTE PEDAGÓGICO</w:t>
      </w:r>
    </w:p>
    <w:p w:rsidR="00000000" w:rsidDel="00000000" w:rsidP="00000000" w:rsidRDefault="00000000" w:rsidRPr="00000000" w14:paraId="000006BE">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6BF">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Este componente se concreta en el plan de estudios; se constituye en el componente del PEI mediante el cual se responde a la problemática identificada en la investigación o análisis situacional, retomada en el referente contextual en relación con el perfil deseado del alumno a formar; en particular, a través de este componente se espera cumplir con los fines de la educación expuestos en el Artículo 5° de la Ley General de Educación.</w:t>
      </w:r>
      <w:r w:rsidDel="00000000" w:rsidR="00000000" w:rsidRPr="00000000">
        <w:rPr>
          <w:rFonts w:ascii="Arial" w:cs="Arial" w:eastAsia="Arial" w:hAnsi="Arial"/>
          <w:color w:val="ff0000"/>
          <w:sz w:val="24"/>
          <w:szCs w:val="24"/>
          <w:rtl w:val="0"/>
        </w:rPr>
        <w:t xml:space="preserve"> </w:t>
      </w:r>
      <w:r w:rsidDel="00000000" w:rsidR="00000000" w:rsidRPr="00000000">
        <w:rPr>
          <w:rtl w:val="0"/>
        </w:rPr>
      </w:r>
    </w:p>
    <w:p w:rsidR="00000000" w:rsidDel="00000000" w:rsidP="00000000" w:rsidRDefault="00000000" w:rsidRPr="00000000" w14:paraId="000006C0">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C1">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él hace referencia a algunos aspectos  del Artículo 14 del Decreto 1860 de 1994 así: La estrategia pedagógica que guía las labores de formación de los educandos; la organización de los planes de estudio y la definición de los criterios para la evaluación del rendimiento del educando; y las acciones pedagógicas relacionadas con la educación para el ejercicio de la democracia, para la educación sexual, para el uso del tiempo libre, para el aprovechamiento y conservación del ambiente y, en general, para los valores humanos), indicados de manera amplia en el artículo 79 de la Ley General de Educación así: “El plan de estudios es el esquema estructurado de las áreas obligatorias y fundamentales y de áreas optativas con sus respectivas asignaturas, que forman parte del currículo de los establecimientos educativos. </w:t>
      </w:r>
    </w:p>
    <w:p w:rsidR="00000000" w:rsidDel="00000000" w:rsidP="00000000" w:rsidRDefault="00000000" w:rsidRPr="00000000" w14:paraId="000006C2">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C3">
      <w:pPr>
        <w:spacing w:after="5" w:line="249" w:lineRule="auto"/>
        <w:ind w:left="20"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la educación formal, dicho plan debe establecer los objetivos por niveles, grados y áreas, la metodología, la distribución del tiempo y los criterios de evaluación y administración, de acuerdo con el Proyecto Educativo Institucional y con las disposiciones legales vigentes”</w:t>
      </w: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6C4">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C5">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Posteriormente en Artículo 38 del Decreto 1860 de 1994 precisa y dice que:  </w:t>
      </w:r>
    </w:p>
    <w:p w:rsidR="00000000" w:rsidDel="00000000" w:rsidP="00000000" w:rsidRDefault="00000000" w:rsidRPr="00000000" w14:paraId="000006C6">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C7">
      <w:pPr>
        <w:spacing w:after="5" w:line="249" w:lineRule="auto"/>
        <w:ind w:left="20"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plan de estudios debe relacionar las diferentes áreas con las asignaturas y con los proyectos pedagógicos y contener al menos los siguientes aspectos: </w:t>
      </w:r>
    </w:p>
    <w:p w:rsidR="00000000" w:rsidDel="00000000" w:rsidP="00000000" w:rsidRDefault="00000000" w:rsidRPr="00000000" w14:paraId="000006C8">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C9">
      <w:pPr>
        <w:numPr>
          <w:ilvl w:val="0"/>
          <w:numId w:val="9"/>
        </w:numPr>
        <w:spacing w:after="5" w:line="249" w:lineRule="auto"/>
        <w:ind w:left="709"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identificación de los contenidos, temas y problemas de cada asignatura y proyecto pedagógico, así como el señalamiento de las diferentes actividades pedagógicas. </w:t>
      </w:r>
    </w:p>
    <w:p w:rsidR="00000000" w:rsidDel="00000000" w:rsidP="00000000" w:rsidRDefault="00000000" w:rsidRPr="00000000" w14:paraId="000006CA">
      <w:pPr>
        <w:numPr>
          <w:ilvl w:val="0"/>
          <w:numId w:val="9"/>
        </w:numPr>
        <w:spacing w:after="5" w:line="249" w:lineRule="auto"/>
        <w:ind w:left="709"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distribución del tiempo y las secuencias del proceso educativo, señalando el período lectivo y el grado en que se ejecutarán las diferentes actividades. </w:t>
      </w:r>
    </w:p>
    <w:p w:rsidR="00000000" w:rsidDel="00000000" w:rsidP="00000000" w:rsidRDefault="00000000" w:rsidRPr="00000000" w14:paraId="000006CB">
      <w:pPr>
        <w:numPr>
          <w:ilvl w:val="0"/>
          <w:numId w:val="9"/>
        </w:numPr>
        <w:spacing w:after="5" w:line="249" w:lineRule="auto"/>
        <w:ind w:left="709"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metodología aplicable a cada una de las asignaturas y proyectos pedagógicos, señalando el uso del material didáctico, de textos escolares, laboratorios, ayudas, audiovisuales, la informática educativa o cualquier otro medio o técnica que oriente o soporte la acción pedagógica. </w:t>
      </w:r>
    </w:p>
    <w:p w:rsidR="00000000" w:rsidDel="00000000" w:rsidP="00000000" w:rsidRDefault="00000000" w:rsidRPr="00000000" w14:paraId="000006CC">
      <w:pPr>
        <w:numPr>
          <w:ilvl w:val="0"/>
          <w:numId w:val="9"/>
        </w:numPr>
        <w:spacing w:after="5" w:line="249" w:lineRule="auto"/>
        <w:ind w:left="709"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Los logros para cada grado, o conjunto de grados, según los indicadores definidos en el proyecto educativo institucional. </w:t>
      </w:r>
    </w:p>
    <w:p w:rsidR="00000000" w:rsidDel="00000000" w:rsidP="00000000" w:rsidRDefault="00000000" w:rsidRPr="00000000" w14:paraId="000006CD">
      <w:pPr>
        <w:numPr>
          <w:ilvl w:val="0"/>
          <w:numId w:val="9"/>
        </w:numPr>
        <w:spacing w:after="5" w:line="249" w:lineRule="auto"/>
        <w:ind w:left="709"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Los criterios de evaluación y administración del plan”. </w:t>
      </w:r>
    </w:p>
    <w:p w:rsidR="00000000" w:rsidDel="00000000" w:rsidP="00000000" w:rsidRDefault="00000000" w:rsidRPr="00000000" w14:paraId="000006CE">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6CF">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De acuerdo con lo expuesto anteriormente el componente pedagógico en los establecimientos educativos lo constituyen una serie de elementos que deben ser organizados de manera coherente con el fin de facilitar su comprensión y apropiación por parte de los directivos docentes y docentes. En él se ponen en juego de manera operativa, entre otros, los conceptos básicos de pedagogía, educación, currículo, antes referidos, pero también conceptos más recientes como: competencias básicas, estándares básicos de competencias, desempeños de grado, indicadores de desempeños, desempeños de unidad didáctica integrada – UDI-, entre otros.</w:t>
      </w:r>
      <w:r w:rsidDel="00000000" w:rsidR="00000000" w:rsidRPr="00000000">
        <w:rPr>
          <w:rFonts w:ascii="Arial" w:cs="Arial" w:eastAsia="Arial" w:hAnsi="Arial"/>
          <w:color w:val="ff0000"/>
          <w:sz w:val="24"/>
          <w:szCs w:val="24"/>
          <w:rtl w:val="0"/>
        </w:rPr>
        <w:t xml:space="preserve"> </w:t>
      </w:r>
      <w:r w:rsidDel="00000000" w:rsidR="00000000" w:rsidRPr="00000000">
        <w:rPr>
          <w:rtl w:val="0"/>
        </w:rPr>
      </w:r>
    </w:p>
    <w:p w:rsidR="00000000" w:rsidDel="00000000" w:rsidP="00000000" w:rsidRDefault="00000000" w:rsidRPr="00000000" w14:paraId="000006D0">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D1">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Este componente se refiere a la planificación del proceso educativo en la institución a nivel macro, es decir: programación curricular general; y a nivel micro, es decir, a la programación curricular de grado a la planeación de cada una de las clases (plan de aula) y de los proyectos pedagógicos. </w:t>
      </w:r>
    </w:p>
    <w:p w:rsidR="00000000" w:rsidDel="00000000" w:rsidP="00000000" w:rsidRDefault="00000000" w:rsidRPr="00000000" w14:paraId="000006D2">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D3">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complejidad del concepto, exige para su desarrollo, una organización sistémica de los elementos que lo constituyen, con el fin de facilitar su comprensión apropiación y aplicación por parte de los directivos docentes y docentes; organización que en su desarrollo incluya los lineamientos curriculares, las competencias básicas: comunicativa, matemática, científica y ciudadana, la inclusión de los estándares básicos de competencia, las competencias específicas relacionadas con otras áreas y dimensiones del desarrollo humano. </w:t>
      </w:r>
    </w:p>
    <w:p w:rsidR="00000000" w:rsidDel="00000000" w:rsidP="00000000" w:rsidRDefault="00000000" w:rsidRPr="00000000" w14:paraId="000006D4">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6D5">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esa dirección, la Secretaría Departamental de Educación, sin pretender limitar la autonomía institucional y respetando las iniciativas de los establecimientos educativos que van más allá, propone los siguientes elementos básicos para la organización del plan de estudios: </w:t>
      </w:r>
    </w:p>
    <w:p w:rsidR="00000000" w:rsidDel="00000000" w:rsidP="00000000" w:rsidRDefault="00000000" w:rsidRPr="00000000" w14:paraId="000006D6">
      <w:pPr>
        <w:spacing w:after="0" w:line="259" w:lineRule="auto"/>
        <w:ind w:left="25" w:firstLine="0"/>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 </w:t>
      </w:r>
    </w:p>
    <w:p w:rsidR="00000000" w:rsidDel="00000000" w:rsidP="00000000" w:rsidRDefault="00000000" w:rsidRPr="00000000" w14:paraId="000006D7">
      <w:pPr>
        <w:spacing w:after="0" w:line="259" w:lineRule="auto"/>
        <w:ind w:left="25" w:firstLine="0"/>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6D8">
      <w:pPr>
        <w:spacing w:after="0" w:line="259" w:lineRule="auto"/>
        <w:ind w:left="25" w:firstLine="0"/>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6D9">
      <w:pPr>
        <w:spacing w:after="0" w:line="259" w:lineRule="auto"/>
        <w:ind w:left="25" w:firstLine="0"/>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6DA">
      <w:pPr>
        <w:spacing w:after="0" w:line="259" w:lineRule="auto"/>
        <w:ind w:left="25" w:firstLine="0"/>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6DB">
      <w:pPr>
        <w:spacing w:after="0" w:line="259" w:lineRule="auto"/>
        <w:ind w:left="25" w:firstLine="0"/>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6DC">
      <w:pPr>
        <w:spacing w:after="0" w:line="259" w:lineRule="auto"/>
        <w:ind w:left="25" w:firstLine="0"/>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6DD">
      <w:pPr>
        <w:spacing w:after="0" w:line="259" w:lineRule="auto"/>
        <w:ind w:left="25" w:firstLine="0"/>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6DE">
      <w:pPr>
        <w:spacing w:after="0" w:line="259" w:lineRule="auto"/>
        <w:ind w:left="25" w:firstLine="0"/>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6DF">
      <w:pPr>
        <w:spacing w:after="0" w:line="259" w:lineRule="auto"/>
        <w:ind w:left="25" w:firstLine="0"/>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6E0">
      <w:pPr>
        <w:spacing w:after="0" w:line="259" w:lineRule="auto"/>
        <w:ind w:left="25" w:firstLine="0"/>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6E1">
      <w:pPr>
        <w:spacing w:after="0" w:line="259" w:lineRule="auto"/>
        <w:ind w:left="25" w:firstLine="0"/>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6E2">
      <w:pPr>
        <w:spacing w:after="0" w:line="259" w:lineRule="auto"/>
        <w:ind w:left="25" w:firstLine="0"/>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 6.31 PLAN DE ESTUDIOS</w:t>
      </w:r>
    </w:p>
    <w:p w:rsidR="00000000" w:rsidDel="00000000" w:rsidP="00000000" w:rsidRDefault="00000000" w:rsidRPr="00000000" w14:paraId="000006E3">
      <w:pPr>
        <w:tabs>
          <w:tab w:val="center" w:leader="none" w:pos="1850"/>
        </w:tabs>
        <w:spacing w:after="26" w:line="259" w:lineRule="auto"/>
        <w:ind w:left="-15" w:firstLine="0"/>
        <w:rPr>
          <w:rFonts w:ascii="Arial" w:cs="Arial" w:eastAsia="Arial" w:hAnsi="Arial"/>
          <w:color w:val="000000"/>
          <w:sz w:val="37"/>
          <w:szCs w:val="37"/>
          <w:vertAlign w:val="subscript"/>
        </w:rPr>
      </w:pPr>
      <w:r w:rsidDel="00000000" w:rsidR="00000000" w:rsidRPr="00000000">
        <w:rPr>
          <w:rFonts w:ascii="Arial" w:cs="Arial" w:eastAsia="Arial" w:hAnsi="Arial"/>
          <w:color w:val="000000"/>
          <w:sz w:val="37"/>
          <w:szCs w:val="37"/>
          <w:vertAlign w:val="subscript"/>
          <w:rtl w:val="0"/>
        </w:rPr>
        <w:t xml:space="preserve">                 </w:t>
      </w:r>
    </w:p>
    <w:p w:rsidR="00000000" w:rsidDel="00000000" w:rsidP="00000000" w:rsidRDefault="00000000" w:rsidRPr="00000000" w14:paraId="000006E4">
      <w:pPr>
        <w:tabs>
          <w:tab w:val="center" w:leader="none" w:pos="1850"/>
        </w:tabs>
        <w:spacing w:after="26" w:line="259" w:lineRule="auto"/>
        <w:ind w:left="-15" w:firstLine="0"/>
        <w:rPr>
          <w:rFonts w:ascii="Arial" w:cs="Arial" w:eastAsia="Arial" w:hAnsi="Arial"/>
          <w:color w:val="000000"/>
          <w:sz w:val="37"/>
          <w:szCs w:val="37"/>
          <w:vertAlign w:val="subscript"/>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-482599</wp:posOffset>
                </wp:positionH>
                <wp:positionV relativeFrom="paragraph">
                  <wp:posOffset>304800</wp:posOffset>
                </wp:positionV>
                <wp:extent cx="6286500" cy="6138545"/>
                <wp:effectExtent b="0" l="0" r="0" t="0"/>
                <wp:wrapNone/>
                <wp:docPr id="6592" name=""/>
                <a:graphic>
                  <a:graphicData uri="http://schemas.microsoft.com/office/word/2010/wordprocessingGroup">
                    <wpg:wgp>
                      <wpg:cNvGrpSpPr/>
                      <wpg:grpSpPr>
                        <a:xfrm>
                          <a:off x="2202275" y="710250"/>
                          <a:ext cx="6286500" cy="6138545"/>
                          <a:chOff x="2202275" y="710250"/>
                          <a:chExt cx="6287450" cy="6139500"/>
                        </a:xfrm>
                      </wpg:grpSpPr>
                      <wpg:grpSp>
                        <wpg:cNvGrpSpPr/>
                        <wpg:grpSpPr>
                          <a:xfrm>
                            <a:off x="2202750" y="710728"/>
                            <a:ext cx="6286500" cy="6138545"/>
                            <a:chOff x="2164650" y="672625"/>
                            <a:chExt cx="6362700" cy="6214750"/>
                          </a:xfrm>
                        </wpg:grpSpPr>
                        <wps:wsp>
                          <wps:cNvSpPr/>
                          <wps:cNvPr id="8" name="Shape 8"/>
                          <wps:spPr>
                            <a:xfrm>
                              <a:off x="2164650" y="672625"/>
                              <a:ext cx="6362700" cy="62147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202750" y="710728"/>
                              <a:ext cx="6286500" cy="6138545"/>
                              <a:chOff x="0" y="0"/>
                              <a:chExt cx="53340" cy="51282"/>
                            </a:xfrm>
                          </wpg:grpSpPr>
                          <wps:wsp>
                            <wps:cNvSpPr/>
                            <wps:cNvPr id="10" name="Shape 10"/>
                            <wps:spPr>
                              <a:xfrm>
                                <a:off x="0" y="0"/>
                                <a:ext cx="53325" cy="512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26670" y="0"/>
                                <a:ext cx="0" cy="51282"/>
                              </a:xfrm>
                              <a:custGeom>
                                <a:rect b="b" l="l" r="r" t="t"/>
                                <a:pathLst>
                                  <a:path extrusionOk="0" h="5128260" w="120000">
                                    <a:moveTo>
                                      <a:pt x="0" y="0"/>
                                    </a:moveTo>
                                    <a:lnTo>
                                      <a:pt x="0" y="5128260"/>
                                    </a:lnTo>
                                  </a:path>
                                </a:pathLst>
                              </a:custGeom>
                              <a:noFill/>
                              <a:ln cap="flat" cmpd="sng" w="76200">
                                <a:solidFill>
                                  <a:srgbClr val="385D8A"/>
                                </a:solidFill>
                                <a:prstDash val="solid"/>
                                <a:round/>
                                <a:headEnd len="sm" w="sm" type="none"/>
                                <a:tailEnd len="sm" w="sm" type="none"/>
                              </a:ln>
                            </wps:spPr>
                            <wps:bodyPr anchorCtr="0" anchor="ctr" bIns="91425" lIns="91425" spcFirstLastPara="1" rIns="91425" wrap="square" tIns="91425">
                              <a:noAutofit/>
                            </wps:bodyPr>
                          </wps:wsp>
                          <wps:wsp>
                            <wps:cNvSpPr/>
                            <wps:cNvPr id="12" name="Shape 12"/>
                            <wps:spPr>
                              <a:xfrm>
                                <a:off x="0" y="25641"/>
                                <a:ext cx="53340" cy="0"/>
                              </a:xfrm>
                              <a:custGeom>
                                <a:rect b="b" l="l" r="r" t="t"/>
                                <a:pathLst>
                                  <a:path extrusionOk="0" h="120000" w="5334000">
                                    <a:moveTo>
                                      <a:pt x="0" y="0"/>
                                    </a:moveTo>
                                    <a:lnTo>
                                      <a:pt x="5334000" y="0"/>
                                    </a:lnTo>
                                  </a:path>
                                </a:pathLst>
                              </a:custGeom>
                              <a:noFill/>
                              <a:ln cap="flat" cmpd="sng" w="76200">
                                <a:solidFill>
                                  <a:srgbClr val="385D8A"/>
                                </a:solidFill>
                                <a:prstDash val="solid"/>
                                <a:round/>
                                <a:headEnd len="sm" w="sm" type="none"/>
                                <a:tailEnd len="sm" w="sm" type="none"/>
                              </a:ln>
                            </wps:spPr>
                            <wps:bodyPr anchorCtr="0" anchor="ctr" bIns="91425" lIns="91425" spcFirstLastPara="1" rIns="91425" wrap="square" tIns="91425">
                              <a:noAutofit/>
                            </wps:bodyPr>
                          </wps:wsp>
                          <wps:wsp>
                            <wps:cNvSpPr/>
                            <wps:cNvPr id="13" name="Shape 13"/>
                            <wps:spPr>
                              <a:xfrm>
                                <a:off x="0" y="0"/>
                                <a:ext cx="53340" cy="51282"/>
                              </a:xfrm>
                              <a:custGeom>
                                <a:rect b="b" l="l" r="r" t="t"/>
                                <a:pathLst>
                                  <a:path extrusionOk="0" h="5128260" w="5334000">
                                    <a:moveTo>
                                      <a:pt x="0" y="2564130"/>
                                    </a:moveTo>
                                    <a:cubicBezTo>
                                      <a:pt x="0" y="1147953"/>
                                      <a:pt x="1194054" y="0"/>
                                      <a:pt x="2667000" y="0"/>
                                    </a:cubicBezTo>
                                    <a:cubicBezTo>
                                      <a:pt x="4139946" y="0"/>
                                      <a:pt x="5334000" y="1147953"/>
                                      <a:pt x="5334000" y="2564130"/>
                                    </a:cubicBezTo>
                                    <a:cubicBezTo>
                                      <a:pt x="5334000" y="3980307"/>
                                      <a:pt x="4139946" y="5128260"/>
                                      <a:pt x="2667000" y="5128260"/>
                                    </a:cubicBezTo>
                                    <a:cubicBezTo>
                                      <a:pt x="1194054" y="5128260"/>
                                      <a:pt x="0" y="3980307"/>
                                      <a:pt x="0" y="2564130"/>
                                    </a:cubicBezTo>
                                    <a:close/>
                                  </a:path>
                                </a:pathLst>
                              </a:custGeom>
                              <a:noFill/>
                              <a:ln cap="flat" cmpd="sng" w="76200">
                                <a:solidFill>
                                  <a:srgbClr val="385D8A"/>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wgp>
                  </a:graphicData>
                </a:graphic>
              </wp:anchor>
            </w:drawing>
          </mc:Choice>
          <mc:Fallback>
            <w:drawing>
              <wp:anchor allowOverlap="1" behindDoc="1" distB="0" distT="0" distL="0" distR="0" hidden="0" layoutInCell="1" locked="0" relativeHeight="0" simplePos="0">
                <wp:simplePos x="0" y="0"/>
                <wp:positionH relativeFrom="column">
                  <wp:posOffset>-482599</wp:posOffset>
                </wp:positionH>
                <wp:positionV relativeFrom="paragraph">
                  <wp:posOffset>304800</wp:posOffset>
                </wp:positionV>
                <wp:extent cx="6286500" cy="6138545"/>
                <wp:effectExtent b="0" l="0" r="0" t="0"/>
                <wp:wrapNone/>
                <wp:docPr id="6592" name="image6.png"/>
                <a:graphic>
                  <a:graphicData uri="http://schemas.openxmlformats.org/drawingml/2006/picture">
                    <pic:pic>
                      <pic:nvPicPr>
                        <pic:cNvPr id="0" name="image6.png"/>
                        <pic:cNvPicPr preferRelativeResize="0"/>
                      </pic:nvPicPr>
                      <pic:blipFill>
                        <a:blip r:embed="rId22"/>
                        <a:srcRect/>
                        <a:stretch>
                          <a:fillRect/>
                        </a:stretch>
                      </pic:blipFill>
                      <pic:spPr>
                        <a:xfrm>
                          <a:off x="0" y="0"/>
                          <a:ext cx="6286500" cy="6138545"/>
                        </a:xfrm>
                        <a:prstGeom prst="rect"/>
                        <a:ln/>
                      </pic:spPr>
                    </pic:pic>
                  </a:graphicData>
                </a:graphic>
              </wp:anchor>
            </w:drawing>
          </mc:Fallback>
        </mc:AlternateContent>
      </w:r>
    </w:p>
    <w:p w:rsidR="00000000" w:rsidDel="00000000" w:rsidP="00000000" w:rsidRDefault="00000000" w:rsidRPr="00000000" w14:paraId="000006E5">
      <w:pPr>
        <w:spacing w:after="532" w:line="241" w:lineRule="auto"/>
        <w:ind w:left="161" w:right="2009" w:hanging="10"/>
        <w:rPr>
          <w:rFonts w:ascii="Arial" w:cs="Arial" w:eastAsia="Arial" w:hAnsi="Arial"/>
          <w:b w:val="1"/>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2349500</wp:posOffset>
                </wp:positionH>
                <wp:positionV relativeFrom="paragraph">
                  <wp:posOffset>38100</wp:posOffset>
                </wp:positionV>
                <wp:extent cx="673100" cy="1092200"/>
                <wp:effectExtent b="0" l="0" r="0" t="0"/>
                <wp:wrapNone/>
                <wp:docPr id="6628" name=""/>
                <a:graphic>
                  <a:graphicData uri="http://schemas.microsoft.com/office/word/2010/wordprocessingShape">
                    <wps:wsp>
                      <wps:cNvSpPr/>
                      <wps:cNvPr id="49" name="Shape 49"/>
                      <wps:spPr>
                        <a:xfrm rot="-5400000">
                          <a:off x="5022150" y="3246600"/>
                          <a:ext cx="647700" cy="1066800"/>
                        </a:xfrm>
                        <a:prstGeom prst="curvedLeftArrow">
                          <a:avLst>
                            <a:gd fmla="val 25000" name="adj1"/>
                            <a:gd fmla="val 50000" name="adj2"/>
                            <a:gd fmla="val 25000" name="adj3"/>
                          </a:avLst>
                        </a:prstGeom>
                        <a:solidFill>
                          <a:schemeClr val="accent1"/>
                        </a:soli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2349500</wp:posOffset>
                </wp:positionH>
                <wp:positionV relativeFrom="paragraph">
                  <wp:posOffset>38100</wp:posOffset>
                </wp:positionV>
                <wp:extent cx="673100" cy="1092200"/>
                <wp:effectExtent b="0" l="0" r="0" t="0"/>
                <wp:wrapNone/>
                <wp:docPr id="6628" name="image43.png"/>
                <a:graphic>
                  <a:graphicData uri="http://schemas.openxmlformats.org/drawingml/2006/picture">
                    <pic:pic>
                      <pic:nvPicPr>
                        <pic:cNvPr id="0" name="image43.png"/>
                        <pic:cNvPicPr preferRelativeResize="0"/>
                      </pic:nvPicPr>
                      <pic:blipFill>
                        <a:blip r:embed="rId22"/>
                        <a:srcRect/>
                        <a:stretch>
                          <a:fillRect/>
                        </a:stretch>
                      </pic:blipFill>
                      <pic:spPr>
                        <a:xfrm>
                          <a:off x="0" y="0"/>
                          <a:ext cx="673100" cy="1092200"/>
                        </a:xfrm>
                        <a:prstGeom prst="rect"/>
                        <a:ln/>
                      </pic:spPr>
                    </pic:pic>
                  </a:graphicData>
                </a:graphic>
              </wp:anchor>
            </w:drawing>
          </mc:Fallback>
        </mc:AlternateContent>
      </w:r>
    </w:p>
    <w:p w:rsidR="00000000" w:rsidDel="00000000" w:rsidP="00000000" w:rsidRDefault="00000000" w:rsidRPr="00000000" w14:paraId="000006E6">
      <w:pPr>
        <w:spacing w:after="0" w:line="241" w:lineRule="auto"/>
        <w:ind w:left="161" w:right="2009" w:hanging="10"/>
        <w:rPr>
          <w:rFonts w:ascii="Arial" w:cs="Arial" w:eastAsia="Arial" w:hAnsi="Arial"/>
          <w:color w:val="000000"/>
          <w:sz w:val="24"/>
          <w:szCs w:val="24"/>
        </w:rPr>
      </w:pPr>
      <w:r w:rsidDel="00000000" w:rsidR="00000000" w:rsidRPr="00000000">
        <w:rPr>
          <w:rFonts w:ascii="Arial" w:cs="Arial" w:eastAsia="Arial" w:hAnsi="Arial"/>
          <w:b w:val="1"/>
          <w:color w:val="000000"/>
          <w:sz w:val="20"/>
          <w:szCs w:val="20"/>
          <w:rtl w:val="0"/>
        </w:rPr>
        <w:t xml:space="preserve">                                </w:t>
      </w:r>
      <w:r w:rsidDel="00000000" w:rsidR="00000000" w:rsidRPr="00000000">
        <w:rPr>
          <w:rtl w:val="0"/>
        </w:rPr>
      </w:r>
    </w:p>
    <w:p w:rsidR="00000000" w:rsidDel="00000000" w:rsidP="00000000" w:rsidRDefault="00000000" w:rsidRPr="00000000" w14:paraId="000006E7">
      <w:pPr>
        <w:spacing w:after="532" w:line="241" w:lineRule="auto"/>
        <w:ind w:right="2009"/>
        <w:rPr>
          <w:rFonts w:ascii="Arial" w:cs="Arial" w:eastAsia="Arial" w:hAnsi="Arial"/>
          <w:b w:val="1"/>
          <w:color w:val="000000"/>
          <w:sz w:val="20"/>
          <w:szCs w:val="20"/>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342900</wp:posOffset>
                </wp:positionH>
                <wp:positionV relativeFrom="paragraph">
                  <wp:posOffset>426720</wp:posOffset>
                </wp:positionV>
                <wp:extent cx="2379980" cy="1423670"/>
                <wp:effectExtent b="0" l="0" r="0" t="0"/>
                <wp:wrapSquare wrapText="bothSides" distB="45720" distT="45720" distL="114300" distR="114300"/>
                <wp:docPr id="6614" name=""/>
                <a:graphic>
                  <a:graphicData uri="http://schemas.microsoft.com/office/word/2010/wordprocessingShape">
                    <wps:wsp>
                      <wps:cNvSpPr/>
                      <wps:cNvPr id="35" name="Shape 35"/>
                      <wps:spPr>
                        <a:xfrm>
                          <a:off x="4165535" y="3077690"/>
                          <a:ext cx="2360930" cy="1404620"/>
                        </a:xfrm>
                        <a:prstGeom prst="rect">
                          <a:avLst/>
                        </a:prstGeom>
                        <a:solidFill>
                          <a:srgbClr val="FFFFFF"/>
                        </a:solidFill>
                        <a:ln>
                          <a:noFill/>
                        </a:ln>
                      </wps:spPr>
                      <wps:txbx>
                        <w:txbxContent>
                          <w:p w:rsidR="00000000" w:rsidDel="00000000" w:rsidP="00000000" w:rsidRDefault="00000000" w:rsidRPr="00000000">
                            <w:pPr>
                              <w:spacing w:after="200" w:before="0" w:line="288.0000114440918"/>
                              <w:ind w:left="720" w:right="0" w:firstLine="1080"/>
                              <w:jc w:val="left"/>
                              <w:textDirection w:val="btLr"/>
                            </w:pPr>
                            <w:r w:rsidDel="00000000" w:rsidR="00000000" w:rsidRPr="00000000">
                              <w:rPr>
                                <w:rFonts w:ascii="Arial" w:cs="Arial" w:eastAsia="Arial" w:hAnsi="Arial"/>
                                <w:b w:val="1"/>
                                <w:i w:val="0"/>
                                <w:smallCaps w:val="0"/>
                                <w:strike w:val="0"/>
                                <w:color w:val="000000"/>
                                <w:sz w:val="21"/>
                                <w:vertAlign w:val="baseline"/>
                              </w:rPr>
                              <w:t xml:space="preserve">ESTRUCTURA ESQUEMATICA</w:t>
                            </w:r>
                          </w:p>
                          <w:p w:rsidR="00000000" w:rsidDel="00000000" w:rsidP="00000000" w:rsidRDefault="00000000" w:rsidRPr="00000000">
                            <w:pPr>
                              <w:spacing w:after="200" w:before="0" w:line="288.0000114440918"/>
                              <w:ind w:left="0" w:right="0" w:firstLine="0"/>
                              <w:jc w:val="both"/>
                              <w:textDirection w:val="btLr"/>
                            </w:pPr>
                            <w:r w:rsidDel="00000000" w:rsidR="00000000" w:rsidRPr="00000000">
                              <w:rPr>
                                <w:rFonts w:ascii="Arial" w:cs="Arial" w:eastAsia="Arial" w:hAnsi="Arial"/>
                                <w:b w:val="1"/>
                                <w:i w:val="0"/>
                                <w:smallCaps w:val="0"/>
                                <w:strike w:val="0"/>
                                <w:color w:val="000000"/>
                                <w:sz w:val="21"/>
                                <w:vertAlign w:val="baseline"/>
                              </w:rPr>
                            </w:r>
                            <w:r w:rsidDel="00000000" w:rsidR="00000000" w:rsidRPr="00000000">
                              <w:rPr>
                                <w:rFonts w:ascii="Calibri" w:cs="Calibri" w:eastAsia="Calibri" w:hAnsi="Calibri"/>
                                <w:b w:val="0"/>
                                <w:i w:val="0"/>
                                <w:smallCaps w:val="0"/>
                                <w:strike w:val="0"/>
                                <w:color w:val="000000"/>
                                <w:sz w:val="21"/>
                                <w:vertAlign w:val="baseline"/>
                              </w:rPr>
                              <w:t xml:space="preserve">Distribución de áreas, asignaturas y proyectos pedagógicos.</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342900</wp:posOffset>
                </wp:positionH>
                <wp:positionV relativeFrom="paragraph">
                  <wp:posOffset>426720</wp:posOffset>
                </wp:positionV>
                <wp:extent cx="2379980" cy="1423670"/>
                <wp:effectExtent b="0" l="0" r="0" t="0"/>
                <wp:wrapSquare wrapText="bothSides" distB="45720" distT="45720" distL="114300" distR="114300"/>
                <wp:docPr id="6614" name="image29.png"/>
                <a:graphic>
                  <a:graphicData uri="http://schemas.openxmlformats.org/drawingml/2006/picture">
                    <pic:pic>
                      <pic:nvPicPr>
                        <pic:cNvPr id="0" name="image29.png"/>
                        <pic:cNvPicPr preferRelativeResize="0"/>
                      </pic:nvPicPr>
                      <pic:blipFill>
                        <a:blip r:embed="rId22"/>
                        <a:srcRect/>
                        <a:stretch>
                          <a:fillRect/>
                        </a:stretch>
                      </pic:blipFill>
                      <pic:spPr>
                        <a:xfrm>
                          <a:off x="0" y="0"/>
                          <a:ext cx="2379980" cy="1423670"/>
                        </a:xfrm>
                        <a:prstGeom prst="rect"/>
                        <a:ln/>
                      </pic:spPr>
                    </pic:pic>
                  </a:graphicData>
                </a:graphic>
              </wp:anchor>
            </w:drawing>
          </mc:Fallback>
        </mc:AlternateConten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2743200</wp:posOffset>
                </wp:positionH>
                <wp:positionV relativeFrom="paragraph">
                  <wp:posOffset>350520</wp:posOffset>
                </wp:positionV>
                <wp:extent cx="2379980" cy="1423670"/>
                <wp:effectExtent b="0" l="0" r="0" t="0"/>
                <wp:wrapSquare wrapText="bothSides" distB="45720" distT="45720" distL="114300" distR="114300"/>
                <wp:docPr id="6615" name=""/>
                <a:graphic>
                  <a:graphicData uri="http://schemas.microsoft.com/office/word/2010/wordprocessingShape">
                    <wps:wsp>
                      <wps:cNvSpPr/>
                      <wps:cNvPr id="36" name="Shape 36"/>
                      <wps:spPr>
                        <a:xfrm>
                          <a:off x="4165535" y="3077690"/>
                          <a:ext cx="2360930" cy="1404620"/>
                        </a:xfrm>
                        <a:prstGeom prst="rect">
                          <a:avLst/>
                        </a:prstGeom>
                        <a:solidFill>
                          <a:srgbClr val="FFFFFF"/>
                        </a:solidFill>
                        <a:ln>
                          <a:noFill/>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1"/>
                                <w:i w:val="0"/>
                                <w:smallCaps w:val="0"/>
                                <w:strike w:val="0"/>
                                <w:color w:val="000000"/>
                                <w:sz w:val="21"/>
                                <w:vertAlign w:val="baseline"/>
                              </w:rPr>
                              <w:t xml:space="preserve">2. PROGRAMACIONES CURRICULARES</w:t>
                            </w:r>
                          </w:p>
                          <w:p w:rsidR="00000000" w:rsidDel="00000000" w:rsidP="00000000" w:rsidRDefault="00000000" w:rsidRPr="00000000">
                            <w:pPr>
                              <w:spacing w:after="200" w:before="0" w:line="288.0000114440918"/>
                              <w:ind w:left="0" w:right="0" w:firstLine="0"/>
                              <w:jc w:val="both"/>
                              <w:textDirection w:val="btLr"/>
                            </w:pPr>
                            <w:r w:rsidDel="00000000" w:rsidR="00000000" w:rsidRPr="00000000">
                              <w:rPr>
                                <w:rFonts w:ascii="Calibri" w:cs="Calibri" w:eastAsia="Calibri" w:hAnsi="Calibri"/>
                                <w:b w:val="1"/>
                                <w:i w:val="0"/>
                                <w:smallCaps w:val="0"/>
                                <w:strike w:val="0"/>
                                <w:color w:val="000000"/>
                                <w:sz w:val="21"/>
                                <w:vertAlign w:val="baseline"/>
                              </w:rPr>
                            </w:r>
                            <w:r w:rsidDel="00000000" w:rsidR="00000000" w:rsidRPr="00000000">
                              <w:rPr>
                                <w:rFonts w:ascii="Calibri" w:cs="Calibri" w:eastAsia="Calibri" w:hAnsi="Calibri"/>
                                <w:b w:val="0"/>
                                <w:i w:val="0"/>
                                <w:smallCaps w:val="0"/>
                                <w:strike w:val="0"/>
                                <w:color w:val="000000"/>
                                <w:sz w:val="21"/>
                                <w:vertAlign w:val="baseline"/>
                              </w:rPr>
                              <w:t xml:space="preserve">Documento que contiene los elementos básicos que se requiere para planificar un área del plan de estudios en cuanto que, para que y como se desarrolla la misma.</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2743200</wp:posOffset>
                </wp:positionH>
                <wp:positionV relativeFrom="paragraph">
                  <wp:posOffset>350520</wp:posOffset>
                </wp:positionV>
                <wp:extent cx="2379980" cy="1423670"/>
                <wp:effectExtent b="0" l="0" r="0" t="0"/>
                <wp:wrapSquare wrapText="bothSides" distB="45720" distT="45720" distL="114300" distR="114300"/>
                <wp:docPr id="6615" name="image30.png"/>
                <a:graphic>
                  <a:graphicData uri="http://schemas.openxmlformats.org/drawingml/2006/picture">
                    <pic:pic>
                      <pic:nvPicPr>
                        <pic:cNvPr id="0" name="image30.png"/>
                        <pic:cNvPicPr preferRelativeResize="0"/>
                      </pic:nvPicPr>
                      <pic:blipFill>
                        <a:blip r:embed="rId22"/>
                        <a:srcRect/>
                        <a:stretch>
                          <a:fillRect/>
                        </a:stretch>
                      </pic:blipFill>
                      <pic:spPr>
                        <a:xfrm>
                          <a:off x="0" y="0"/>
                          <a:ext cx="2379980" cy="1423670"/>
                        </a:xfrm>
                        <a:prstGeom prst="rect"/>
                        <a:ln/>
                      </pic:spPr>
                    </pic:pic>
                  </a:graphicData>
                </a:graphic>
              </wp:anchor>
            </w:drawing>
          </mc:Fallback>
        </mc:AlternateContent>
      </w:r>
    </w:p>
    <w:p w:rsidR="00000000" w:rsidDel="00000000" w:rsidP="00000000" w:rsidRDefault="00000000" w:rsidRPr="00000000" w14:paraId="000006E8">
      <w:pPr>
        <w:spacing w:after="532" w:line="241" w:lineRule="auto"/>
        <w:ind w:left="161" w:right="2009" w:hanging="10"/>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   </w:t>
      </w:r>
    </w:p>
    <w:p w:rsidR="00000000" w:rsidDel="00000000" w:rsidP="00000000" w:rsidRDefault="00000000" w:rsidRPr="00000000" w14:paraId="000006E9">
      <w:pPr>
        <w:spacing w:after="532" w:line="241" w:lineRule="auto"/>
        <w:ind w:left="161" w:right="2009" w:hanging="10"/>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6EA">
      <w:pPr>
        <w:spacing w:after="532" w:line="241" w:lineRule="auto"/>
        <w:ind w:left="161" w:right="2009" w:hanging="10"/>
        <w:rPr>
          <w:rFonts w:ascii="Arial" w:cs="Arial" w:eastAsia="Arial" w:hAnsi="Arial"/>
          <w:b w:val="1"/>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-342899</wp:posOffset>
                </wp:positionH>
                <wp:positionV relativeFrom="paragraph">
                  <wp:posOffset>355600</wp:posOffset>
                </wp:positionV>
                <wp:extent cx="673100" cy="1092200"/>
                <wp:effectExtent b="0" l="0" r="0" t="0"/>
                <wp:wrapNone/>
                <wp:docPr id="6616" name=""/>
                <a:graphic>
                  <a:graphicData uri="http://schemas.microsoft.com/office/word/2010/wordprocessingShape">
                    <wps:wsp>
                      <wps:cNvSpPr/>
                      <wps:cNvPr id="37" name="Shape 37"/>
                      <wps:spPr>
                        <a:xfrm rot="10800000">
                          <a:off x="5022150" y="3246600"/>
                          <a:ext cx="647700" cy="1066800"/>
                        </a:xfrm>
                        <a:prstGeom prst="curvedLeftArrow">
                          <a:avLst>
                            <a:gd fmla="val 25000" name="adj1"/>
                            <a:gd fmla="val 50000" name="adj2"/>
                            <a:gd fmla="val 25000" name="adj3"/>
                          </a:avLst>
                        </a:prstGeom>
                        <a:solidFill>
                          <a:schemeClr val="accent1"/>
                        </a:soli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-342899</wp:posOffset>
                </wp:positionH>
                <wp:positionV relativeFrom="paragraph">
                  <wp:posOffset>355600</wp:posOffset>
                </wp:positionV>
                <wp:extent cx="673100" cy="1092200"/>
                <wp:effectExtent b="0" l="0" r="0" t="0"/>
                <wp:wrapNone/>
                <wp:docPr id="6616" name="image31.png"/>
                <a:graphic>
                  <a:graphicData uri="http://schemas.openxmlformats.org/drawingml/2006/picture">
                    <pic:pic>
                      <pic:nvPicPr>
                        <pic:cNvPr id="0" name="image31.png"/>
                        <pic:cNvPicPr preferRelativeResize="0"/>
                      </pic:nvPicPr>
                      <pic:blipFill>
                        <a:blip r:embed="rId22"/>
                        <a:srcRect/>
                        <a:stretch>
                          <a:fillRect/>
                        </a:stretch>
                      </pic:blipFill>
                      <pic:spPr>
                        <a:xfrm>
                          <a:off x="0" y="0"/>
                          <a:ext cx="673100" cy="1092200"/>
                        </a:xfrm>
                        <a:prstGeom prst="rect"/>
                        <a:ln/>
                      </pic:spPr>
                    </pic:pic>
                  </a:graphicData>
                </a:graphic>
              </wp:anchor>
            </w:drawing>
          </mc:Fallback>
        </mc:AlternateContent>
      </w:r>
    </w:p>
    <w:p w:rsidR="00000000" w:rsidDel="00000000" w:rsidP="00000000" w:rsidRDefault="00000000" w:rsidRPr="00000000" w14:paraId="000006EB">
      <w:pPr>
        <w:spacing w:after="532" w:line="241" w:lineRule="auto"/>
        <w:ind w:left="161" w:right="2009" w:hanging="10"/>
        <w:rPr>
          <w:rFonts w:ascii="Arial" w:cs="Arial" w:eastAsia="Arial" w:hAnsi="Arial"/>
          <w:b w:val="1"/>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0</wp:posOffset>
                </wp:positionV>
                <wp:extent cx="673100" cy="1092200"/>
                <wp:effectExtent b="0" l="0" r="0" t="0"/>
                <wp:wrapNone/>
                <wp:docPr id="6619" name=""/>
                <a:graphic>
                  <a:graphicData uri="http://schemas.microsoft.com/office/word/2010/wordprocessingShape">
                    <wps:wsp>
                      <wps:cNvSpPr/>
                      <wps:cNvPr id="40" name="Shape 40"/>
                      <wps:spPr>
                        <a:xfrm>
                          <a:off x="5022150" y="3246600"/>
                          <a:ext cx="647700" cy="1066800"/>
                        </a:xfrm>
                        <a:prstGeom prst="curvedLeftArrow">
                          <a:avLst>
                            <a:gd fmla="val 25000" name="adj1"/>
                            <a:gd fmla="val 50000" name="adj2"/>
                            <a:gd fmla="val 25000" name="adj3"/>
                          </a:avLst>
                        </a:prstGeom>
                        <a:solidFill>
                          <a:schemeClr val="accent1"/>
                        </a:soli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0</wp:posOffset>
                </wp:positionV>
                <wp:extent cx="673100" cy="1092200"/>
                <wp:effectExtent b="0" l="0" r="0" t="0"/>
                <wp:wrapNone/>
                <wp:docPr id="6619" name="image34.png"/>
                <a:graphic>
                  <a:graphicData uri="http://schemas.openxmlformats.org/drawingml/2006/picture">
                    <pic:pic>
                      <pic:nvPicPr>
                        <pic:cNvPr id="0" name="image34.png"/>
                        <pic:cNvPicPr preferRelativeResize="0"/>
                      </pic:nvPicPr>
                      <pic:blipFill>
                        <a:blip r:embed="rId22"/>
                        <a:srcRect/>
                        <a:stretch>
                          <a:fillRect/>
                        </a:stretch>
                      </pic:blipFill>
                      <pic:spPr>
                        <a:xfrm>
                          <a:off x="0" y="0"/>
                          <a:ext cx="673100" cy="1092200"/>
                        </a:xfrm>
                        <a:prstGeom prst="rect"/>
                        <a:ln/>
                      </pic:spPr>
                    </pic:pic>
                  </a:graphicData>
                </a:graphic>
              </wp:anchor>
            </w:drawing>
          </mc:Fallback>
        </mc:AlternateContent>
      </w:r>
    </w:p>
    <w:p w:rsidR="00000000" w:rsidDel="00000000" w:rsidP="00000000" w:rsidRDefault="00000000" w:rsidRPr="00000000" w14:paraId="000006EC">
      <w:pPr>
        <w:spacing w:after="532" w:line="241" w:lineRule="auto"/>
        <w:ind w:left="161" w:right="2009" w:hanging="10"/>
        <w:rPr>
          <w:rFonts w:ascii="Arial" w:cs="Arial" w:eastAsia="Arial" w:hAnsi="Arial"/>
          <w:b w:val="1"/>
          <w:color w:val="000000"/>
          <w:sz w:val="20"/>
          <w:szCs w:val="20"/>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355600</wp:posOffset>
                </wp:positionH>
                <wp:positionV relativeFrom="paragraph">
                  <wp:posOffset>121920</wp:posOffset>
                </wp:positionV>
                <wp:extent cx="2379980" cy="1423670"/>
                <wp:effectExtent b="0" l="0" r="0" t="0"/>
                <wp:wrapSquare wrapText="bothSides" distB="45720" distT="45720" distL="114300" distR="114300"/>
                <wp:docPr id="6620" name=""/>
                <a:graphic>
                  <a:graphicData uri="http://schemas.microsoft.com/office/word/2010/wordprocessingShape">
                    <wps:wsp>
                      <wps:cNvSpPr/>
                      <wps:cNvPr id="41" name="Shape 41"/>
                      <wps:spPr>
                        <a:xfrm>
                          <a:off x="4165535" y="3077690"/>
                          <a:ext cx="2360930" cy="1404620"/>
                        </a:xfrm>
                        <a:prstGeom prst="rect">
                          <a:avLst/>
                        </a:prstGeom>
                        <a:solidFill>
                          <a:srgbClr val="FFFFFF"/>
                        </a:solidFill>
                        <a:ln>
                          <a:noFill/>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1"/>
                                <w:i w:val="0"/>
                                <w:smallCaps w:val="0"/>
                                <w:strike w:val="0"/>
                                <w:color w:val="000000"/>
                                <w:sz w:val="21"/>
                                <w:vertAlign w:val="baseline"/>
                              </w:rPr>
                              <w:t xml:space="preserve">4. PROYECTOS OBLIGATORIOS</w:t>
                            </w:r>
                          </w:p>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1"/>
                                <w:i w:val="0"/>
                                <w:smallCaps w:val="0"/>
                                <w:strike w:val="0"/>
                                <w:color w:val="000000"/>
                                <w:sz w:val="21"/>
                                <w:vertAlign w:val="baseline"/>
                              </w:rPr>
                            </w:r>
                            <w:r w:rsidDel="00000000" w:rsidR="00000000" w:rsidRPr="00000000">
                              <w:rPr>
                                <w:rFonts w:ascii="Calibri" w:cs="Calibri" w:eastAsia="Calibri" w:hAnsi="Calibri"/>
                                <w:b w:val="0"/>
                                <w:i w:val="0"/>
                                <w:smallCaps w:val="0"/>
                                <w:strike w:val="0"/>
                                <w:color w:val="000000"/>
                                <w:sz w:val="21"/>
                                <w:vertAlign w:val="baseline"/>
                              </w:rPr>
                              <w:t xml:space="preserve">Documentos referidos a la enseñanza obligatoria, según el artículo 14 de la ley 115.</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355600</wp:posOffset>
                </wp:positionH>
                <wp:positionV relativeFrom="paragraph">
                  <wp:posOffset>121920</wp:posOffset>
                </wp:positionV>
                <wp:extent cx="2379980" cy="1423670"/>
                <wp:effectExtent b="0" l="0" r="0" t="0"/>
                <wp:wrapSquare wrapText="bothSides" distB="45720" distT="45720" distL="114300" distR="114300"/>
                <wp:docPr id="6620" name="image35.png"/>
                <a:graphic>
                  <a:graphicData uri="http://schemas.openxmlformats.org/drawingml/2006/picture">
                    <pic:pic>
                      <pic:nvPicPr>
                        <pic:cNvPr id="0" name="image35.png"/>
                        <pic:cNvPicPr preferRelativeResize="0"/>
                      </pic:nvPicPr>
                      <pic:blipFill>
                        <a:blip r:embed="rId22"/>
                        <a:srcRect/>
                        <a:stretch>
                          <a:fillRect/>
                        </a:stretch>
                      </pic:blipFill>
                      <pic:spPr>
                        <a:xfrm>
                          <a:off x="0" y="0"/>
                          <a:ext cx="2379980" cy="1423670"/>
                        </a:xfrm>
                        <a:prstGeom prst="rect"/>
                        <a:ln/>
                      </pic:spPr>
                    </pic:pic>
                  </a:graphicData>
                </a:graphic>
              </wp:anchor>
            </w:drawing>
          </mc:Fallback>
        </mc:AlternateConten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2768600</wp:posOffset>
                </wp:positionH>
                <wp:positionV relativeFrom="paragraph">
                  <wp:posOffset>134620</wp:posOffset>
                </wp:positionV>
                <wp:extent cx="2379980" cy="1819275"/>
                <wp:effectExtent b="0" l="0" r="0" t="0"/>
                <wp:wrapSquare wrapText="bothSides" distB="45720" distT="45720" distL="114300" distR="114300"/>
                <wp:docPr id="6621" name=""/>
                <a:graphic>
                  <a:graphicData uri="http://schemas.microsoft.com/office/word/2010/wordprocessingShape">
                    <wps:wsp>
                      <wps:cNvSpPr/>
                      <wps:cNvPr id="42" name="Shape 42"/>
                      <wps:spPr>
                        <a:xfrm>
                          <a:off x="4165535" y="2879888"/>
                          <a:ext cx="2360930" cy="1800225"/>
                        </a:xfrm>
                        <a:prstGeom prst="rect">
                          <a:avLst/>
                        </a:prstGeom>
                        <a:solidFill>
                          <a:srgbClr val="FFFFFF"/>
                        </a:solidFill>
                        <a:ln>
                          <a:noFill/>
                        </a:ln>
                      </wps:spPr>
                      <wps:txbx>
                        <w:txbxContent>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1"/>
                                <w:i w:val="0"/>
                                <w:smallCaps w:val="0"/>
                                <w:strike w:val="0"/>
                                <w:color w:val="000000"/>
                                <w:sz w:val="21"/>
                                <w:vertAlign w:val="baseline"/>
                              </w:rPr>
                              <w:t xml:space="preserve">3. PLA DE AULA</w:t>
                            </w:r>
                          </w:p>
                          <w:p w:rsidR="00000000" w:rsidDel="00000000" w:rsidP="00000000" w:rsidRDefault="00000000" w:rsidRPr="00000000">
                            <w:pPr>
                              <w:spacing w:after="200" w:before="0" w:line="288.0000114440918"/>
                              <w:ind w:left="0" w:right="0" w:firstLine="0"/>
                              <w:jc w:val="left"/>
                              <w:textDirection w:val="btLr"/>
                            </w:pPr>
                            <w:r w:rsidDel="00000000" w:rsidR="00000000" w:rsidRPr="00000000">
                              <w:rPr>
                                <w:rFonts w:ascii="Calibri" w:cs="Calibri" w:eastAsia="Calibri" w:hAnsi="Calibri"/>
                                <w:b w:val="1"/>
                                <w:i w:val="0"/>
                                <w:smallCaps w:val="0"/>
                                <w:strike w:val="0"/>
                                <w:color w:val="000000"/>
                                <w:sz w:val="21"/>
                                <w:vertAlign w:val="baseline"/>
                              </w:rPr>
                            </w:r>
                            <w:r w:rsidDel="00000000" w:rsidR="00000000" w:rsidRPr="00000000">
                              <w:rPr>
                                <w:rFonts w:ascii="Calibri" w:cs="Calibri" w:eastAsia="Calibri" w:hAnsi="Calibri"/>
                                <w:b w:val="0"/>
                                <w:i w:val="0"/>
                                <w:smallCaps w:val="0"/>
                                <w:strike w:val="0"/>
                                <w:color w:val="000000"/>
                                <w:sz w:val="21"/>
                                <w:vertAlign w:val="baseline"/>
                              </w:rPr>
                              <w:t xml:space="preserve">Nivel de micro planificación que contiene los elementos básicos que ayudan al docente a dar continuidad al proceso educativo y a ser creativo para evitar la monotonía de las actividades rutinarias. </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2768600</wp:posOffset>
                </wp:positionH>
                <wp:positionV relativeFrom="paragraph">
                  <wp:posOffset>134620</wp:posOffset>
                </wp:positionV>
                <wp:extent cx="2379980" cy="1819275"/>
                <wp:effectExtent b="0" l="0" r="0" t="0"/>
                <wp:wrapSquare wrapText="bothSides" distB="45720" distT="45720" distL="114300" distR="114300"/>
                <wp:docPr id="6621" name="image36.png"/>
                <a:graphic>
                  <a:graphicData uri="http://schemas.openxmlformats.org/drawingml/2006/picture">
                    <pic:pic>
                      <pic:nvPicPr>
                        <pic:cNvPr id="0" name="image36.png"/>
                        <pic:cNvPicPr preferRelativeResize="0"/>
                      </pic:nvPicPr>
                      <pic:blipFill>
                        <a:blip r:embed="rId22"/>
                        <a:srcRect/>
                        <a:stretch>
                          <a:fillRect/>
                        </a:stretch>
                      </pic:blipFill>
                      <pic:spPr>
                        <a:xfrm>
                          <a:off x="0" y="0"/>
                          <a:ext cx="2379980" cy="1819275"/>
                        </a:xfrm>
                        <a:prstGeom prst="rect"/>
                        <a:ln/>
                      </pic:spPr>
                    </pic:pic>
                  </a:graphicData>
                </a:graphic>
              </wp:anchor>
            </w:drawing>
          </mc:Fallback>
        </mc:AlternateContent>
      </w:r>
    </w:p>
    <w:p w:rsidR="00000000" w:rsidDel="00000000" w:rsidP="00000000" w:rsidRDefault="00000000" w:rsidRPr="00000000" w14:paraId="000006ED">
      <w:pPr>
        <w:spacing w:after="532" w:line="241" w:lineRule="auto"/>
        <w:ind w:left="161" w:right="2009" w:hanging="10"/>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6EE">
      <w:pPr>
        <w:spacing w:after="532" w:line="241" w:lineRule="auto"/>
        <w:ind w:left="161" w:right="2009" w:hanging="10"/>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6EF">
      <w:pPr>
        <w:spacing w:after="532" w:line="241" w:lineRule="auto"/>
        <w:ind w:left="161" w:right="2009" w:hanging="10"/>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6F0">
      <w:pPr>
        <w:spacing w:after="532" w:line="241" w:lineRule="auto"/>
        <w:ind w:left="161" w:right="2009" w:hanging="10"/>
        <w:rPr>
          <w:rFonts w:ascii="Arial" w:cs="Arial" w:eastAsia="Arial" w:hAnsi="Arial"/>
          <w:b w:val="1"/>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2247900</wp:posOffset>
                </wp:positionH>
                <wp:positionV relativeFrom="paragraph">
                  <wp:posOffset>-12699</wp:posOffset>
                </wp:positionV>
                <wp:extent cx="673100" cy="1092200"/>
                <wp:effectExtent b="0" l="0" r="0" t="0"/>
                <wp:wrapNone/>
                <wp:docPr id="6622" name=""/>
                <a:graphic>
                  <a:graphicData uri="http://schemas.microsoft.com/office/word/2010/wordprocessingShape">
                    <wps:wsp>
                      <wps:cNvSpPr/>
                      <wps:cNvPr id="43" name="Shape 43"/>
                      <wps:spPr>
                        <a:xfrm rot="5400000">
                          <a:off x="5022150" y="3246600"/>
                          <a:ext cx="647700" cy="1066800"/>
                        </a:xfrm>
                        <a:prstGeom prst="curvedLeftArrow">
                          <a:avLst>
                            <a:gd fmla="val 25000" name="adj1"/>
                            <a:gd fmla="val 50000" name="adj2"/>
                            <a:gd fmla="val 25000" name="adj3"/>
                          </a:avLst>
                        </a:prstGeom>
                        <a:solidFill>
                          <a:schemeClr val="accent1"/>
                        </a:soli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2247900</wp:posOffset>
                </wp:positionH>
                <wp:positionV relativeFrom="paragraph">
                  <wp:posOffset>-12699</wp:posOffset>
                </wp:positionV>
                <wp:extent cx="673100" cy="1092200"/>
                <wp:effectExtent b="0" l="0" r="0" t="0"/>
                <wp:wrapNone/>
                <wp:docPr id="6622" name="image37.png"/>
                <a:graphic>
                  <a:graphicData uri="http://schemas.openxmlformats.org/drawingml/2006/picture">
                    <pic:pic>
                      <pic:nvPicPr>
                        <pic:cNvPr id="0" name="image37.png"/>
                        <pic:cNvPicPr preferRelativeResize="0"/>
                      </pic:nvPicPr>
                      <pic:blipFill>
                        <a:blip r:embed="rId22"/>
                        <a:srcRect/>
                        <a:stretch>
                          <a:fillRect/>
                        </a:stretch>
                      </pic:blipFill>
                      <pic:spPr>
                        <a:xfrm>
                          <a:off x="0" y="0"/>
                          <a:ext cx="673100" cy="1092200"/>
                        </a:xfrm>
                        <a:prstGeom prst="rect"/>
                        <a:ln/>
                      </pic:spPr>
                    </pic:pic>
                  </a:graphicData>
                </a:graphic>
              </wp:anchor>
            </w:drawing>
          </mc:Fallback>
        </mc:AlternateContent>
      </w:r>
    </w:p>
    <w:p w:rsidR="00000000" w:rsidDel="00000000" w:rsidP="00000000" w:rsidRDefault="00000000" w:rsidRPr="00000000" w14:paraId="000006F1">
      <w:pPr>
        <w:spacing w:after="532" w:line="241" w:lineRule="auto"/>
        <w:ind w:left="161" w:right="2009" w:hanging="10"/>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6F2">
      <w:pPr>
        <w:spacing w:after="532" w:line="241" w:lineRule="auto"/>
        <w:ind w:left="161" w:right="2009" w:hanging="10"/>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6F3">
      <w:pPr>
        <w:spacing w:after="532" w:line="241" w:lineRule="auto"/>
        <w:ind w:left="161" w:right="2009" w:hanging="10"/>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6F4">
      <w:pPr>
        <w:spacing w:after="532" w:line="241" w:lineRule="auto"/>
        <w:ind w:left="161" w:right="2009" w:hanging="10"/>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6F5">
      <w:pPr>
        <w:spacing w:after="532" w:line="241" w:lineRule="auto"/>
        <w:ind w:left="161" w:right="2009" w:hanging="10"/>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6F6">
      <w:pPr>
        <w:spacing w:after="532" w:line="241" w:lineRule="auto"/>
        <w:ind w:left="161" w:right="2009" w:hanging="10"/>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6F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bookmarkStart w:colFirst="0" w:colLast="0" w:name="_heading=h.3as4poj" w:id="28"/>
      <w:bookmarkEnd w:id="28"/>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6.32 LA ESTRUCTURA ESQUEMATICA DEL PLAN DE ESTUDIO</w:t>
      </w:r>
    </w:p>
    <w:p w:rsidR="00000000" w:rsidDel="00000000" w:rsidP="00000000" w:rsidRDefault="00000000" w:rsidRPr="00000000" w14:paraId="000006F8">
      <w:pPr>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tbl>
      <w:tblPr>
        <w:tblStyle w:val="Table6"/>
        <w:tblW w:w="8769.999999999998" w:type="dxa"/>
        <w:jc w:val="left"/>
        <w:tblInd w:w="10.0" w:type="dxa"/>
        <w:tblLayout w:type="fixed"/>
        <w:tblLook w:val="0000"/>
      </w:tblPr>
      <w:tblGrid>
        <w:gridCol w:w="3971"/>
        <w:gridCol w:w="594"/>
        <w:gridCol w:w="389"/>
        <w:gridCol w:w="377"/>
        <w:gridCol w:w="370"/>
        <w:gridCol w:w="389"/>
        <w:gridCol w:w="370"/>
        <w:gridCol w:w="370"/>
        <w:gridCol w:w="370"/>
        <w:gridCol w:w="389"/>
        <w:gridCol w:w="370"/>
        <w:gridCol w:w="389"/>
        <w:gridCol w:w="389"/>
        <w:gridCol w:w="33"/>
        <w:tblGridChange w:id="0">
          <w:tblGrid>
            <w:gridCol w:w="3971"/>
            <w:gridCol w:w="594"/>
            <w:gridCol w:w="389"/>
            <w:gridCol w:w="377"/>
            <w:gridCol w:w="370"/>
            <w:gridCol w:w="389"/>
            <w:gridCol w:w="370"/>
            <w:gridCol w:w="370"/>
            <w:gridCol w:w="370"/>
            <w:gridCol w:w="389"/>
            <w:gridCol w:w="370"/>
            <w:gridCol w:w="389"/>
            <w:gridCol w:w="389"/>
            <w:gridCol w:w="33"/>
          </w:tblGrid>
        </w:tblGridChange>
      </w:tblGrid>
      <w:tr>
        <w:trPr>
          <w:cantSplit w:val="0"/>
          <w:trHeight w:val="294" w:hRule="atLeast"/>
          <w:tblHeader w:val="0"/>
        </w:trPr>
        <w:tc>
          <w:tcPr>
            <w:tcBorders>
              <w:top w:color="000000" w:space="0" w:sz="8" w:val="single"/>
              <w:left w:color="000000" w:space="0" w:sz="8" w:val="single"/>
              <w:bottom w:color="000000" w:space="0" w:sz="0" w:val="nil"/>
              <w:right w:color="000000" w:space="0" w:sz="8" w:val="single"/>
            </w:tcBorders>
            <w:vAlign w:val="bottom"/>
          </w:tcPr>
          <w:p w:rsidR="00000000" w:rsidDel="00000000" w:rsidP="00000000" w:rsidRDefault="00000000" w:rsidRPr="00000000" w14:paraId="000006F9">
            <w:pPr>
              <w:widowControl w:val="0"/>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AREAS / PROYECTOS</w:t>
            </w:r>
          </w:p>
        </w:tc>
        <w:tc>
          <w:tcPr>
            <w:gridSpan w:val="12"/>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6FA">
            <w:pPr>
              <w:widowControl w:val="0"/>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GRADOS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706">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94" w:hRule="atLeast"/>
          <w:tblHeader w:val="0"/>
        </w:trPr>
        <w:tc>
          <w:tcPr>
            <w:tcBorders>
              <w:top w:color="000000" w:space="0" w:sz="8" w:val="single"/>
              <w:left w:color="000000" w:space="0" w:sz="8" w:val="single"/>
              <w:bottom w:color="000000" w:space="0" w:sz="0" w:val="nil"/>
              <w:right w:color="000000" w:space="0" w:sz="8" w:val="single"/>
            </w:tcBorders>
            <w:vAlign w:val="bottom"/>
          </w:tcPr>
          <w:p w:rsidR="00000000" w:rsidDel="00000000" w:rsidP="00000000" w:rsidRDefault="00000000" w:rsidRPr="00000000" w14:paraId="00000707">
            <w:pPr>
              <w:widowControl w:val="0"/>
              <w:spacing w:after="0" w:line="240" w:lineRule="auto"/>
              <w:rPr>
                <w:rFonts w:ascii="Arial" w:cs="Arial" w:eastAsia="Arial" w:hAnsi="Arial"/>
                <w:sz w:val="24"/>
                <w:szCs w:val="24"/>
              </w:rPr>
            </w:pPr>
            <w:r w:rsidDel="00000000" w:rsidR="00000000" w:rsidRPr="00000000">
              <w:rPr>
                <w:rtl w:val="0"/>
              </w:rPr>
            </w:r>
          </w:p>
        </w:tc>
        <w:tc>
          <w:tcPr>
            <w:vMerge w:val="restart"/>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08">
            <w:pPr>
              <w:widowControl w:val="0"/>
              <w:spacing w:after="0" w:line="240" w:lineRule="auto"/>
              <w:ind w:left="100" w:firstLine="0"/>
              <w:rPr>
                <w:rFonts w:ascii="Arial" w:cs="Arial" w:eastAsia="Arial" w:hAnsi="Arial"/>
                <w:sz w:val="24"/>
                <w:szCs w:val="24"/>
              </w:rPr>
            </w:pPr>
            <w:r w:rsidDel="00000000" w:rsidR="00000000" w:rsidRPr="00000000">
              <w:rPr>
                <w:rFonts w:ascii="Arial" w:cs="Arial" w:eastAsia="Arial" w:hAnsi="Arial"/>
                <w:b w:val="1"/>
                <w:sz w:val="16"/>
                <w:szCs w:val="16"/>
                <w:rtl w:val="0"/>
              </w:rPr>
              <w:t xml:space="preserve">0</w:t>
            </w:r>
            <w:r w:rsidDel="00000000" w:rsidR="00000000" w:rsidRPr="00000000">
              <w:rPr>
                <w:rtl w:val="0"/>
              </w:rPr>
            </w:r>
          </w:p>
        </w:tc>
        <w:tc>
          <w:tcPr>
            <w:vMerge w:val="restart"/>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09">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b w:val="1"/>
                <w:sz w:val="16"/>
                <w:szCs w:val="16"/>
                <w:rtl w:val="0"/>
              </w:rPr>
              <w:t xml:space="preserve">1</w:t>
            </w:r>
            <w:r w:rsidDel="00000000" w:rsidR="00000000" w:rsidRPr="00000000">
              <w:rPr>
                <w:rtl w:val="0"/>
              </w:rPr>
            </w:r>
          </w:p>
        </w:tc>
        <w:tc>
          <w:tcPr>
            <w:vMerge w:val="restart"/>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0A">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b w:val="1"/>
                <w:sz w:val="16"/>
                <w:szCs w:val="16"/>
                <w:rtl w:val="0"/>
              </w:rPr>
              <w:t xml:space="preserve">2</w:t>
            </w:r>
            <w:r w:rsidDel="00000000" w:rsidR="00000000" w:rsidRPr="00000000">
              <w:rPr>
                <w:rtl w:val="0"/>
              </w:rPr>
            </w:r>
          </w:p>
        </w:tc>
        <w:tc>
          <w:tcPr>
            <w:vMerge w:val="restart"/>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0B">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b w:val="1"/>
                <w:sz w:val="16"/>
                <w:szCs w:val="16"/>
                <w:rtl w:val="0"/>
              </w:rPr>
              <w:t xml:space="preserve">3</w:t>
            </w:r>
            <w:r w:rsidDel="00000000" w:rsidR="00000000" w:rsidRPr="00000000">
              <w:rPr>
                <w:rtl w:val="0"/>
              </w:rPr>
            </w:r>
          </w:p>
        </w:tc>
        <w:tc>
          <w:tcPr>
            <w:vMerge w:val="restart"/>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0C">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b w:val="1"/>
                <w:sz w:val="16"/>
                <w:szCs w:val="16"/>
                <w:rtl w:val="0"/>
              </w:rPr>
              <w:t xml:space="preserve">4</w:t>
            </w:r>
            <w:r w:rsidDel="00000000" w:rsidR="00000000" w:rsidRPr="00000000">
              <w:rPr>
                <w:rtl w:val="0"/>
              </w:rPr>
            </w:r>
          </w:p>
        </w:tc>
        <w:tc>
          <w:tcPr>
            <w:vMerge w:val="restart"/>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0D">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b w:val="1"/>
                <w:sz w:val="16"/>
                <w:szCs w:val="16"/>
                <w:rtl w:val="0"/>
              </w:rPr>
              <w:t xml:space="preserve">5</w:t>
            </w:r>
            <w:r w:rsidDel="00000000" w:rsidR="00000000" w:rsidRPr="00000000">
              <w:rPr>
                <w:rtl w:val="0"/>
              </w:rPr>
            </w:r>
          </w:p>
        </w:tc>
        <w:tc>
          <w:tcPr>
            <w:vMerge w:val="restart"/>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0E">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b w:val="1"/>
                <w:sz w:val="16"/>
                <w:szCs w:val="16"/>
                <w:rtl w:val="0"/>
              </w:rPr>
              <w:t xml:space="preserve">6</w:t>
            </w:r>
            <w:r w:rsidDel="00000000" w:rsidR="00000000" w:rsidRPr="00000000">
              <w:rPr>
                <w:rtl w:val="0"/>
              </w:rPr>
            </w:r>
          </w:p>
        </w:tc>
        <w:tc>
          <w:tcPr>
            <w:vMerge w:val="restart"/>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0F">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b w:val="1"/>
                <w:sz w:val="16"/>
                <w:szCs w:val="16"/>
                <w:rtl w:val="0"/>
              </w:rPr>
              <w:t xml:space="preserve">7</w:t>
            </w:r>
            <w:r w:rsidDel="00000000" w:rsidR="00000000" w:rsidRPr="00000000">
              <w:rPr>
                <w:rtl w:val="0"/>
              </w:rPr>
            </w:r>
          </w:p>
        </w:tc>
        <w:tc>
          <w:tcPr>
            <w:vMerge w:val="restart"/>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10">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b w:val="1"/>
                <w:sz w:val="16"/>
                <w:szCs w:val="16"/>
                <w:rtl w:val="0"/>
              </w:rPr>
              <w:t xml:space="preserve">8</w:t>
            </w:r>
            <w:r w:rsidDel="00000000" w:rsidR="00000000" w:rsidRPr="00000000">
              <w:rPr>
                <w:rtl w:val="0"/>
              </w:rPr>
            </w:r>
          </w:p>
        </w:tc>
        <w:tc>
          <w:tcPr>
            <w:vMerge w:val="restart"/>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11">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b w:val="1"/>
                <w:sz w:val="16"/>
                <w:szCs w:val="16"/>
                <w:rtl w:val="0"/>
              </w:rPr>
              <w:t xml:space="preserve">9</w:t>
            </w:r>
            <w:r w:rsidDel="00000000" w:rsidR="00000000" w:rsidRPr="00000000">
              <w:rPr>
                <w:rtl w:val="0"/>
              </w:rPr>
            </w:r>
          </w:p>
        </w:tc>
        <w:tc>
          <w:tcPr>
            <w:vMerge w:val="restart"/>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12">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b w:val="1"/>
                <w:sz w:val="16"/>
                <w:szCs w:val="16"/>
                <w:rtl w:val="0"/>
              </w:rPr>
              <w:t xml:space="preserve">10</w:t>
            </w:r>
            <w:r w:rsidDel="00000000" w:rsidR="00000000" w:rsidRPr="00000000">
              <w:rPr>
                <w:rtl w:val="0"/>
              </w:rPr>
            </w:r>
          </w:p>
        </w:tc>
        <w:tc>
          <w:tcPr>
            <w:vMerge w:val="restart"/>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13">
            <w:pPr>
              <w:widowControl w:val="0"/>
              <w:spacing w:after="0" w:line="240" w:lineRule="auto"/>
              <w:jc w:val="center"/>
              <w:rPr>
                <w:rFonts w:ascii="Arial" w:cs="Arial" w:eastAsia="Arial" w:hAnsi="Arial"/>
                <w:sz w:val="24"/>
                <w:szCs w:val="24"/>
              </w:rPr>
            </w:pPr>
            <w:r w:rsidDel="00000000" w:rsidR="00000000" w:rsidRPr="00000000">
              <w:rPr>
                <w:rFonts w:ascii="Arial" w:cs="Arial" w:eastAsia="Arial" w:hAnsi="Arial"/>
                <w:b w:val="1"/>
                <w:sz w:val="16"/>
                <w:szCs w:val="16"/>
                <w:rtl w:val="0"/>
              </w:rPr>
              <w:t xml:space="preserve">11</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714">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83" w:hRule="atLeast"/>
          <w:tblHeader w:val="0"/>
        </w:trPr>
        <w:tc>
          <w:tcPr>
            <w:vMerge w:val="restart"/>
            <w:tcBorders>
              <w:top w:color="000000" w:space="0" w:sz="0" w:val="nil"/>
              <w:left w:color="000000" w:space="0" w:sz="8" w:val="single"/>
              <w:bottom w:color="000000" w:space="0" w:sz="0" w:val="nil"/>
              <w:right w:color="000000" w:space="0" w:sz="8" w:val="single"/>
            </w:tcBorders>
          </w:tcPr>
          <w:p w:rsidR="00000000" w:rsidDel="00000000" w:rsidP="00000000" w:rsidRDefault="00000000" w:rsidRPr="00000000" w14:paraId="00000715">
            <w:pPr>
              <w:widowControl w:val="0"/>
              <w:spacing w:after="0" w:line="229"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NÚMERO DE HORAS ASIGNADAS</w:t>
            </w:r>
          </w:p>
        </w:tc>
        <w:tc>
          <w:tcPr>
            <w:vMerge w:val="continue"/>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4"/>
                <w:szCs w:val="24"/>
              </w:rPr>
            </w:pPr>
            <w:r w:rsidDel="00000000" w:rsidR="00000000" w:rsidRPr="00000000">
              <w:rPr>
                <w:rtl w:val="0"/>
              </w:rPr>
            </w:r>
          </w:p>
        </w:tc>
        <w:tc>
          <w:tcPr>
            <w:vMerge w:val="continue"/>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4"/>
                <w:szCs w:val="24"/>
              </w:rPr>
            </w:pPr>
            <w:r w:rsidDel="00000000" w:rsidR="00000000" w:rsidRPr="00000000">
              <w:rPr>
                <w:rtl w:val="0"/>
              </w:rPr>
            </w:r>
          </w:p>
        </w:tc>
        <w:tc>
          <w:tcPr>
            <w:vMerge w:val="continue"/>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4"/>
                <w:szCs w:val="24"/>
              </w:rPr>
            </w:pPr>
            <w:r w:rsidDel="00000000" w:rsidR="00000000" w:rsidRPr="00000000">
              <w:rPr>
                <w:rtl w:val="0"/>
              </w:rPr>
            </w:r>
          </w:p>
        </w:tc>
        <w:tc>
          <w:tcPr>
            <w:vMerge w:val="continue"/>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4"/>
                <w:szCs w:val="24"/>
              </w:rPr>
            </w:pPr>
            <w:r w:rsidDel="00000000" w:rsidR="00000000" w:rsidRPr="00000000">
              <w:rPr>
                <w:rtl w:val="0"/>
              </w:rPr>
            </w:r>
          </w:p>
        </w:tc>
        <w:tc>
          <w:tcPr>
            <w:vMerge w:val="continue"/>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4"/>
                <w:szCs w:val="24"/>
              </w:rPr>
            </w:pPr>
            <w:r w:rsidDel="00000000" w:rsidR="00000000" w:rsidRPr="00000000">
              <w:rPr>
                <w:rtl w:val="0"/>
              </w:rPr>
            </w:r>
          </w:p>
        </w:tc>
        <w:tc>
          <w:tcPr>
            <w:vMerge w:val="continue"/>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4"/>
                <w:szCs w:val="24"/>
              </w:rPr>
            </w:pPr>
            <w:r w:rsidDel="00000000" w:rsidR="00000000" w:rsidRPr="00000000">
              <w:rPr>
                <w:rtl w:val="0"/>
              </w:rPr>
            </w:r>
          </w:p>
        </w:tc>
        <w:tc>
          <w:tcPr>
            <w:vMerge w:val="continue"/>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4"/>
                <w:szCs w:val="24"/>
              </w:rPr>
            </w:pPr>
            <w:r w:rsidDel="00000000" w:rsidR="00000000" w:rsidRPr="00000000">
              <w:rPr>
                <w:rtl w:val="0"/>
              </w:rPr>
            </w:r>
          </w:p>
        </w:tc>
        <w:tc>
          <w:tcPr>
            <w:vMerge w:val="continue"/>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4"/>
                <w:szCs w:val="24"/>
              </w:rPr>
            </w:pPr>
            <w:r w:rsidDel="00000000" w:rsidR="00000000" w:rsidRPr="00000000">
              <w:rPr>
                <w:rtl w:val="0"/>
              </w:rPr>
            </w:r>
          </w:p>
        </w:tc>
        <w:tc>
          <w:tcPr>
            <w:vMerge w:val="continue"/>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4"/>
                <w:szCs w:val="24"/>
              </w:rPr>
            </w:pPr>
            <w:r w:rsidDel="00000000" w:rsidR="00000000" w:rsidRPr="00000000">
              <w:rPr>
                <w:rtl w:val="0"/>
              </w:rPr>
            </w:r>
          </w:p>
        </w:tc>
        <w:tc>
          <w:tcPr>
            <w:vMerge w:val="continue"/>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4"/>
                <w:szCs w:val="24"/>
              </w:rPr>
            </w:pPr>
            <w:r w:rsidDel="00000000" w:rsidR="00000000" w:rsidRPr="00000000">
              <w:rPr>
                <w:rtl w:val="0"/>
              </w:rPr>
            </w:r>
          </w:p>
        </w:tc>
        <w:tc>
          <w:tcPr>
            <w:vMerge w:val="continue"/>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4"/>
                <w:szCs w:val="24"/>
              </w:rPr>
            </w:pPr>
            <w:r w:rsidDel="00000000" w:rsidR="00000000" w:rsidRPr="00000000">
              <w:rPr>
                <w:rtl w:val="0"/>
              </w:rPr>
            </w:r>
          </w:p>
        </w:tc>
        <w:tc>
          <w:tcPr>
            <w:vMerge w:val="continue"/>
            <w:tcBorders>
              <w:top w:color="000000" w:space="0" w:sz="8" w:val="single"/>
              <w:left w:color="000000" w:space="0" w:sz="0" w:val="nil"/>
              <w:bottom w:color="000000" w:space="0" w:sz="0" w:val="nil"/>
              <w:right w:color="000000" w:space="0" w:sz="8" w:val="single"/>
            </w:tcBorders>
            <w:vAlign w:val="bottom"/>
          </w:tcPr>
          <w:p w:rsidR="00000000" w:rsidDel="00000000" w:rsidP="00000000" w:rsidRDefault="00000000" w:rsidRPr="00000000" w14:paraId="000007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722">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181" w:hRule="atLeast"/>
          <w:tblHeader w:val="0"/>
        </w:trPr>
        <w:tc>
          <w:tcPr>
            <w:vMerge w:val="continue"/>
            <w:tcBorders>
              <w:top w:color="000000" w:space="0" w:sz="0" w:val="nil"/>
              <w:left w:color="000000" w:space="0" w:sz="8" w:val="single"/>
              <w:bottom w:color="000000" w:space="0" w:sz="0" w:val="nil"/>
              <w:right w:color="000000" w:space="0" w:sz="8" w:val="single"/>
            </w:tcBorders>
          </w:tcPr>
          <w:p w:rsidR="00000000" w:rsidDel="00000000" w:rsidP="00000000" w:rsidRDefault="00000000" w:rsidRPr="00000000" w14:paraId="000007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vAlign w:val="bottom"/>
          </w:tcPr>
          <w:p w:rsidR="00000000" w:rsidDel="00000000" w:rsidP="00000000" w:rsidRDefault="00000000" w:rsidRPr="00000000" w14:paraId="00000724">
            <w:pPr>
              <w:widowControl w:val="0"/>
              <w:spacing w:after="0" w:line="240" w:lineRule="auto"/>
              <w:rPr>
                <w:rFonts w:ascii="Arial" w:cs="Arial" w:eastAsia="Arial" w:hAnsi="Arial"/>
                <w:sz w:val="15"/>
                <w:szCs w:val="15"/>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vAlign w:val="bottom"/>
          </w:tcPr>
          <w:p w:rsidR="00000000" w:rsidDel="00000000" w:rsidP="00000000" w:rsidRDefault="00000000" w:rsidRPr="00000000" w14:paraId="00000725">
            <w:pPr>
              <w:widowControl w:val="0"/>
              <w:spacing w:after="0" w:line="240" w:lineRule="auto"/>
              <w:rPr>
                <w:rFonts w:ascii="Arial" w:cs="Arial" w:eastAsia="Arial" w:hAnsi="Arial"/>
                <w:sz w:val="15"/>
                <w:szCs w:val="15"/>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vAlign w:val="bottom"/>
          </w:tcPr>
          <w:p w:rsidR="00000000" w:rsidDel="00000000" w:rsidP="00000000" w:rsidRDefault="00000000" w:rsidRPr="00000000" w14:paraId="00000726">
            <w:pPr>
              <w:widowControl w:val="0"/>
              <w:spacing w:after="0" w:line="240" w:lineRule="auto"/>
              <w:rPr>
                <w:rFonts w:ascii="Arial" w:cs="Arial" w:eastAsia="Arial" w:hAnsi="Arial"/>
                <w:sz w:val="15"/>
                <w:szCs w:val="15"/>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vAlign w:val="bottom"/>
          </w:tcPr>
          <w:p w:rsidR="00000000" w:rsidDel="00000000" w:rsidP="00000000" w:rsidRDefault="00000000" w:rsidRPr="00000000" w14:paraId="00000727">
            <w:pPr>
              <w:widowControl w:val="0"/>
              <w:spacing w:after="0" w:line="240" w:lineRule="auto"/>
              <w:rPr>
                <w:rFonts w:ascii="Arial" w:cs="Arial" w:eastAsia="Arial" w:hAnsi="Arial"/>
                <w:sz w:val="15"/>
                <w:szCs w:val="15"/>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vAlign w:val="bottom"/>
          </w:tcPr>
          <w:p w:rsidR="00000000" w:rsidDel="00000000" w:rsidP="00000000" w:rsidRDefault="00000000" w:rsidRPr="00000000" w14:paraId="00000728">
            <w:pPr>
              <w:widowControl w:val="0"/>
              <w:spacing w:after="0" w:line="240" w:lineRule="auto"/>
              <w:rPr>
                <w:rFonts w:ascii="Arial" w:cs="Arial" w:eastAsia="Arial" w:hAnsi="Arial"/>
                <w:sz w:val="15"/>
                <w:szCs w:val="15"/>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vAlign w:val="bottom"/>
          </w:tcPr>
          <w:p w:rsidR="00000000" w:rsidDel="00000000" w:rsidP="00000000" w:rsidRDefault="00000000" w:rsidRPr="00000000" w14:paraId="00000729">
            <w:pPr>
              <w:widowControl w:val="0"/>
              <w:spacing w:after="0" w:line="240" w:lineRule="auto"/>
              <w:rPr>
                <w:rFonts w:ascii="Arial" w:cs="Arial" w:eastAsia="Arial" w:hAnsi="Arial"/>
                <w:sz w:val="15"/>
                <w:szCs w:val="15"/>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vAlign w:val="bottom"/>
          </w:tcPr>
          <w:p w:rsidR="00000000" w:rsidDel="00000000" w:rsidP="00000000" w:rsidRDefault="00000000" w:rsidRPr="00000000" w14:paraId="0000072A">
            <w:pPr>
              <w:widowControl w:val="0"/>
              <w:spacing w:after="0" w:line="240" w:lineRule="auto"/>
              <w:rPr>
                <w:rFonts w:ascii="Arial" w:cs="Arial" w:eastAsia="Arial" w:hAnsi="Arial"/>
                <w:sz w:val="15"/>
                <w:szCs w:val="15"/>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vAlign w:val="bottom"/>
          </w:tcPr>
          <w:p w:rsidR="00000000" w:rsidDel="00000000" w:rsidP="00000000" w:rsidRDefault="00000000" w:rsidRPr="00000000" w14:paraId="0000072B">
            <w:pPr>
              <w:widowControl w:val="0"/>
              <w:spacing w:after="0" w:line="240" w:lineRule="auto"/>
              <w:rPr>
                <w:rFonts w:ascii="Arial" w:cs="Arial" w:eastAsia="Arial" w:hAnsi="Arial"/>
                <w:sz w:val="15"/>
                <w:szCs w:val="15"/>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vAlign w:val="bottom"/>
          </w:tcPr>
          <w:p w:rsidR="00000000" w:rsidDel="00000000" w:rsidP="00000000" w:rsidRDefault="00000000" w:rsidRPr="00000000" w14:paraId="0000072C">
            <w:pPr>
              <w:widowControl w:val="0"/>
              <w:spacing w:after="0" w:line="240" w:lineRule="auto"/>
              <w:rPr>
                <w:rFonts w:ascii="Arial" w:cs="Arial" w:eastAsia="Arial" w:hAnsi="Arial"/>
                <w:sz w:val="15"/>
                <w:szCs w:val="15"/>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vAlign w:val="bottom"/>
          </w:tcPr>
          <w:p w:rsidR="00000000" w:rsidDel="00000000" w:rsidP="00000000" w:rsidRDefault="00000000" w:rsidRPr="00000000" w14:paraId="0000072D">
            <w:pPr>
              <w:widowControl w:val="0"/>
              <w:spacing w:after="0" w:line="240" w:lineRule="auto"/>
              <w:rPr>
                <w:rFonts w:ascii="Arial" w:cs="Arial" w:eastAsia="Arial" w:hAnsi="Arial"/>
                <w:sz w:val="15"/>
                <w:szCs w:val="15"/>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vAlign w:val="bottom"/>
          </w:tcPr>
          <w:p w:rsidR="00000000" w:rsidDel="00000000" w:rsidP="00000000" w:rsidRDefault="00000000" w:rsidRPr="00000000" w14:paraId="0000072E">
            <w:pPr>
              <w:widowControl w:val="0"/>
              <w:spacing w:after="0" w:line="240" w:lineRule="auto"/>
              <w:rPr>
                <w:rFonts w:ascii="Arial" w:cs="Arial" w:eastAsia="Arial" w:hAnsi="Arial"/>
                <w:sz w:val="15"/>
                <w:szCs w:val="15"/>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vAlign w:val="bottom"/>
          </w:tcPr>
          <w:p w:rsidR="00000000" w:rsidDel="00000000" w:rsidP="00000000" w:rsidRDefault="00000000" w:rsidRPr="00000000" w14:paraId="0000072F">
            <w:pPr>
              <w:widowControl w:val="0"/>
              <w:spacing w:after="0" w:line="240" w:lineRule="auto"/>
              <w:jc w:val="center"/>
              <w:rPr>
                <w:rFonts w:ascii="Arial" w:cs="Arial" w:eastAsia="Arial" w:hAnsi="Arial"/>
                <w:sz w:val="15"/>
                <w:szCs w:val="15"/>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730">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33" w:hRule="atLeast"/>
          <w:tblHeader w:val="0"/>
        </w:trPr>
        <w:tc>
          <w:tcPr>
            <w:tcBorders>
              <w:top w:color="000000" w:space="0" w:sz="0" w:val="nil"/>
              <w:left w:color="000000" w:space="0" w:sz="8" w:val="single"/>
              <w:bottom w:color="000000" w:space="0" w:sz="8" w:val="single"/>
              <w:right w:color="000000" w:space="0" w:sz="8" w:val="single"/>
            </w:tcBorders>
            <w:vAlign w:val="bottom"/>
          </w:tcPr>
          <w:p w:rsidR="00000000" w:rsidDel="00000000" w:rsidP="00000000" w:rsidRDefault="00000000" w:rsidRPr="00000000" w14:paraId="00000731">
            <w:pPr>
              <w:widowControl w:val="0"/>
              <w:spacing w:after="0" w:line="240" w:lineRule="auto"/>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bottom"/>
          </w:tcPr>
          <w:p w:rsidR="00000000" w:rsidDel="00000000" w:rsidP="00000000" w:rsidRDefault="00000000" w:rsidRPr="00000000" w14:paraId="00000732">
            <w:pPr>
              <w:widowControl w:val="0"/>
              <w:spacing w:after="0" w:line="240" w:lineRule="auto"/>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bottom"/>
          </w:tcPr>
          <w:p w:rsidR="00000000" w:rsidDel="00000000" w:rsidP="00000000" w:rsidRDefault="00000000" w:rsidRPr="00000000" w14:paraId="00000733">
            <w:pPr>
              <w:widowControl w:val="0"/>
              <w:spacing w:after="0" w:line="240" w:lineRule="auto"/>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bottom"/>
          </w:tcPr>
          <w:p w:rsidR="00000000" w:rsidDel="00000000" w:rsidP="00000000" w:rsidRDefault="00000000" w:rsidRPr="00000000" w14:paraId="00000734">
            <w:pPr>
              <w:widowControl w:val="0"/>
              <w:spacing w:after="0" w:line="240" w:lineRule="auto"/>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bottom"/>
          </w:tcPr>
          <w:p w:rsidR="00000000" w:rsidDel="00000000" w:rsidP="00000000" w:rsidRDefault="00000000" w:rsidRPr="00000000" w14:paraId="00000735">
            <w:pPr>
              <w:widowControl w:val="0"/>
              <w:spacing w:after="0" w:line="240" w:lineRule="auto"/>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bottom"/>
          </w:tcPr>
          <w:p w:rsidR="00000000" w:rsidDel="00000000" w:rsidP="00000000" w:rsidRDefault="00000000" w:rsidRPr="00000000" w14:paraId="00000736">
            <w:pPr>
              <w:widowControl w:val="0"/>
              <w:spacing w:after="0" w:line="240" w:lineRule="auto"/>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bottom"/>
          </w:tcPr>
          <w:p w:rsidR="00000000" w:rsidDel="00000000" w:rsidP="00000000" w:rsidRDefault="00000000" w:rsidRPr="00000000" w14:paraId="00000737">
            <w:pPr>
              <w:widowControl w:val="0"/>
              <w:spacing w:after="0" w:line="240" w:lineRule="auto"/>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bottom"/>
          </w:tcPr>
          <w:p w:rsidR="00000000" w:rsidDel="00000000" w:rsidP="00000000" w:rsidRDefault="00000000" w:rsidRPr="00000000" w14:paraId="00000738">
            <w:pPr>
              <w:widowControl w:val="0"/>
              <w:spacing w:after="0" w:line="240" w:lineRule="auto"/>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bottom"/>
          </w:tcPr>
          <w:p w:rsidR="00000000" w:rsidDel="00000000" w:rsidP="00000000" w:rsidRDefault="00000000" w:rsidRPr="00000000" w14:paraId="00000739">
            <w:pPr>
              <w:widowControl w:val="0"/>
              <w:spacing w:after="0" w:line="240" w:lineRule="auto"/>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bottom"/>
          </w:tcPr>
          <w:p w:rsidR="00000000" w:rsidDel="00000000" w:rsidP="00000000" w:rsidRDefault="00000000" w:rsidRPr="00000000" w14:paraId="0000073A">
            <w:pPr>
              <w:widowControl w:val="0"/>
              <w:spacing w:after="0" w:line="240" w:lineRule="auto"/>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bottom"/>
          </w:tcPr>
          <w:p w:rsidR="00000000" w:rsidDel="00000000" w:rsidP="00000000" w:rsidRDefault="00000000" w:rsidRPr="00000000" w14:paraId="0000073B">
            <w:pPr>
              <w:widowControl w:val="0"/>
              <w:spacing w:after="0" w:line="240" w:lineRule="auto"/>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bottom"/>
          </w:tcPr>
          <w:p w:rsidR="00000000" w:rsidDel="00000000" w:rsidP="00000000" w:rsidRDefault="00000000" w:rsidRPr="00000000" w14:paraId="0000073C">
            <w:pPr>
              <w:widowControl w:val="0"/>
              <w:spacing w:after="0" w:line="240" w:lineRule="auto"/>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bottom"/>
          </w:tcPr>
          <w:p w:rsidR="00000000" w:rsidDel="00000000" w:rsidP="00000000" w:rsidRDefault="00000000" w:rsidRPr="00000000" w14:paraId="0000073D">
            <w:pPr>
              <w:widowControl w:val="0"/>
              <w:spacing w:after="0" w:line="240" w:lineRule="auto"/>
              <w:jc w:val="center"/>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73E">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83" w:hRule="atLeast"/>
          <w:tblHeader w:val="0"/>
        </w:trPr>
        <w:tc>
          <w:tcPr>
            <w:tcBorders>
              <w:top w:color="000000" w:space="0" w:sz="0" w:val="nil"/>
              <w:left w:color="000000" w:space="0" w:sz="8" w:val="single"/>
              <w:bottom w:color="000000" w:space="0" w:sz="4" w:val="single"/>
              <w:right w:color="000000" w:space="0" w:sz="8" w:val="single"/>
            </w:tcBorders>
            <w:vAlign w:val="center"/>
          </w:tcPr>
          <w:p w:rsidR="00000000" w:rsidDel="00000000" w:rsidP="00000000" w:rsidRDefault="00000000" w:rsidRPr="00000000" w14:paraId="0000073F">
            <w:pPr>
              <w:widowControl w:val="0"/>
              <w:spacing w:after="0" w:line="224"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DIMENSIÓN CORPORAL</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740">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741">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742">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743">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744">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745">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746">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747">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748">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749">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74A">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74B">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0" w:val="nil"/>
              <w:left w:color="000000" w:space="0" w:sz="0" w:val="nil"/>
              <w:right w:color="000000" w:space="0" w:sz="0" w:val="nil"/>
            </w:tcBorders>
            <w:vAlign w:val="bottom"/>
          </w:tcPr>
          <w:p w:rsidR="00000000" w:rsidDel="00000000" w:rsidP="00000000" w:rsidRDefault="00000000" w:rsidRPr="00000000" w14:paraId="0000074C">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83" w:hRule="atLeast"/>
          <w:tblHeader w:val="0"/>
        </w:trPr>
        <w:tc>
          <w:tcPr>
            <w:tcBorders>
              <w:top w:color="000000" w:space="0" w:sz="4" w:val="single"/>
              <w:left w:color="000000" w:space="0" w:sz="8" w:val="single"/>
              <w:bottom w:color="000000" w:space="0" w:sz="4" w:val="single"/>
              <w:right w:color="000000" w:space="0" w:sz="8" w:val="single"/>
            </w:tcBorders>
            <w:vAlign w:val="center"/>
          </w:tcPr>
          <w:p w:rsidR="00000000" w:rsidDel="00000000" w:rsidP="00000000" w:rsidRDefault="00000000" w:rsidRPr="00000000" w14:paraId="0000074D">
            <w:pPr>
              <w:widowControl w:val="0"/>
              <w:spacing w:after="0" w:line="224"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DIMENSIÓN COGNITIVA</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4E">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4F">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50">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51">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52">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53">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54">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55">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56">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57">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58">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59">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continue"/>
            <w:tcBorders>
              <w:top w:color="000000" w:space="0" w:sz="0" w:val="nil"/>
              <w:left w:color="000000" w:space="0" w:sz="0" w:val="nil"/>
              <w:right w:color="000000" w:space="0" w:sz="0" w:val="nil"/>
            </w:tcBorders>
            <w:vAlign w:val="bottom"/>
          </w:tcPr>
          <w:p w:rsidR="00000000" w:rsidDel="00000000" w:rsidP="00000000" w:rsidRDefault="00000000" w:rsidRPr="00000000" w14:paraId="000007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283" w:hRule="atLeast"/>
          <w:tblHeader w:val="0"/>
        </w:trPr>
        <w:tc>
          <w:tcPr>
            <w:tcBorders>
              <w:top w:color="000000" w:space="0" w:sz="4" w:val="single"/>
              <w:left w:color="000000" w:space="0" w:sz="8" w:val="single"/>
              <w:bottom w:color="000000" w:space="0" w:sz="4" w:val="single"/>
              <w:right w:color="000000" w:space="0" w:sz="8" w:val="single"/>
            </w:tcBorders>
            <w:vAlign w:val="center"/>
          </w:tcPr>
          <w:p w:rsidR="00000000" w:rsidDel="00000000" w:rsidP="00000000" w:rsidRDefault="00000000" w:rsidRPr="00000000" w14:paraId="0000075B">
            <w:pPr>
              <w:widowControl w:val="0"/>
              <w:spacing w:after="0" w:line="224"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DIMENSIÓN COMUNICATIVA</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5C">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5D">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5E">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5F">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60">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61">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62">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63">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64">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65">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66">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67">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continue"/>
            <w:tcBorders>
              <w:top w:color="000000" w:space="0" w:sz="0" w:val="nil"/>
              <w:left w:color="000000" w:space="0" w:sz="0" w:val="nil"/>
              <w:right w:color="000000" w:space="0" w:sz="0" w:val="nil"/>
            </w:tcBorders>
            <w:vAlign w:val="bottom"/>
          </w:tcPr>
          <w:p w:rsidR="00000000" w:rsidDel="00000000" w:rsidP="00000000" w:rsidRDefault="00000000" w:rsidRPr="00000000" w14:paraId="000007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283" w:hRule="atLeast"/>
          <w:tblHeader w:val="0"/>
        </w:trPr>
        <w:tc>
          <w:tcPr>
            <w:tcBorders>
              <w:top w:color="000000" w:space="0" w:sz="4" w:val="single"/>
              <w:left w:color="000000" w:space="0" w:sz="8" w:val="single"/>
              <w:bottom w:color="000000" w:space="0" w:sz="4" w:val="single"/>
              <w:right w:color="000000" w:space="0" w:sz="8" w:val="single"/>
            </w:tcBorders>
            <w:vAlign w:val="center"/>
          </w:tcPr>
          <w:p w:rsidR="00000000" w:rsidDel="00000000" w:rsidP="00000000" w:rsidRDefault="00000000" w:rsidRPr="00000000" w14:paraId="00000769">
            <w:pPr>
              <w:widowControl w:val="0"/>
              <w:spacing w:after="0" w:line="224"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DIMENSIÓN SOCIO AFECTIVA</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6A">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6B">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6C">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6D">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6E">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6F">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70">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71">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72">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73">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74">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75">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right w:color="000000" w:space="0" w:sz="0" w:val="nil"/>
            </w:tcBorders>
            <w:vAlign w:val="bottom"/>
          </w:tcPr>
          <w:p w:rsidR="00000000" w:rsidDel="00000000" w:rsidP="00000000" w:rsidRDefault="00000000" w:rsidRPr="00000000" w14:paraId="00000776">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tcBorders>
              <w:top w:color="000000" w:space="0" w:sz="4" w:val="single"/>
              <w:left w:color="000000" w:space="0" w:sz="8" w:val="single"/>
              <w:bottom w:color="000000" w:space="0" w:sz="4" w:val="single"/>
              <w:right w:color="000000" w:space="0" w:sz="8" w:val="single"/>
            </w:tcBorders>
            <w:vAlign w:val="center"/>
          </w:tcPr>
          <w:p w:rsidR="00000000" w:rsidDel="00000000" w:rsidP="00000000" w:rsidRDefault="00000000" w:rsidRPr="00000000" w14:paraId="00000777">
            <w:pPr>
              <w:widowControl w:val="0"/>
              <w:spacing w:after="0" w:line="224"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DIMENSIÓN ÉTICA Y VALORES HUMANOS</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78">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79">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7A">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7B">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7C">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7D">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7E">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7F">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80">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81">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82">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83">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0" w:val="nil"/>
            </w:tcBorders>
            <w:vAlign w:val="bottom"/>
          </w:tcPr>
          <w:p w:rsidR="00000000" w:rsidDel="00000000" w:rsidP="00000000" w:rsidRDefault="00000000" w:rsidRPr="00000000" w14:paraId="000007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283" w:hRule="atLeast"/>
          <w:tblHeader w:val="0"/>
        </w:trPr>
        <w:tc>
          <w:tcPr>
            <w:tcBorders>
              <w:top w:color="000000" w:space="0" w:sz="4" w:val="single"/>
              <w:left w:color="000000" w:space="0" w:sz="8" w:val="single"/>
              <w:bottom w:color="000000" w:space="0" w:sz="4" w:val="single"/>
              <w:right w:color="000000" w:space="0" w:sz="8" w:val="single"/>
            </w:tcBorders>
            <w:vAlign w:val="center"/>
          </w:tcPr>
          <w:p w:rsidR="00000000" w:rsidDel="00000000" w:rsidP="00000000" w:rsidRDefault="00000000" w:rsidRPr="00000000" w14:paraId="00000785">
            <w:pPr>
              <w:widowControl w:val="0"/>
              <w:spacing w:after="0" w:line="224"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DIMENSION ESTETICA</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86">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87">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88">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89">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8A">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8B">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8C">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8D">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8E">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8F">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90">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91">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right w:color="000000" w:space="0" w:sz="0" w:val="nil"/>
            </w:tcBorders>
            <w:vAlign w:val="bottom"/>
          </w:tcPr>
          <w:p w:rsidR="00000000" w:rsidDel="00000000" w:rsidP="00000000" w:rsidRDefault="00000000" w:rsidRPr="00000000" w14:paraId="00000792">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83" w:hRule="atLeast"/>
          <w:tblHeader w:val="0"/>
        </w:trPr>
        <w:tc>
          <w:tcPr>
            <w:tcBorders>
              <w:top w:color="000000" w:space="0" w:sz="4" w:val="single"/>
              <w:left w:color="000000" w:space="0" w:sz="8" w:val="single"/>
              <w:bottom w:color="000000" w:space="0" w:sz="4" w:val="single"/>
              <w:right w:color="000000" w:space="0" w:sz="8" w:val="single"/>
            </w:tcBorders>
            <w:vAlign w:val="center"/>
          </w:tcPr>
          <w:p w:rsidR="00000000" w:rsidDel="00000000" w:rsidP="00000000" w:rsidRDefault="00000000" w:rsidRPr="00000000" w14:paraId="00000793">
            <w:pPr>
              <w:widowControl w:val="0"/>
              <w:spacing w:after="0" w:line="224"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DIMENSIÓN ESPIRITUAL</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94">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95">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96">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97">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98">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99">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9A">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9B">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9C">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9D">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9E">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9F">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0" w:val="nil"/>
            </w:tcBorders>
            <w:vAlign w:val="bottom"/>
          </w:tcPr>
          <w:p w:rsidR="00000000" w:rsidDel="00000000" w:rsidP="00000000" w:rsidRDefault="00000000" w:rsidRPr="00000000" w14:paraId="000007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283" w:hRule="atLeast"/>
          <w:tblHeader w:val="0"/>
        </w:trPr>
        <w:tc>
          <w:tcPr>
            <w:tcBorders>
              <w:top w:color="000000" w:space="0" w:sz="4" w:val="single"/>
              <w:left w:color="000000" w:space="0" w:sz="8" w:val="single"/>
              <w:bottom w:color="000000" w:space="0" w:sz="4" w:val="single"/>
              <w:right w:color="000000" w:space="0" w:sz="8" w:val="single"/>
            </w:tcBorders>
            <w:vAlign w:val="center"/>
          </w:tcPr>
          <w:p w:rsidR="00000000" w:rsidDel="00000000" w:rsidP="00000000" w:rsidRDefault="00000000" w:rsidRPr="00000000" w14:paraId="000007A1">
            <w:pPr>
              <w:widowControl w:val="0"/>
              <w:spacing w:after="0" w:line="224"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C. NATURALES Y EDU. AMBIENTAL</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A2">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A3">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A4">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A5">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A6">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A7">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A8">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A9">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AA">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AB">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AC">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7AD">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0" w:val="nil"/>
            </w:tcBorders>
            <w:vAlign w:val="bottom"/>
          </w:tcPr>
          <w:p w:rsidR="00000000" w:rsidDel="00000000" w:rsidP="00000000" w:rsidRDefault="00000000" w:rsidRPr="00000000" w14:paraId="000007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283" w:hRule="atLeast"/>
          <w:tblHeader w:val="0"/>
        </w:trPr>
        <w:tc>
          <w:tcPr>
            <w:vMerge w:val="restart"/>
            <w:tcBorders>
              <w:top w:color="000000" w:space="0" w:sz="4" w:val="single"/>
              <w:left w:color="000000" w:space="0" w:sz="8" w:val="single"/>
              <w:right w:color="000000" w:space="0" w:sz="8" w:val="single"/>
            </w:tcBorders>
            <w:vAlign w:val="center"/>
          </w:tcPr>
          <w:p w:rsidR="00000000" w:rsidDel="00000000" w:rsidP="00000000" w:rsidRDefault="00000000" w:rsidRPr="00000000" w14:paraId="000007AF">
            <w:pPr>
              <w:widowControl w:val="0"/>
              <w:spacing w:after="0" w:line="229"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QUÍMICA</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7B0">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B1">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B2">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B3">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B4">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B5">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B6">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B7">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B8">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B9">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BA">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vMerge w:val="restart"/>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BB">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vMerge w:val="continue"/>
            <w:tcBorders>
              <w:top w:color="000000" w:space="0" w:sz="4" w:val="single"/>
              <w:left w:color="000000" w:space="0" w:sz="0" w:val="nil"/>
              <w:right w:color="000000" w:space="0" w:sz="0" w:val="nil"/>
            </w:tcBorders>
            <w:vAlign w:val="bottom"/>
          </w:tcPr>
          <w:p w:rsidR="00000000" w:rsidDel="00000000" w:rsidP="00000000" w:rsidRDefault="00000000" w:rsidRPr="00000000" w14:paraId="000007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80" w:hRule="atLeast"/>
          <w:tblHeader w:val="0"/>
        </w:trPr>
        <w:tc>
          <w:tcPr>
            <w:vMerge w:val="continue"/>
            <w:tcBorders>
              <w:top w:color="000000" w:space="0" w:sz="4" w:val="single"/>
              <w:left w:color="000000" w:space="0" w:sz="8" w:val="single"/>
              <w:right w:color="000000" w:space="0" w:sz="8" w:val="single"/>
            </w:tcBorders>
            <w:vAlign w:val="center"/>
          </w:tcPr>
          <w:p w:rsidR="00000000" w:rsidDel="00000000" w:rsidP="00000000" w:rsidRDefault="00000000" w:rsidRPr="00000000" w14:paraId="000007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7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bottom w:color="000000" w:space="0" w:sz="0" w:val="nil"/>
              <w:right w:color="000000" w:space="0" w:sz="8" w:val="single"/>
            </w:tcBorders>
            <w:vAlign w:val="center"/>
          </w:tcPr>
          <w:p w:rsidR="00000000" w:rsidDel="00000000" w:rsidP="00000000" w:rsidRDefault="00000000" w:rsidRPr="00000000" w14:paraId="000007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7CA">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83" w:hRule="atLeast"/>
          <w:tblHeader w:val="0"/>
        </w:trPr>
        <w:tc>
          <w:tcPr>
            <w:vMerge w:val="restart"/>
            <w:tcBorders>
              <w:top w:color="000000" w:space="0" w:sz="4" w:val="single"/>
              <w:left w:color="000000" w:space="0" w:sz="4" w:val="single"/>
              <w:right w:color="000000" w:space="0" w:sz="8" w:val="single"/>
            </w:tcBorders>
            <w:vAlign w:val="center"/>
          </w:tcPr>
          <w:p w:rsidR="00000000" w:rsidDel="00000000" w:rsidP="00000000" w:rsidRDefault="00000000" w:rsidRPr="00000000" w14:paraId="000007CB">
            <w:pPr>
              <w:widowControl w:val="0"/>
              <w:spacing w:after="0" w:line="229"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FISICA</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7CC">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7CD">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7CE">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7CF">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7D0">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7D1">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7D2">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7D3">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7D4">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7D5">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7D6">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7D7">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7D8">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80" w:hRule="atLeast"/>
          <w:tblHeader w:val="0"/>
        </w:trPr>
        <w:tc>
          <w:tcPr>
            <w:vMerge w:val="continue"/>
            <w:tcBorders>
              <w:top w:color="000000" w:space="0" w:sz="4" w:val="single"/>
              <w:left w:color="000000" w:space="0" w:sz="4" w:val="single"/>
              <w:right w:color="000000" w:space="0" w:sz="8" w:val="single"/>
            </w:tcBorders>
            <w:vAlign w:val="center"/>
          </w:tcPr>
          <w:p w:rsidR="00000000" w:rsidDel="00000000" w:rsidP="00000000" w:rsidRDefault="00000000" w:rsidRPr="00000000" w14:paraId="000007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7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7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7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7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7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7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7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7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7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7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7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7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7E6">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27" w:hRule="atLeast"/>
          <w:tblHeader w:val="0"/>
        </w:trPr>
        <w:tc>
          <w:tcPr>
            <w:vMerge w:val="restart"/>
            <w:tcBorders>
              <w:top w:color="000000" w:space="0" w:sz="4" w:val="single"/>
              <w:left w:color="000000" w:space="0" w:sz="8" w:val="single"/>
              <w:right w:color="000000" w:space="0" w:sz="8" w:val="single"/>
            </w:tcBorders>
            <w:vAlign w:val="center"/>
          </w:tcPr>
          <w:p w:rsidR="00000000" w:rsidDel="00000000" w:rsidP="00000000" w:rsidRDefault="00000000" w:rsidRPr="00000000" w14:paraId="000007E7">
            <w:pPr>
              <w:widowControl w:val="0"/>
              <w:spacing w:after="0" w:line="224"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C. SOCIALES</w:t>
            </w:r>
          </w:p>
          <w:p w:rsidR="00000000" w:rsidDel="00000000" w:rsidP="00000000" w:rsidRDefault="00000000" w:rsidRPr="00000000" w14:paraId="000007E8">
            <w:pPr>
              <w:widowControl w:val="0"/>
              <w:spacing w:after="0" w:line="229"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Historia, Geografía, Democracia,</w:t>
            </w:r>
          </w:p>
          <w:p w:rsidR="00000000" w:rsidDel="00000000" w:rsidP="00000000" w:rsidRDefault="00000000" w:rsidRPr="00000000" w14:paraId="000007E9">
            <w:pPr>
              <w:widowControl w:val="0"/>
              <w:spacing w:after="0" w:line="229"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Constitución Política.</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7EA">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7EB">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7EC">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7ED">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7EE">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7EF">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7F0">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7F1">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7F2">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7F3">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7F4">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7F5">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7F6">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4" w:val="single"/>
              <w:left w:color="000000" w:space="0" w:sz="8" w:val="single"/>
              <w:right w:color="000000" w:space="0" w:sz="8" w:val="single"/>
            </w:tcBorders>
            <w:vAlign w:val="center"/>
          </w:tcPr>
          <w:p w:rsidR="00000000" w:rsidDel="00000000" w:rsidP="00000000" w:rsidRDefault="00000000" w:rsidRPr="00000000" w14:paraId="000007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7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7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7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7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7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7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7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7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04">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4" w:val="single"/>
              <w:left w:color="000000" w:space="0" w:sz="8" w:val="single"/>
              <w:right w:color="000000" w:space="0" w:sz="8" w:val="single"/>
            </w:tcBorders>
            <w:vAlign w:val="center"/>
          </w:tcPr>
          <w:p w:rsidR="00000000" w:rsidDel="00000000" w:rsidP="00000000" w:rsidRDefault="00000000" w:rsidRPr="00000000" w14:paraId="000008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12">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4" w:val="single"/>
              <w:left w:color="000000" w:space="0" w:sz="8" w:val="single"/>
              <w:right w:color="000000" w:space="0" w:sz="8" w:val="single"/>
            </w:tcBorders>
            <w:vAlign w:val="center"/>
          </w:tcPr>
          <w:p w:rsidR="00000000" w:rsidDel="00000000" w:rsidP="00000000" w:rsidRDefault="00000000" w:rsidRPr="00000000" w14:paraId="000008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20">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83" w:hRule="atLeast"/>
          <w:tblHeader w:val="0"/>
        </w:trPr>
        <w:tc>
          <w:tcPr>
            <w:vMerge w:val="restart"/>
            <w:tcBorders>
              <w:top w:color="000000" w:space="0" w:sz="0" w:val="nil"/>
              <w:left w:color="000000" w:space="0" w:sz="8" w:val="single"/>
              <w:right w:color="000000" w:space="0" w:sz="8" w:val="single"/>
            </w:tcBorders>
            <w:vAlign w:val="center"/>
          </w:tcPr>
          <w:p w:rsidR="00000000" w:rsidDel="00000000" w:rsidP="00000000" w:rsidRDefault="00000000" w:rsidRPr="00000000" w14:paraId="00000821">
            <w:pPr>
              <w:widowControl w:val="0"/>
              <w:spacing w:after="0" w:line="224"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EDUCACIÓN ARTÍSTICA</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22">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23">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24">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25">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26">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27">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28">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29">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2A">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2B">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2C">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2D">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2E">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8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3C">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8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4A">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83" w:hRule="atLeast"/>
          <w:tblHeader w:val="0"/>
        </w:trPr>
        <w:tc>
          <w:tcPr>
            <w:vMerge w:val="restart"/>
            <w:tcBorders>
              <w:top w:color="000000" w:space="0" w:sz="0" w:val="nil"/>
              <w:left w:color="000000" w:space="0" w:sz="8" w:val="single"/>
              <w:right w:color="000000" w:space="0" w:sz="8" w:val="single"/>
            </w:tcBorders>
            <w:vAlign w:val="center"/>
          </w:tcPr>
          <w:p w:rsidR="00000000" w:rsidDel="00000000" w:rsidP="00000000" w:rsidRDefault="00000000" w:rsidRPr="00000000" w14:paraId="0000084B">
            <w:pPr>
              <w:widowControl w:val="0"/>
              <w:spacing w:after="0" w:line="224"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EDU. ÉTICA Y EN VALORES HUMANOS</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4C">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4D">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4E">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4F">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50">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51">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52">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53">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54">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55">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56">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57">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58">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8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66">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8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74">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83" w:hRule="atLeast"/>
          <w:tblHeader w:val="0"/>
        </w:trPr>
        <w:tc>
          <w:tcPr>
            <w:tcBorders>
              <w:top w:color="000000" w:space="0" w:sz="0" w:val="nil"/>
              <w:left w:color="000000" w:space="0" w:sz="8" w:val="single"/>
              <w:bottom w:color="000000" w:space="0" w:sz="0" w:val="nil"/>
              <w:right w:color="000000" w:space="0" w:sz="8" w:val="single"/>
            </w:tcBorders>
            <w:vAlign w:val="center"/>
          </w:tcPr>
          <w:p w:rsidR="00000000" w:rsidDel="00000000" w:rsidP="00000000" w:rsidRDefault="00000000" w:rsidRPr="00000000" w14:paraId="00000875">
            <w:pPr>
              <w:widowControl w:val="0"/>
              <w:spacing w:after="0" w:line="224"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EDU. FISICA RECREACION Y DEPORTE</w:t>
            </w:r>
          </w:p>
        </w:tc>
        <w:tc>
          <w:tcPr>
            <w:tcBorders>
              <w:top w:color="000000" w:space="0" w:sz="0" w:val="nil"/>
              <w:left w:color="000000" w:space="0" w:sz="0" w:val="nil"/>
              <w:bottom w:color="000000" w:space="0" w:sz="0" w:val="nil"/>
              <w:right w:color="000000" w:space="0" w:sz="8" w:val="single"/>
            </w:tcBorders>
            <w:vAlign w:val="center"/>
          </w:tcPr>
          <w:p w:rsidR="00000000" w:rsidDel="00000000" w:rsidP="00000000" w:rsidRDefault="00000000" w:rsidRPr="00000000" w14:paraId="00000876">
            <w:pPr>
              <w:widowControl w:val="0"/>
              <w:spacing w:after="0" w:line="240" w:lineRule="auto"/>
              <w:jc w:val="center"/>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vAlign w:val="center"/>
          </w:tcPr>
          <w:p w:rsidR="00000000" w:rsidDel="00000000" w:rsidP="00000000" w:rsidRDefault="00000000" w:rsidRPr="00000000" w14:paraId="00000877">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0" w:val="nil"/>
              <w:left w:color="000000" w:space="0" w:sz="0" w:val="nil"/>
              <w:bottom w:color="000000" w:space="0" w:sz="0" w:val="nil"/>
              <w:right w:color="000000" w:space="0" w:sz="8" w:val="single"/>
            </w:tcBorders>
            <w:vAlign w:val="center"/>
          </w:tcPr>
          <w:p w:rsidR="00000000" w:rsidDel="00000000" w:rsidP="00000000" w:rsidRDefault="00000000" w:rsidRPr="00000000" w14:paraId="00000878">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0" w:val="nil"/>
              <w:left w:color="000000" w:space="0" w:sz="0" w:val="nil"/>
              <w:bottom w:color="000000" w:space="0" w:sz="0" w:val="nil"/>
              <w:right w:color="000000" w:space="0" w:sz="8" w:val="single"/>
            </w:tcBorders>
            <w:vAlign w:val="center"/>
          </w:tcPr>
          <w:p w:rsidR="00000000" w:rsidDel="00000000" w:rsidP="00000000" w:rsidRDefault="00000000" w:rsidRPr="00000000" w14:paraId="00000879">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0" w:val="nil"/>
              <w:left w:color="000000" w:space="0" w:sz="0" w:val="nil"/>
              <w:bottom w:color="000000" w:space="0" w:sz="0" w:val="nil"/>
              <w:right w:color="000000" w:space="0" w:sz="8" w:val="single"/>
            </w:tcBorders>
            <w:vAlign w:val="center"/>
          </w:tcPr>
          <w:p w:rsidR="00000000" w:rsidDel="00000000" w:rsidP="00000000" w:rsidRDefault="00000000" w:rsidRPr="00000000" w14:paraId="0000087A">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0" w:val="nil"/>
              <w:left w:color="000000" w:space="0" w:sz="0" w:val="nil"/>
              <w:bottom w:color="000000" w:space="0" w:sz="0" w:val="nil"/>
              <w:right w:color="000000" w:space="0" w:sz="8" w:val="single"/>
            </w:tcBorders>
            <w:vAlign w:val="center"/>
          </w:tcPr>
          <w:p w:rsidR="00000000" w:rsidDel="00000000" w:rsidP="00000000" w:rsidRDefault="00000000" w:rsidRPr="00000000" w14:paraId="0000087B">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0" w:val="nil"/>
              <w:left w:color="000000" w:space="0" w:sz="0" w:val="nil"/>
              <w:bottom w:color="000000" w:space="0" w:sz="0" w:val="nil"/>
              <w:right w:color="000000" w:space="0" w:sz="8" w:val="single"/>
            </w:tcBorders>
            <w:vAlign w:val="center"/>
          </w:tcPr>
          <w:p w:rsidR="00000000" w:rsidDel="00000000" w:rsidP="00000000" w:rsidRDefault="00000000" w:rsidRPr="00000000" w14:paraId="0000087C">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0" w:val="nil"/>
              <w:left w:color="000000" w:space="0" w:sz="0" w:val="nil"/>
              <w:bottom w:color="000000" w:space="0" w:sz="0" w:val="nil"/>
              <w:right w:color="000000" w:space="0" w:sz="8" w:val="single"/>
            </w:tcBorders>
            <w:vAlign w:val="center"/>
          </w:tcPr>
          <w:p w:rsidR="00000000" w:rsidDel="00000000" w:rsidP="00000000" w:rsidRDefault="00000000" w:rsidRPr="00000000" w14:paraId="0000087D">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0" w:val="nil"/>
              <w:left w:color="000000" w:space="0" w:sz="0" w:val="nil"/>
              <w:bottom w:color="000000" w:space="0" w:sz="0" w:val="nil"/>
              <w:right w:color="000000" w:space="0" w:sz="8" w:val="single"/>
            </w:tcBorders>
            <w:vAlign w:val="center"/>
          </w:tcPr>
          <w:p w:rsidR="00000000" w:rsidDel="00000000" w:rsidP="00000000" w:rsidRDefault="00000000" w:rsidRPr="00000000" w14:paraId="0000087E">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0" w:val="nil"/>
              <w:left w:color="000000" w:space="0" w:sz="0" w:val="nil"/>
              <w:bottom w:color="000000" w:space="0" w:sz="0" w:val="nil"/>
              <w:right w:color="000000" w:space="0" w:sz="8" w:val="single"/>
            </w:tcBorders>
            <w:vAlign w:val="center"/>
          </w:tcPr>
          <w:p w:rsidR="00000000" w:rsidDel="00000000" w:rsidP="00000000" w:rsidRDefault="00000000" w:rsidRPr="00000000" w14:paraId="0000087F">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0" w:val="nil"/>
              <w:left w:color="000000" w:space="0" w:sz="0" w:val="nil"/>
              <w:bottom w:color="000000" w:space="0" w:sz="0" w:val="nil"/>
              <w:right w:color="000000" w:space="0" w:sz="8" w:val="single"/>
            </w:tcBorders>
            <w:vAlign w:val="center"/>
          </w:tcPr>
          <w:p w:rsidR="00000000" w:rsidDel="00000000" w:rsidP="00000000" w:rsidRDefault="00000000" w:rsidRPr="00000000" w14:paraId="00000880">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0" w:val="nil"/>
              <w:left w:color="000000" w:space="0" w:sz="0" w:val="nil"/>
              <w:bottom w:color="000000" w:space="0" w:sz="0" w:val="nil"/>
              <w:right w:color="000000" w:space="0" w:sz="8" w:val="single"/>
            </w:tcBorders>
            <w:vAlign w:val="center"/>
          </w:tcPr>
          <w:p w:rsidR="00000000" w:rsidDel="00000000" w:rsidP="00000000" w:rsidRDefault="00000000" w:rsidRPr="00000000" w14:paraId="00000881">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82">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83" w:hRule="atLeast"/>
          <w:tblHeader w:val="0"/>
        </w:trPr>
        <w:tc>
          <w:tcPr>
            <w:vMerge w:val="restart"/>
            <w:tcBorders>
              <w:top w:color="000000" w:space="0" w:sz="4" w:val="single"/>
              <w:left w:color="000000" w:space="0" w:sz="8" w:val="single"/>
              <w:right w:color="000000" w:space="0" w:sz="8" w:val="single"/>
            </w:tcBorders>
            <w:vAlign w:val="center"/>
          </w:tcPr>
          <w:p w:rsidR="00000000" w:rsidDel="00000000" w:rsidP="00000000" w:rsidRDefault="00000000" w:rsidRPr="00000000" w14:paraId="00000883">
            <w:pPr>
              <w:widowControl w:val="0"/>
              <w:spacing w:after="0" w:line="224"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EDU. RELIGIOSA</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84">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85">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86">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87">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88">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89">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8A">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8B">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8C">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8D">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8E">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8F">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90">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4" w:val="single"/>
              <w:left w:color="000000" w:space="0" w:sz="8" w:val="single"/>
              <w:right w:color="000000" w:space="0" w:sz="8" w:val="single"/>
            </w:tcBorders>
            <w:vAlign w:val="center"/>
          </w:tcPr>
          <w:p w:rsidR="00000000" w:rsidDel="00000000" w:rsidP="00000000" w:rsidRDefault="00000000" w:rsidRPr="00000000" w14:paraId="000008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9E">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4" w:val="single"/>
              <w:left w:color="000000" w:space="0" w:sz="8" w:val="single"/>
              <w:right w:color="000000" w:space="0" w:sz="8" w:val="single"/>
            </w:tcBorders>
            <w:vAlign w:val="center"/>
          </w:tcPr>
          <w:p w:rsidR="00000000" w:rsidDel="00000000" w:rsidP="00000000" w:rsidRDefault="00000000" w:rsidRPr="00000000" w14:paraId="000008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AC">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57" w:hRule="atLeast"/>
          <w:tblHeader w:val="0"/>
        </w:trPr>
        <w:tc>
          <w:tcPr>
            <w:vMerge w:val="restart"/>
            <w:tcBorders>
              <w:top w:color="000000" w:space="0" w:sz="0" w:val="nil"/>
              <w:left w:color="000000" w:space="0" w:sz="8" w:val="single"/>
              <w:right w:color="000000" w:space="0" w:sz="8" w:val="single"/>
            </w:tcBorders>
            <w:vAlign w:val="center"/>
          </w:tcPr>
          <w:p w:rsidR="00000000" w:rsidDel="00000000" w:rsidP="00000000" w:rsidRDefault="00000000" w:rsidRPr="00000000" w14:paraId="000008AD">
            <w:pPr>
              <w:widowControl w:val="0"/>
              <w:spacing w:after="0" w:line="224"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HUMANIDADES - Lengua castellana,</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AE">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AF">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B0">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B1">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B2">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B3">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B4">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B5">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B6">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B7">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B8">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B9">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BA">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29"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8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8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restart"/>
            <w:tcBorders>
              <w:top w:color="000000" w:space="0" w:sz="0" w:val="nil"/>
              <w:left w:color="000000" w:space="0" w:sz="0" w:val="nil"/>
              <w:right w:color="000000" w:space="0" w:sz="0" w:val="nil"/>
            </w:tcBorders>
            <w:vAlign w:val="bottom"/>
          </w:tcPr>
          <w:p w:rsidR="00000000" w:rsidDel="00000000" w:rsidP="00000000" w:rsidRDefault="00000000" w:rsidRPr="00000000" w14:paraId="000008C8">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29" w:hRule="atLeast"/>
          <w:tblHeader w:val="0"/>
        </w:trPr>
        <w:tc>
          <w:tcPr>
            <w:vMerge w:val="restart"/>
            <w:tcBorders>
              <w:top w:color="000000" w:space="0" w:sz="4" w:val="single"/>
              <w:left w:color="000000" w:space="0" w:sz="4" w:val="single"/>
              <w:right w:color="000000" w:space="0" w:sz="8" w:val="single"/>
            </w:tcBorders>
            <w:vAlign w:val="center"/>
          </w:tcPr>
          <w:p w:rsidR="00000000" w:rsidDel="00000000" w:rsidP="00000000" w:rsidRDefault="00000000" w:rsidRPr="00000000" w14:paraId="000008C9">
            <w:pPr>
              <w:widowControl w:val="0"/>
              <w:spacing w:after="0" w:line="229"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Idioma Extranjero</w:t>
            </w:r>
          </w:p>
          <w:p w:rsidR="00000000" w:rsidDel="00000000" w:rsidP="00000000" w:rsidRDefault="00000000" w:rsidRPr="00000000" w14:paraId="000008CA">
            <w:pPr>
              <w:widowControl w:val="0"/>
              <w:spacing w:after="0" w:line="229"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(inglés)</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CB">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CC">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CD">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CE">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CF">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D0">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D1">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D2">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D3">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D4">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D5">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w:t>
            </w:r>
          </w:p>
        </w:tc>
        <w:tc>
          <w:tcPr>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8D6">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w:t>
            </w:r>
          </w:p>
        </w:tc>
        <w:tc>
          <w:tcPr>
            <w:vMerge w:val="continue"/>
            <w:tcBorders>
              <w:top w:color="000000" w:space="0" w:sz="0" w:val="nil"/>
              <w:left w:color="000000" w:space="0" w:sz="0" w:val="nil"/>
              <w:right w:color="000000" w:space="0" w:sz="0" w:val="nil"/>
            </w:tcBorders>
            <w:vAlign w:val="bottom"/>
          </w:tcPr>
          <w:p w:rsidR="00000000" w:rsidDel="00000000" w:rsidP="00000000" w:rsidRDefault="00000000" w:rsidRPr="00000000" w14:paraId="000008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20" w:hRule="atLeast"/>
          <w:tblHeader w:val="0"/>
        </w:trPr>
        <w:tc>
          <w:tcPr>
            <w:vMerge w:val="continue"/>
            <w:tcBorders>
              <w:top w:color="000000" w:space="0" w:sz="4" w:val="single"/>
              <w:left w:color="000000" w:space="0" w:sz="4" w:val="single"/>
              <w:right w:color="000000" w:space="0" w:sz="8" w:val="single"/>
            </w:tcBorders>
            <w:vAlign w:val="center"/>
          </w:tcPr>
          <w:p w:rsidR="00000000" w:rsidDel="00000000" w:rsidP="00000000" w:rsidRDefault="00000000" w:rsidRPr="00000000" w14:paraId="000008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E5">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4" w:val="single"/>
              <w:left w:color="000000" w:space="0" w:sz="4" w:val="single"/>
              <w:right w:color="000000" w:space="0" w:sz="8" w:val="single"/>
            </w:tcBorders>
            <w:vAlign w:val="center"/>
          </w:tcPr>
          <w:p w:rsidR="00000000" w:rsidDel="00000000" w:rsidP="00000000" w:rsidRDefault="00000000" w:rsidRPr="00000000" w14:paraId="000008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8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8F3">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restart"/>
            <w:tcBorders>
              <w:top w:color="000000" w:space="0" w:sz="0" w:val="nil"/>
              <w:left w:color="000000" w:space="0" w:sz="8" w:val="single"/>
              <w:right w:color="000000" w:space="0" w:sz="8" w:val="single"/>
            </w:tcBorders>
            <w:vAlign w:val="center"/>
          </w:tcPr>
          <w:p w:rsidR="00000000" w:rsidDel="00000000" w:rsidP="00000000" w:rsidRDefault="00000000" w:rsidRPr="00000000" w14:paraId="000008F4">
            <w:pPr>
              <w:widowControl w:val="0"/>
              <w:spacing w:after="0" w:line="224"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MATEMÁTICAS</w:t>
            </w:r>
          </w:p>
          <w:p w:rsidR="00000000" w:rsidDel="00000000" w:rsidP="00000000" w:rsidRDefault="00000000" w:rsidRPr="00000000" w14:paraId="000008F5">
            <w:pPr>
              <w:widowControl w:val="0"/>
              <w:spacing w:after="0" w:line="229"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Geometría, algebra, trigonometría y</w:t>
            </w:r>
          </w:p>
          <w:p w:rsidR="00000000" w:rsidDel="00000000" w:rsidP="00000000" w:rsidRDefault="00000000" w:rsidRPr="00000000" w14:paraId="000008F6">
            <w:pPr>
              <w:widowControl w:val="0"/>
              <w:spacing w:after="0" w:line="229"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Estadística.</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F7">
            <w:pPr>
              <w:widowControl w:val="0"/>
              <w:spacing w:after="0" w:line="240" w:lineRule="auto"/>
              <w:jc w:val="center"/>
              <w:rPr>
                <w:rFonts w:ascii="Arial" w:cs="Arial" w:eastAsia="Arial" w:hAnsi="Arial"/>
                <w:sz w:val="20"/>
                <w:szCs w:val="20"/>
              </w:rPr>
            </w:pPr>
            <w:r w:rsidDel="00000000" w:rsidR="00000000" w:rsidRPr="00000000">
              <w:rPr>
                <w:rtl w:val="0"/>
              </w:rPr>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F8">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F9">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FA">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FB">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FC">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FD">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FE">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8FF">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900">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901">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902">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903">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9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911">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9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91F">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9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92D">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83" w:hRule="atLeast"/>
          <w:tblHeader w:val="0"/>
        </w:trPr>
        <w:tc>
          <w:tcPr>
            <w:vMerge w:val="restart"/>
            <w:tcBorders>
              <w:top w:color="000000" w:space="0" w:sz="0" w:val="nil"/>
              <w:left w:color="000000" w:space="0" w:sz="8" w:val="single"/>
              <w:right w:color="000000" w:space="0" w:sz="8" w:val="single"/>
            </w:tcBorders>
            <w:vAlign w:val="center"/>
          </w:tcPr>
          <w:p w:rsidR="00000000" w:rsidDel="00000000" w:rsidP="00000000" w:rsidRDefault="00000000" w:rsidRPr="00000000" w14:paraId="0000092E">
            <w:pPr>
              <w:widowControl w:val="0"/>
              <w:spacing w:after="0" w:line="224"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TECNOLOGIA E INFORMATICA</w:t>
            </w:r>
          </w:p>
        </w:tc>
        <w:tc>
          <w:tcPr>
            <w:vMerge w:val="restart"/>
            <w:tcBorders>
              <w:top w:color="000000" w:space="0" w:sz="0" w:val="nil"/>
              <w:left w:color="000000" w:space="0" w:sz="0" w:val="nil"/>
              <w:right w:color="000000" w:space="0" w:sz="8" w:val="single"/>
            </w:tcBorders>
            <w:vAlign w:val="bottom"/>
          </w:tcPr>
          <w:p w:rsidR="00000000" w:rsidDel="00000000" w:rsidP="00000000" w:rsidRDefault="00000000" w:rsidRPr="00000000" w14:paraId="0000092F">
            <w:pPr>
              <w:widowControl w:val="0"/>
              <w:spacing w:after="0" w:line="240" w:lineRule="auto"/>
              <w:rPr>
                <w:rFonts w:ascii="Arial" w:cs="Arial" w:eastAsia="Arial" w:hAnsi="Arial"/>
                <w:sz w:val="20"/>
                <w:szCs w:val="20"/>
              </w:rPr>
            </w:pPr>
            <w:r w:rsidDel="00000000" w:rsidR="00000000" w:rsidRPr="00000000">
              <w:rPr>
                <w:rtl w:val="0"/>
              </w:rPr>
            </w:r>
          </w:p>
        </w:tc>
        <w:tc>
          <w:tcPr>
            <w:vMerge w:val="restart"/>
            <w:tcBorders>
              <w:top w:color="000000" w:space="0" w:sz="0" w:val="nil"/>
              <w:left w:color="000000" w:space="0" w:sz="0" w:val="nil"/>
              <w:right w:color="000000" w:space="0" w:sz="8" w:val="single"/>
            </w:tcBorders>
            <w:vAlign w:val="bottom"/>
          </w:tcPr>
          <w:p w:rsidR="00000000" w:rsidDel="00000000" w:rsidP="00000000" w:rsidRDefault="00000000" w:rsidRPr="00000000" w14:paraId="00000930">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bottom"/>
          </w:tcPr>
          <w:p w:rsidR="00000000" w:rsidDel="00000000" w:rsidP="00000000" w:rsidRDefault="00000000" w:rsidRPr="00000000" w14:paraId="00000931">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bottom"/>
          </w:tcPr>
          <w:p w:rsidR="00000000" w:rsidDel="00000000" w:rsidP="00000000" w:rsidRDefault="00000000" w:rsidRPr="00000000" w14:paraId="00000932">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bottom"/>
          </w:tcPr>
          <w:p w:rsidR="00000000" w:rsidDel="00000000" w:rsidP="00000000" w:rsidRDefault="00000000" w:rsidRPr="00000000" w14:paraId="00000933">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bottom"/>
          </w:tcPr>
          <w:p w:rsidR="00000000" w:rsidDel="00000000" w:rsidP="00000000" w:rsidRDefault="00000000" w:rsidRPr="00000000" w14:paraId="00000934">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bottom"/>
          </w:tcPr>
          <w:p w:rsidR="00000000" w:rsidDel="00000000" w:rsidP="00000000" w:rsidRDefault="00000000" w:rsidRPr="00000000" w14:paraId="00000935">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vMerge w:val="restart"/>
            <w:tcBorders>
              <w:top w:color="000000" w:space="0" w:sz="0" w:val="nil"/>
              <w:left w:color="000000" w:space="0" w:sz="0" w:val="nil"/>
              <w:right w:color="000000" w:space="0" w:sz="8" w:val="single"/>
            </w:tcBorders>
            <w:vAlign w:val="bottom"/>
          </w:tcPr>
          <w:p w:rsidR="00000000" w:rsidDel="00000000" w:rsidP="00000000" w:rsidRDefault="00000000" w:rsidRPr="00000000" w14:paraId="00000936">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vMerge w:val="restart"/>
            <w:tcBorders>
              <w:top w:color="000000" w:space="0" w:sz="0" w:val="nil"/>
              <w:left w:color="000000" w:space="0" w:sz="0" w:val="nil"/>
              <w:right w:color="000000" w:space="0" w:sz="8" w:val="single"/>
            </w:tcBorders>
            <w:vAlign w:val="bottom"/>
          </w:tcPr>
          <w:p w:rsidR="00000000" w:rsidDel="00000000" w:rsidP="00000000" w:rsidRDefault="00000000" w:rsidRPr="00000000" w14:paraId="00000937">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vMerge w:val="restart"/>
            <w:tcBorders>
              <w:top w:color="000000" w:space="0" w:sz="0" w:val="nil"/>
              <w:left w:color="000000" w:space="0" w:sz="0" w:val="nil"/>
              <w:right w:color="000000" w:space="0" w:sz="8" w:val="single"/>
            </w:tcBorders>
            <w:vAlign w:val="bottom"/>
          </w:tcPr>
          <w:p w:rsidR="00000000" w:rsidDel="00000000" w:rsidP="00000000" w:rsidRDefault="00000000" w:rsidRPr="00000000" w14:paraId="00000938">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939">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vMerge w:val="restart"/>
            <w:tcBorders>
              <w:top w:color="000000" w:space="0" w:sz="0" w:val="nil"/>
              <w:left w:color="000000" w:space="0" w:sz="0" w:val="nil"/>
              <w:right w:color="000000" w:space="0" w:sz="8" w:val="single"/>
            </w:tcBorders>
            <w:vAlign w:val="center"/>
          </w:tcPr>
          <w:p w:rsidR="00000000" w:rsidDel="00000000" w:rsidP="00000000" w:rsidRDefault="00000000" w:rsidRPr="00000000" w14:paraId="0000093A">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93B">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9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949">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9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bottom"/>
          </w:tcPr>
          <w:p w:rsidR="00000000" w:rsidDel="00000000" w:rsidP="00000000" w:rsidRDefault="00000000" w:rsidRPr="00000000" w14:paraId="000009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vMerge w:val="continue"/>
            <w:tcBorders>
              <w:top w:color="000000" w:space="0" w:sz="0" w:val="nil"/>
              <w:left w:color="000000" w:space="0" w:sz="0" w:val="nil"/>
              <w:right w:color="000000" w:space="0" w:sz="8" w:val="single"/>
            </w:tcBorders>
            <w:vAlign w:val="center"/>
          </w:tcPr>
          <w:p w:rsidR="00000000" w:rsidDel="00000000" w:rsidP="00000000" w:rsidRDefault="00000000" w:rsidRPr="00000000" w14:paraId="000009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957">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83" w:hRule="atLeast"/>
          <w:tblHeader w:val="0"/>
        </w:trPr>
        <w:tc>
          <w:tcPr>
            <w:tcBorders>
              <w:top w:color="000000" w:space="0" w:sz="0" w:val="nil"/>
              <w:left w:color="000000" w:space="0" w:sz="4" w:val="single"/>
              <w:bottom w:color="000000" w:space="0" w:sz="4" w:val="single"/>
              <w:right w:color="000000" w:space="0" w:sz="8" w:val="single"/>
            </w:tcBorders>
            <w:vAlign w:val="center"/>
          </w:tcPr>
          <w:p w:rsidR="00000000" w:rsidDel="00000000" w:rsidP="00000000" w:rsidRDefault="00000000" w:rsidRPr="00000000" w14:paraId="00000958">
            <w:pPr>
              <w:widowControl w:val="0"/>
              <w:spacing w:after="0" w:line="25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CIENCIAS ECONOMICAS Y POLITICAS</w:t>
            </w:r>
          </w:p>
        </w:tc>
        <w:tc>
          <w:tcPr>
            <w:tcBorders>
              <w:top w:color="000000" w:space="0" w:sz="0" w:val="nil"/>
              <w:left w:color="000000" w:space="0" w:sz="0" w:val="nil"/>
              <w:bottom w:color="000000" w:space="0" w:sz="4" w:val="single"/>
              <w:right w:color="000000" w:space="0" w:sz="8" w:val="single"/>
            </w:tcBorders>
            <w:vAlign w:val="bottom"/>
          </w:tcPr>
          <w:p w:rsidR="00000000" w:rsidDel="00000000" w:rsidP="00000000" w:rsidRDefault="00000000" w:rsidRPr="00000000" w14:paraId="00000959">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bottom"/>
          </w:tcPr>
          <w:p w:rsidR="00000000" w:rsidDel="00000000" w:rsidP="00000000" w:rsidRDefault="00000000" w:rsidRPr="00000000" w14:paraId="0000095A">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bottom"/>
          </w:tcPr>
          <w:p w:rsidR="00000000" w:rsidDel="00000000" w:rsidP="00000000" w:rsidRDefault="00000000" w:rsidRPr="00000000" w14:paraId="0000095B">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bottom"/>
          </w:tcPr>
          <w:p w:rsidR="00000000" w:rsidDel="00000000" w:rsidP="00000000" w:rsidRDefault="00000000" w:rsidRPr="00000000" w14:paraId="0000095C">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bottom"/>
          </w:tcPr>
          <w:p w:rsidR="00000000" w:rsidDel="00000000" w:rsidP="00000000" w:rsidRDefault="00000000" w:rsidRPr="00000000" w14:paraId="0000095D">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bottom"/>
          </w:tcPr>
          <w:p w:rsidR="00000000" w:rsidDel="00000000" w:rsidP="00000000" w:rsidRDefault="00000000" w:rsidRPr="00000000" w14:paraId="0000095E">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bottom"/>
          </w:tcPr>
          <w:p w:rsidR="00000000" w:rsidDel="00000000" w:rsidP="00000000" w:rsidRDefault="00000000" w:rsidRPr="00000000" w14:paraId="0000095F">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bottom"/>
          </w:tcPr>
          <w:p w:rsidR="00000000" w:rsidDel="00000000" w:rsidP="00000000" w:rsidRDefault="00000000" w:rsidRPr="00000000" w14:paraId="00000960">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bottom"/>
          </w:tcPr>
          <w:p w:rsidR="00000000" w:rsidDel="00000000" w:rsidP="00000000" w:rsidRDefault="00000000" w:rsidRPr="00000000" w14:paraId="00000961">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bottom"/>
          </w:tcPr>
          <w:p w:rsidR="00000000" w:rsidDel="00000000" w:rsidP="00000000" w:rsidRDefault="00000000" w:rsidRPr="00000000" w14:paraId="00000962">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8" w:val="single"/>
            </w:tcBorders>
            <w:vAlign w:val="bottom"/>
          </w:tcPr>
          <w:p w:rsidR="00000000" w:rsidDel="00000000" w:rsidP="00000000" w:rsidRDefault="00000000" w:rsidRPr="00000000" w14:paraId="00000963">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w:t>
            </w:r>
          </w:p>
        </w:tc>
        <w:tc>
          <w:tcPr>
            <w:tcBorders>
              <w:top w:color="000000" w:space="0" w:sz="0" w:val="nil"/>
              <w:left w:color="000000" w:space="0" w:sz="0" w:val="nil"/>
              <w:bottom w:color="000000" w:space="0" w:sz="4" w:val="single"/>
              <w:right w:color="000000" w:space="0" w:sz="8" w:val="single"/>
            </w:tcBorders>
            <w:vAlign w:val="bottom"/>
          </w:tcPr>
          <w:p w:rsidR="00000000" w:rsidDel="00000000" w:rsidP="00000000" w:rsidRDefault="00000000" w:rsidRPr="00000000" w14:paraId="00000964">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w:t>
            </w:r>
          </w:p>
        </w:tc>
        <w:tc>
          <w:tcPr>
            <w:vMerge w:val="restart"/>
            <w:tcBorders>
              <w:top w:color="000000" w:space="0" w:sz="0" w:val="nil"/>
              <w:left w:color="000000" w:space="0" w:sz="0" w:val="nil"/>
              <w:right w:color="000000" w:space="0" w:sz="0" w:val="nil"/>
            </w:tcBorders>
            <w:vAlign w:val="bottom"/>
          </w:tcPr>
          <w:p w:rsidR="00000000" w:rsidDel="00000000" w:rsidP="00000000" w:rsidRDefault="00000000" w:rsidRPr="00000000" w14:paraId="00000965">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83" w:hRule="atLeast"/>
          <w:tblHeader w:val="0"/>
        </w:trPr>
        <w:tc>
          <w:tcPr>
            <w:tcBorders>
              <w:top w:color="000000" w:space="0" w:sz="4" w:val="single"/>
              <w:left w:color="000000" w:space="0" w:sz="4" w:val="single"/>
              <w:bottom w:color="000000" w:space="0" w:sz="4" w:val="single"/>
              <w:right w:color="000000" w:space="0" w:sz="8" w:val="single"/>
            </w:tcBorders>
            <w:vAlign w:val="center"/>
          </w:tcPr>
          <w:p w:rsidR="00000000" w:rsidDel="00000000" w:rsidP="00000000" w:rsidRDefault="00000000" w:rsidRPr="00000000" w14:paraId="00000966">
            <w:pPr>
              <w:widowControl w:val="0"/>
              <w:spacing w:after="0" w:line="25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FILOSOFIA</w:t>
            </w:r>
          </w:p>
        </w:tc>
        <w:tc>
          <w:tcPr>
            <w:tcBorders>
              <w:top w:color="000000" w:space="0" w:sz="4" w:val="single"/>
              <w:left w:color="000000" w:space="0" w:sz="0" w:val="nil"/>
              <w:bottom w:color="000000" w:space="0" w:sz="4" w:val="single"/>
              <w:right w:color="000000" w:space="0" w:sz="8" w:val="single"/>
            </w:tcBorders>
            <w:vAlign w:val="bottom"/>
          </w:tcPr>
          <w:p w:rsidR="00000000" w:rsidDel="00000000" w:rsidP="00000000" w:rsidRDefault="00000000" w:rsidRPr="00000000" w14:paraId="00000967">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bottom"/>
          </w:tcPr>
          <w:p w:rsidR="00000000" w:rsidDel="00000000" w:rsidP="00000000" w:rsidRDefault="00000000" w:rsidRPr="00000000" w14:paraId="00000968">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bottom"/>
          </w:tcPr>
          <w:p w:rsidR="00000000" w:rsidDel="00000000" w:rsidP="00000000" w:rsidRDefault="00000000" w:rsidRPr="00000000" w14:paraId="00000969">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bottom"/>
          </w:tcPr>
          <w:p w:rsidR="00000000" w:rsidDel="00000000" w:rsidP="00000000" w:rsidRDefault="00000000" w:rsidRPr="00000000" w14:paraId="0000096A">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bottom"/>
          </w:tcPr>
          <w:p w:rsidR="00000000" w:rsidDel="00000000" w:rsidP="00000000" w:rsidRDefault="00000000" w:rsidRPr="00000000" w14:paraId="0000096B">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bottom"/>
          </w:tcPr>
          <w:p w:rsidR="00000000" w:rsidDel="00000000" w:rsidP="00000000" w:rsidRDefault="00000000" w:rsidRPr="00000000" w14:paraId="0000096C">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bottom"/>
          </w:tcPr>
          <w:p w:rsidR="00000000" w:rsidDel="00000000" w:rsidP="00000000" w:rsidRDefault="00000000" w:rsidRPr="00000000" w14:paraId="0000096D">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bottom"/>
          </w:tcPr>
          <w:p w:rsidR="00000000" w:rsidDel="00000000" w:rsidP="00000000" w:rsidRDefault="00000000" w:rsidRPr="00000000" w14:paraId="0000096E">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bottom"/>
          </w:tcPr>
          <w:p w:rsidR="00000000" w:rsidDel="00000000" w:rsidP="00000000" w:rsidRDefault="00000000" w:rsidRPr="00000000" w14:paraId="0000096F">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bottom"/>
          </w:tcPr>
          <w:p w:rsidR="00000000" w:rsidDel="00000000" w:rsidP="00000000" w:rsidRDefault="00000000" w:rsidRPr="00000000" w14:paraId="00000970">
            <w:pPr>
              <w:widowControl w:val="0"/>
              <w:spacing w:after="0" w:line="240" w:lineRule="auto"/>
              <w:rPr>
                <w:rFonts w:ascii="Arial" w:cs="Arial" w:eastAsia="Arial" w:hAnsi="Arial"/>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bottom"/>
          </w:tcPr>
          <w:p w:rsidR="00000000" w:rsidDel="00000000" w:rsidP="00000000" w:rsidRDefault="00000000" w:rsidRPr="00000000" w14:paraId="00000971">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4" w:val="single"/>
              <w:left w:color="000000" w:space="0" w:sz="0" w:val="nil"/>
              <w:bottom w:color="000000" w:space="0" w:sz="4" w:val="single"/>
              <w:right w:color="000000" w:space="0" w:sz="8" w:val="single"/>
            </w:tcBorders>
            <w:vAlign w:val="bottom"/>
          </w:tcPr>
          <w:p w:rsidR="00000000" w:rsidDel="00000000" w:rsidP="00000000" w:rsidRDefault="00000000" w:rsidRPr="00000000" w14:paraId="00000972">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vMerge w:val="continue"/>
            <w:tcBorders>
              <w:top w:color="000000" w:space="0" w:sz="0" w:val="nil"/>
              <w:left w:color="000000" w:space="0" w:sz="0" w:val="nil"/>
              <w:right w:color="000000" w:space="0" w:sz="0" w:val="nil"/>
            </w:tcBorders>
            <w:vAlign w:val="bottom"/>
          </w:tcPr>
          <w:p w:rsidR="00000000" w:rsidDel="00000000" w:rsidP="00000000" w:rsidRDefault="00000000" w:rsidRPr="00000000" w14:paraId="000009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20" w:hRule="atLeast"/>
          <w:tblHeader w:val="0"/>
        </w:trPr>
        <w:tc>
          <w:tcPr>
            <w:tcBorders>
              <w:top w:color="000000" w:space="0" w:sz="4" w:val="single"/>
              <w:left w:color="000000" w:space="0" w:sz="4" w:val="single"/>
              <w:bottom w:color="000000" w:space="0" w:sz="4" w:val="single"/>
              <w:right w:color="000000" w:space="0" w:sz="8" w:val="single"/>
            </w:tcBorders>
            <w:vAlign w:val="bottom"/>
          </w:tcPr>
          <w:p w:rsidR="00000000" w:rsidDel="00000000" w:rsidP="00000000" w:rsidRDefault="00000000" w:rsidRPr="00000000" w14:paraId="00000974">
            <w:pPr>
              <w:widowControl w:val="0"/>
              <w:spacing w:after="0" w:line="25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TOTAL HORAS SEMANALES POR GRADO</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975">
            <w:pPr>
              <w:widowControl w:val="0"/>
              <w:spacing w:after="0" w:line="2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20</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976">
            <w:pPr>
              <w:widowControl w:val="0"/>
              <w:spacing w:after="0" w:line="2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25</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977">
            <w:pPr>
              <w:widowControl w:val="0"/>
              <w:spacing w:after="0" w:line="2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25</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978">
            <w:pPr>
              <w:widowControl w:val="0"/>
              <w:spacing w:after="0" w:line="2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25</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979">
            <w:pPr>
              <w:widowControl w:val="0"/>
              <w:spacing w:after="0" w:line="2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25</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97A">
            <w:pPr>
              <w:widowControl w:val="0"/>
              <w:spacing w:after="0" w:line="2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25</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97B">
            <w:pPr>
              <w:widowControl w:val="0"/>
              <w:spacing w:after="0" w:line="2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30</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97C">
            <w:pPr>
              <w:widowControl w:val="0"/>
              <w:spacing w:after="0" w:line="2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30</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97D">
            <w:pPr>
              <w:widowControl w:val="0"/>
              <w:spacing w:after="0" w:line="2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30</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97E">
            <w:pPr>
              <w:widowControl w:val="0"/>
              <w:spacing w:after="0" w:line="2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30</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97F">
            <w:pPr>
              <w:widowControl w:val="0"/>
              <w:spacing w:after="0" w:line="2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30</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980">
            <w:pPr>
              <w:widowControl w:val="0"/>
              <w:spacing w:after="0" w:line="2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30</w:t>
            </w:r>
          </w:p>
        </w:tc>
        <w:tc>
          <w:tcPr>
            <w:vMerge w:val="continue"/>
            <w:tcBorders>
              <w:top w:color="000000" w:space="0" w:sz="0" w:val="nil"/>
              <w:left w:color="000000" w:space="0" w:sz="0" w:val="nil"/>
              <w:right w:color="000000" w:space="0" w:sz="0" w:val="nil"/>
            </w:tcBorders>
            <w:vAlign w:val="bottom"/>
          </w:tcPr>
          <w:p w:rsidR="00000000" w:rsidDel="00000000" w:rsidP="00000000" w:rsidRDefault="00000000" w:rsidRPr="00000000" w14:paraId="000009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0"/>
                <w:szCs w:val="20"/>
              </w:rPr>
            </w:pPr>
            <w:r w:rsidDel="00000000" w:rsidR="00000000" w:rsidRPr="00000000">
              <w:rPr>
                <w:rtl w:val="0"/>
              </w:rPr>
            </w:r>
          </w:p>
        </w:tc>
      </w:tr>
      <w:tr>
        <w:trPr>
          <w:cantSplit w:val="0"/>
          <w:trHeight w:val="283" w:hRule="atLeast"/>
          <w:tblHeader w:val="0"/>
        </w:trPr>
        <w:tc>
          <w:tcPr>
            <w:vMerge w:val="restart"/>
            <w:tcBorders>
              <w:top w:color="000000" w:space="0" w:sz="4" w:val="single"/>
              <w:left w:color="000000" w:space="0" w:sz="4" w:val="single"/>
              <w:right w:color="000000" w:space="0" w:sz="8" w:val="single"/>
            </w:tcBorders>
            <w:vAlign w:val="center"/>
          </w:tcPr>
          <w:p w:rsidR="00000000" w:rsidDel="00000000" w:rsidP="00000000" w:rsidRDefault="00000000" w:rsidRPr="00000000" w14:paraId="00000982">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PROYECTO DE HUILENSIDAD</w:t>
            </w:r>
          </w:p>
        </w:tc>
        <w:tc>
          <w:tcPr>
            <w:gridSpan w:val="12"/>
            <w:vMerge w:val="restart"/>
            <w:tcBorders>
              <w:top w:color="000000" w:space="0" w:sz="4" w:val="single"/>
              <w:left w:color="000000" w:space="0" w:sz="0" w:val="nil"/>
              <w:right w:color="000000" w:space="0" w:sz="8" w:val="single"/>
            </w:tcBorders>
            <w:vAlign w:val="center"/>
          </w:tcPr>
          <w:p w:rsidR="00000000" w:rsidDel="00000000" w:rsidP="00000000" w:rsidRDefault="00000000" w:rsidRPr="00000000" w14:paraId="00000983">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Estos proyectos no tienen una intensidad horaria formal, ya que se transversalizan en todas las prácticas educativas que desarrollan los actores de la comunidad, cada uno de los proyectos cuenta con un líder para dirigir la planeación y seguimiento de los mismos.</w:t>
            </w:r>
          </w:p>
        </w:tc>
        <w:tc>
          <w:tcPr>
            <w:vMerge w:val="continue"/>
            <w:tcBorders>
              <w:top w:color="000000" w:space="0" w:sz="0" w:val="nil"/>
              <w:left w:color="000000" w:space="0" w:sz="0" w:val="nil"/>
              <w:right w:color="000000" w:space="0" w:sz="0" w:val="nil"/>
            </w:tcBorders>
            <w:vAlign w:val="bottom"/>
          </w:tcPr>
          <w:p w:rsidR="00000000" w:rsidDel="00000000" w:rsidP="00000000" w:rsidRDefault="00000000" w:rsidRPr="00000000" w14:paraId="000009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20" w:hRule="atLeast"/>
          <w:tblHeader w:val="0"/>
        </w:trPr>
        <w:tc>
          <w:tcPr>
            <w:vMerge w:val="continue"/>
            <w:tcBorders>
              <w:top w:color="000000" w:space="0" w:sz="4" w:val="single"/>
              <w:left w:color="000000" w:space="0" w:sz="4" w:val="single"/>
              <w:right w:color="000000" w:space="0" w:sz="8" w:val="single"/>
            </w:tcBorders>
            <w:vAlign w:val="center"/>
          </w:tcPr>
          <w:p w:rsidR="00000000" w:rsidDel="00000000" w:rsidP="00000000" w:rsidRDefault="00000000" w:rsidRPr="00000000" w14:paraId="000009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9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99D">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4" w:val="single"/>
              <w:left w:color="000000" w:space="0" w:sz="4" w:val="single"/>
              <w:right w:color="000000" w:space="0" w:sz="8" w:val="single"/>
            </w:tcBorders>
            <w:vAlign w:val="center"/>
          </w:tcPr>
          <w:p w:rsidR="00000000" w:rsidDel="00000000" w:rsidP="00000000" w:rsidRDefault="00000000" w:rsidRPr="00000000" w14:paraId="000009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9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9AB">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restart"/>
            <w:tcBorders>
              <w:top w:color="000000" w:space="0" w:sz="0" w:val="nil"/>
              <w:left w:color="000000" w:space="0" w:sz="8" w:val="single"/>
              <w:right w:color="000000" w:space="0" w:sz="8" w:val="single"/>
            </w:tcBorders>
            <w:vAlign w:val="center"/>
          </w:tcPr>
          <w:p w:rsidR="00000000" w:rsidDel="00000000" w:rsidP="00000000" w:rsidRDefault="00000000" w:rsidRPr="00000000" w14:paraId="000009AC">
            <w:pPr>
              <w:widowControl w:val="0"/>
              <w:spacing w:after="0" w:line="224"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PROYECTO DE EDU. PARA LA</w:t>
            </w:r>
          </w:p>
          <w:p w:rsidR="00000000" w:rsidDel="00000000" w:rsidP="00000000" w:rsidRDefault="00000000" w:rsidRPr="00000000" w14:paraId="000009AD">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DEMOCRACIA Y DERECHOS HUMANOS</w:t>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9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9BA">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9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9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9C8">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9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9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9D6">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restart"/>
            <w:tcBorders>
              <w:top w:color="000000" w:space="0" w:sz="0" w:val="nil"/>
              <w:left w:color="000000" w:space="0" w:sz="8" w:val="single"/>
              <w:right w:color="000000" w:space="0" w:sz="8" w:val="single"/>
            </w:tcBorders>
            <w:vAlign w:val="center"/>
          </w:tcPr>
          <w:p w:rsidR="00000000" w:rsidDel="00000000" w:rsidP="00000000" w:rsidRDefault="00000000" w:rsidRPr="00000000" w14:paraId="000009D7">
            <w:pPr>
              <w:widowControl w:val="0"/>
              <w:spacing w:after="0" w:line="224"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PROYECTO DE PREVENCION DE</w:t>
            </w:r>
          </w:p>
          <w:p w:rsidR="00000000" w:rsidDel="00000000" w:rsidP="00000000" w:rsidRDefault="00000000" w:rsidRPr="00000000" w14:paraId="000009D8">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DESASTRES</w:t>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9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9E5">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9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9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9F3">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9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9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A01">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restart"/>
            <w:tcBorders>
              <w:top w:color="000000" w:space="0" w:sz="0" w:val="nil"/>
              <w:left w:color="000000" w:space="0" w:sz="8" w:val="single"/>
              <w:right w:color="000000" w:space="0" w:sz="8" w:val="single"/>
            </w:tcBorders>
            <w:vAlign w:val="center"/>
          </w:tcPr>
          <w:p w:rsidR="00000000" w:rsidDel="00000000" w:rsidP="00000000" w:rsidRDefault="00000000" w:rsidRPr="00000000" w14:paraId="00000A02">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P DE EDUCACION SEXUALY CONSTRUCCION DE CIUDADANIA</w:t>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A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A0F">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A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A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A1D">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83" w:hRule="atLeast"/>
          <w:tblHeader w:val="0"/>
        </w:trPr>
        <w:tc>
          <w:tcPr>
            <w:vMerge w:val="restart"/>
            <w:tcBorders>
              <w:top w:color="000000" w:space="0" w:sz="0" w:val="nil"/>
              <w:left w:color="000000" w:space="0" w:sz="8" w:val="single"/>
              <w:right w:color="000000" w:space="0" w:sz="8" w:val="single"/>
            </w:tcBorders>
            <w:vAlign w:val="center"/>
          </w:tcPr>
          <w:p w:rsidR="00000000" w:rsidDel="00000000" w:rsidP="00000000" w:rsidRDefault="00000000" w:rsidRPr="00000000" w14:paraId="00000A1E">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PROYECTO DE MEDIO AMBIENTE</w:t>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A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A2B">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A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A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A39">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83" w:hRule="atLeast"/>
          <w:tblHeader w:val="0"/>
        </w:trPr>
        <w:tc>
          <w:tcPr>
            <w:vMerge w:val="restart"/>
            <w:tcBorders>
              <w:top w:color="000000" w:space="0" w:sz="0" w:val="nil"/>
              <w:left w:color="000000" w:space="0" w:sz="8" w:val="single"/>
              <w:right w:color="000000" w:space="0" w:sz="8" w:val="single"/>
            </w:tcBorders>
            <w:vAlign w:val="center"/>
          </w:tcPr>
          <w:p w:rsidR="00000000" w:rsidDel="00000000" w:rsidP="00000000" w:rsidRDefault="00000000" w:rsidRPr="00000000" w14:paraId="00000A3A">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PROYECTO ESCUELA DE PADRES</w:t>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A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A47">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170"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A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A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A55">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20" w:hRule="atLeast"/>
          <w:tblHeader w:val="0"/>
        </w:trPr>
        <w:tc>
          <w:tcPr>
            <w:vMerge w:val="restart"/>
            <w:tcBorders>
              <w:top w:color="000000" w:space="0" w:sz="0" w:val="nil"/>
              <w:left w:color="000000" w:space="0" w:sz="8" w:val="single"/>
              <w:right w:color="000000" w:space="0" w:sz="8" w:val="single"/>
            </w:tcBorders>
            <w:vAlign w:val="center"/>
          </w:tcPr>
          <w:p w:rsidR="00000000" w:rsidDel="00000000" w:rsidP="00000000" w:rsidRDefault="00000000" w:rsidRPr="00000000" w14:paraId="00000A56">
            <w:pPr>
              <w:widowControl w:val="0"/>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PROYECTO DE TRABAJO SOCIAL</w:t>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A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A63">
            <w:pPr>
              <w:widowControl w:val="0"/>
              <w:spacing w:after="0" w:line="240" w:lineRule="auto"/>
              <w:rPr>
                <w:rFonts w:ascii="Arial" w:cs="Arial" w:eastAsia="Arial" w:hAnsi="Arial"/>
                <w:sz w:val="2"/>
                <w:szCs w:val="2"/>
              </w:rPr>
            </w:pPr>
            <w:r w:rsidDel="00000000" w:rsidR="00000000" w:rsidRPr="00000000">
              <w:rPr>
                <w:rtl w:val="0"/>
              </w:rPr>
            </w:r>
          </w:p>
        </w:tc>
      </w:tr>
      <w:tr>
        <w:trPr>
          <w:cantSplit w:val="0"/>
          <w:trHeight w:val="148" w:hRule="atLeast"/>
          <w:tblHeader w:val="0"/>
        </w:trPr>
        <w:tc>
          <w:tcPr>
            <w:vMerge w:val="continue"/>
            <w:tcBorders>
              <w:top w:color="000000" w:space="0" w:sz="0" w:val="nil"/>
              <w:left w:color="000000" w:space="0" w:sz="8" w:val="single"/>
              <w:right w:color="000000" w:space="0" w:sz="8" w:val="single"/>
            </w:tcBorders>
            <w:vAlign w:val="center"/>
          </w:tcPr>
          <w:p w:rsidR="00000000" w:rsidDel="00000000" w:rsidP="00000000" w:rsidRDefault="00000000" w:rsidRPr="00000000" w14:paraId="00000A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gridSpan w:val="12"/>
            <w:vMerge w:val="continue"/>
            <w:tcBorders>
              <w:top w:color="000000" w:space="0" w:sz="4" w:val="single"/>
              <w:left w:color="000000" w:space="0" w:sz="0" w:val="nil"/>
              <w:right w:color="000000" w:space="0" w:sz="8" w:val="single"/>
            </w:tcBorders>
            <w:vAlign w:val="center"/>
          </w:tcPr>
          <w:p w:rsidR="00000000" w:rsidDel="00000000" w:rsidP="00000000" w:rsidRDefault="00000000" w:rsidRPr="00000000" w14:paraId="00000A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A71">
            <w:pPr>
              <w:widowControl w:val="0"/>
              <w:spacing w:after="0" w:line="240" w:lineRule="auto"/>
              <w:rPr>
                <w:rFonts w:ascii="Arial" w:cs="Arial" w:eastAsia="Arial" w:hAnsi="Arial"/>
                <w:sz w:val="2"/>
                <w:szCs w:val="2"/>
              </w:rPr>
            </w:pPr>
            <w:r w:rsidDel="00000000" w:rsidR="00000000" w:rsidRPr="00000000">
              <w:rPr>
                <w:rtl w:val="0"/>
              </w:rPr>
            </w:r>
          </w:p>
        </w:tc>
      </w:tr>
    </w:tbl>
    <w:p w:rsidR="00000000" w:rsidDel="00000000" w:rsidP="00000000" w:rsidRDefault="00000000" w:rsidRPr="00000000" w14:paraId="00000A72">
      <w:pPr>
        <w:tabs>
          <w:tab w:val="left" w:leader="none" w:pos="3375"/>
        </w:tabs>
        <w:spacing w:after="0" w:line="259" w:lineRule="auto"/>
        <w:ind w:left="25"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ab/>
      </w:r>
    </w:p>
    <w:p w:rsidR="00000000" w:rsidDel="00000000" w:rsidP="00000000" w:rsidRDefault="00000000" w:rsidRPr="00000000" w14:paraId="00000A73">
      <w:pPr>
        <w:spacing w:after="0" w:line="242" w:lineRule="auto"/>
        <w:ind w:right="5919"/>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A74">
      <w:pPr>
        <w:spacing w:after="0" w:line="242" w:lineRule="auto"/>
        <w:ind w:left="514" w:right="5919" w:firstLine="0"/>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A75">
      <w:pPr>
        <w:spacing w:after="0" w:line="242" w:lineRule="auto"/>
        <w:ind w:left="514" w:right="5919" w:firstLine="0"/>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A76">
      <w:pPr>
        <w:spacing w:after="5" w:line="249" w:lineRule="auto"/>
        <w:ind w:left="-142"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estructura anterior se entiende como el esquema que contiene las áreas fundamentales, los proyectos pedagógicos establecidos por ley y las áreas optativas definidas porque la comunidad educativa incluidos los padres de familia las ha considerado necesarias.</w:t>
      </w:r>
    </w:p>
    <w:p w:rsidR="00000000" w:rsidDel="00000000" w:rsidP="00000000" w:rsidRDefault="00000000" w:rsidRPr="00000000" w14:paraId="00000A77">
      <w:pPr>
        <w:spacing w:after="5" w:line="249" w:lineRule="auto"/>
        <w:ind w:left="-142"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Las áreas y asignaturas, se establecen de acuerdo al Art 23, 31 y 77 de la ley 115 de 1994.</w:t>
      </w:r>
      <w:r w:rsidDel="00000000" w:rsidR="00000000" w:rsidRPr="00000000">
        <w:rPr>
          <w:rFonts w:ascii="Arial" w:cs="Arial" w:eastAsia="Arial" w:hAnsi="Arial"/>
          <w:rtl w:val="0"/>
        </w:rPr>
        <w:t xml:space="preserve">La estructura esquemática se constituye en una ayuda para visualizar de manera fácil el énfasis dado a cada una de las áreas y su relación con los proyectos; debe ser colocada en un lugar visible de observación permanente al que tengan acceso estudiantes y padres de familia. </w:t>
      </w:r>
      <w:r w:rsidDel="00000000" w:rsidR="00000000" w:rsidRPr="00000000">
        <w:rPr>
          <w:rtl w:val="0"/>
        </w:rPr>
      </w:r>
    </w:p>
    <w:p w:rsidR="00000000" w:rsidDel="00000000" w:rsidP="00000000" w:rsidRDefault="00000000" w:rsidRPr="00000000" w14:paraId="00000A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7A">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bookmarkStart w:colFirst="0" w:colLast="0" w:name="_heading=h.1pxezwc" w:id="29"/>
      <w:bookmarkEnd w:id="29"/>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6.33 PLAN O PROGRAMACION CURRICULAR DE AREA</w:t>
      </w:r>
    </w:p>
    <w:p w:rsidR="00000000" w:rsidDel="00000000" w:rsidP="00000000" w:rsidRDefault="00000000" w:rsidRPr="00000000" w14:paraId="00000A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7C">
      <w:pPr>
        <w:spacing w:after="0" w:line="24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programación o plan curricular de área y por grado es una herramienta de organización curricular que permite a  la Institución Educativa SANTA ANA y en particular a los docentes que la conforman, planificar de manera estratégica y pertinente el qué, el para qué, el cómo, el cuándo y el con qué se realizará el proceso de enseñanza aprendizaje de manera sistemática, secuencial y gradual en cada  uno de los niveles ciclos y grados de la educación preescolar, básica y media con crecientes niveles de complejidad graduados a medida que avanzan los cursos. Es ampliamente conocida por todos los profesores que orientan las áreas, con el fin de propiciar un trabajo interdisciplinario. </w:t>
      </w:r>
    </w:p>
    <w:p w:rsidR="00000000" w:rsidDel="00000000" w:rsidP="00000000" w:rsidRDefault="00000000" w:rsidRPr="00000000" w14:paraId="00000A7D">
      <w:pPr>
        <w:tabs>
          <w:tab w:val="left" w:leader="none" w:pos="2865"/>
        </w:tabs>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tab/>
      </w:r>
    </w:p>
    <w:p w:rsidR="00000000" w:rsidDel="00000000" w:rsidP="00000000" w:rsidRDefault="00000000" w:rsidRPr="00000000" w14:paraId="00000A7E">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Las programaciones curriculares de la Institución Educativa Santa Ana  contienen los siguientes componentes:  </w:t>
      </w:r>
    </w:p>
    <w:p w:rsidR="00000000" w:rsidDel="00000000" w:rsidP="00000000" w:rsidRDefault="00000000" w:rsidRPr="00000000" w14:paraId="00000A7F">
      <w:pPr>
        <w:spacing w:after="0" w:line="259" w:lineRule="auto"/>
        <w:ind w:left="123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80">
      <w:pPr>
        <w:numPr>
          <w:ilvl w:val="0"/>
          <w:numId w:val="10"/>
        </w:numPr>
        <w:spacing w:after="0" w:line="250"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b w:val="1"/>
          <w:i w:val="1"/>
          <w:color w:val="000000"/>
          <w:sz w:val="24"/>
          <w:szCs w:val="24"/>
          <w:rtl w:val="0"/>
        </w:rPr>
        <w:t xml:space="preserve">Presentación</w:t>
      </w:r>
      <w:r w:rsidDel="00000000" w:rsidR="00000000" w:rsidRPr="00000000">
        <w:rPr>
          <w:rFonts w:ascii="Arial" w:cs="Arial" w:eastAsia="Arial" w:hAnsi="Arial"/>
          <w:color w:val="000000"/>
          <w:sz w:val="24"/>
          <w:szCs w:val="24"/>
          <w:rtl w:val="0"/>
        </w:rPr>
        <w:t xml:space="preserve">, en la que se comenta de manera clara cómo está estructurada la programación para que ubique al lector y lo motive a estudiar.</w:t>
      </w:r>
    </w:p>
    <w:p w:rsidR="00000000" w:rsidDel="00000000" w:rsidP="00000000" w:rsidRDefault="00000000" w:rsidRPr="00000000" w14:paraId="00000A81">
      <w:pPr>
        <w:numPr>
          <w:ilvl w:val="0"/>
          <w:numId w:val="10"/>
        </w:numPr>
        <w:spacing w:after="5"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b w:val="1"/>
          <w:i w:val="1"/>
          <w:color w:val="000000"/>
          <w:sz w:val="24"/>
          <w:szCs w:val="24"/>
          <w:rtl w:val="0"/>
        </w:rPr>
        <w:t xml:space="preserve">Justificación</w:t>
      </w:r>
      <w:r w:rsidDel="00000000" w:rsidR="00000000" w:rsidRPr="00000000">
        <w:rPr>
          <w:rFonts w:ascii="Arial" w:cs="Arial" w:eastAsia="Arial" w:hAnsi="Arial"/>
          <w:color w:val="000000"/>
          <w:sz w:val="24"/>
          <w:szCs w:val="24"/>
          <w:rtl w:val="0"/>
        </w:rPr>
        <w:t xml:space="preserve">, mediante la cual se define de manera general lo que es el área, se explica su importancia en el proceso de formación del egresado, su relación con la realidad del escolar y su utilidad en la solución de la problemática del contexto, su relación con los temas transversales y las competencias básicas. </w:t>
      </w:r>
    </w:p>
    <w:p w:rsidR="00000000" w:rsidDel="00000000" w:rsidP="00000000" w:rsidRDefault="00000000" w:rsidRPr="00000000" w14:paraId="00000A82">
      <w:pPr>
        <w:numPr>
          <w:ilvl w:val="0"/>
          <w:numId w:val="10"/>
        </w:numPr>
        <w:spacing w:after="5"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b w:val="1"/>
          <w:i w:val="1"/>
          <w:color w:val="000000"/>
          <w:sz w:val="24"/>
          <w:szCs w:val="24"/>
          <w:rtl w:val="0"/>
        </w:rPr>
        <w:t xml:space="preserve">Objetivo general</w:t>
      </w:r>
      <w:r w:rsidDel="00000000" w:rsidR="00000000" w:rsidRPr="00000000">
        <w:rPr>
          <w:rFonts w:ascii="Arial" w:cs="Arial" w:eastAsia="Arial" w:hAnsi="Arial"/>
          <w:color w:val="000000"/>
          <w:sz w:val="24"/>
          <w:szCs w:val="24"/>
          <w:rtl w:val="0"/>
        </w:rPr>
        <w:t xml:space="preserve">, mediante el cual se precisa lo que aportará el área en la formación del egresado y las metas propuestas. </w:t>
      </w:r>
    </w:p>
    <w:p w:rsidR="00000000" w:rsidDel="00000000" w:rsidP="00000000" w:rsidRDefault="00000000" w:rsidRPr="00000000" w14:paraId="00000A83">
      <w:pPr>
        <w:numPr>
          <w:ilvl w:val="0"/>
          <w:numId w:val="10"/>
        </w:numPr>
        <w:spacing w:after="5"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b w:val="1"/>
          <w:i w:val="1"/>
          <w:color w:val="000000"/>
          <w:sz w:val="24"/>
          <w:szCs w:val="24"/>
          <w:rtl w:val="0"/>
        </w:rPr>
        <w:t xml:space="preserve">Estrategias pedagógicas</w:t>
      </w:r>
      <w:r w:rsidDel="00000000" w:rsidR="00000000" w:rsidRPr="00000000">
        <w:rPr>
          <w:rFonts w:ascii="Arial" w:cs="Arial" w:eastAsia="Arial" w:hAnsi="Arial"/>
          <w:color w:val="000000"/>
          <w:sz w:val="24"/>
          <w:szCs w:val="24"/>
          <w:rtl w:val="0"/>
        </w:rPr>
        <w:t xml:space="preserve">, que se utilizan en el desarrollo curricular derivadas de los lineamientos curriculares, mediante las cuales se espera favorecer el desarrollo de competencias básicas, como las acciones del pensamiento interpretativas, argumentativas y propositivas (IAP). </w:t>
      </w:r>
    </w:p>
    <w:p w:rsidR="00000000" w:rsidDel="00000000" w:rsidP="00000000" w:rsidRDefault="00000000" w:rsidRPr="00000000" w14:paraId="00000A84">
      <w:pPr>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85">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general, se espera que las estrategias pedagógicas definidas propicien:  </w:t>
      </w:r>
    </w:p>
    <w:p w:rsidR="00000000" w:rsidDel="00000000" w:rsidP="00000000" w:rsidRDefault="00000000" w:rsidRPr="00000000" w14:paraId="00000A86">
      <w:pPr>
        <w:spacing w:after="0" w:line="259" w:lineRule="auto"/>
        <w:ind w:left="1234"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A87">
      <w:pPr>
        <w:numPr>
          <w:ilvl w:val="0"/>
          <w:numId w:val="10"/>
        </w:numPr>
        <w:spacing w:after="5"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conocimiento del niño en cada una de las dimensiones del desarrollo humano. </w:t>
      </w:r>
    </w:p>
    <w:p w:rsidR="00000000" w:rsidDel="00000000" w:rsidP="00000000" w:rsidRDefault="00000000" w:rsidRPr="00000000" w14:paraId="00000A88">
      <w:pPr>
        <w:numPr>
          <w:ilvl w:val="0"/>
          <w:numId w:val="10"/>
        </w:numPr>
        <w:spacing w:after="5"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desarrollo de las potencialidades de los estudiantes. </w:t>
      </w:r>
    </w:p>
    <w:p w:rsidR="00000000" w:rsidDel="00000000" w:rsidP="00000000" w:rsidRDefault="00000000" w:rsidRPr="00000000" w14:paraId="00000A89">
      <w:pPr>
        <w:numPr>
          <w:ilvl w:val="0"/>
          <w:numId w:val="10"/>
        </w:numPr>
        <w:spacing w:after="5"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replanteamiento de los ámbitos de la educación: se educa permanentemente, en todos los espacios y lugares, con todo tipo de recurso y por todos los medios disponibles. </w:t>
      </w:r>
    </w:p>
    <w:p w:rsidR="00000000" w:rsidDel="00000000" w:rsidP="00000000" w:rsidRDefault="00000000" w:rsidRPr="00000000" w14:paraId="00000A8A">
      <w:pPr>
        <w:numPr>
          <w:ilvl w:val="0"/>
          <w:numId w:val="10"/>
        </w:numPr>
        <w:spacing w:after="5"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Metodologías que hagan énfasis en el análisis y reflexión, formulación y resolución de interrogantes, enriquecimiento de saberes y el desarrollo de actitudes. </w:t>
      </w:r>
    </w:p>
    <w:p w:rsidR="00000000" w:rsidDel="00000000" w:rsidP="00000000" w:rsidRDefault="00000000" w:rsidRPr="00000000" w14:paraId="00000A8B">
      <w:pPr>
        <w:numPr>
          <w:ilvl w:val="0"/>
          <w:numId w:val="10"/>
        </w:numPr>
        <w:spacing w:after="5"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uso de Espacios comunitarios, familiares, sociales, naturales y culturales como ambientes de aprendizaje y desarrollo biológico, psicológico y social. </w:t>
      </w:r>
    </w:p>
    <w:p w:rsidR="00000000" w:rsidDel="00000000" w:rsidP="00000000" w:rsidRDefault="00000000" w:rsidRPr="00000000" w14:paraId="00000A8C">
      <w:pPr>
        <w:numPr>
          <w:ilvl w:val="0"/>
          <w:numId w:val="10"/>
        </w:numPr>
        <w:spacing w:after="5"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Experiencias de aprendizaje en las cuales se tenga en cuenta la edad, los intereses, estilos y ritmos  de aprendizaje. </w:t>
      </w:r>
    </w:p>
    <w:p w:rsidR="00000000" w:rsidDel="00000000" w:rsidP="00000000" w:rsidRDefault="00000000" w:rsidRPr="00000000" w14:paraId="00000A8D">
      <w:pPr>
        <w:numPr>
          <w:ilvl w:val="0"/>
          <w:numId w:val="10"/>
        </w:numPr>
        <w:spacing w:after="5"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Evaluaciones dirigidas a que conjuntamente docentes, padres y establecimiento identifiquen cualitativamente el estado del desarrollo integral del educando. </w:t>
      </w:r>
    </w:p>
    <w:p w:rsidR="00000000" w:rsidDel="00000000" w:rsidP="00000000" w:rsidRDefault="00000000" w:rsidRPr="00000000" w14:paraId="00000A8E">
      <w:pPr>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8F">
      <w:pPr>
        <w:numPr>
          <w:ilvl w:val="0"/>
          <w:numId w:val="10"/>
        </w:numPr>
        <w:spacing w:after="5"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b w:val="1"/>
          <w:i w:val="1"/>
          <w:color w:val="000000"/>
          <w:sz w:val="24"/>
          <w:szCs w:val="24"/>
          <w:rtl w:val="0"/>
        </w:rPr>
        <w:t xml:space="preserve">Evaluación</w:t>
      </w:r>
      <w:r w:rsidDel="00000000" w:rsidR="00000000" w:rsidRPr="00000000">
        <w:rPr>
          <w:rFonts w:ascii="Arial" w:cs="Arial" w:eastAsia="Arial" w:hAnsi="Arial"/>
          <w:color w:val="000000"/>
          <w:sz w:val="24"/>
          <w:szCs w:val="24"/>
          <w:rtl w:val="0"/>
        </w:rPr>
        <w:t xml:space="preserve">: describir  el enfoque y las estrategias generales de evaluación que se utilizan en el área en razón a su especificidad. </w:t>
      </w:r>
    </w:p>
    <w:p w:rsidR="00000000" w:rsidDel="00000000" w:rsidP="00000000" w:rsidRDefault="00000000" w:rsidRPr="00000000" w14:paraId="00000A90">
      <w:pPr>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91">
      <w:pPr>
        <w:numPr>
          <w:ilvl w:val="0"/>
          <w:numId w:val="10"/>
        </w:numPr>
        <w:spacing w:after="5"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b w:val="1"/>
          <w:i w:val="1"/>
          <w:color w:val="000000"/>
          <w:sz w:val="24"/>
          <w:szCs w:val="24"/>
          <w:rtl w:val="0"/>
        </w:rPr>
        <w:t xml:space="preserve">Recursos. </w:t>
      </w:r>
      <w:r w:rsidDel="00000000" w:rsidR="00000000" w:rsidRPr="00000000">
        <w:rPr>
          <w:rFonts w:ascii="Arial" w:cs="Arial" w:eastAsia="Arial" w:hAnsi="Arial"/>
          <w:color w:val="000000"/>
          <w:sz w:val="24"/>
          <w:szCs w:val="24"/>
          <w:rtl w:val="0"/>
        </w:rPr>
        <w:t xml:space="preserve">Presentar con carácter informativo el listado de los libros existentes en la biblioteca como los equipos y materiales de laboratorio disponibles para profesores y estudiantes con el fin de que sean utilizados en el desarrollo de las actividades pedagógicas. </w:t>
      </w:r>
    </w:p>
    <w:p w:rsidR="00000000" w:rsidDel="00000000" w:rsidP="00000000" w:rsidRDefault="00000000" w:rsidRPr="00000000" w14:paraId="00000A92">
      <w:pPr>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93">
      <w:pPr>
        <w:spacing w:after="0" w:line="259" w:lineRule="auto"/>
        <w:ind w:left="1582" w:firstLine="0"/>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A94">
      <w:pPr>
        <w:numPr>
          <w:ilvl w:val="0"/>
          <w:numId w:val="10"/>
        </w:numPr>
        <w:spacing w:after="5" w:line="249" w:lineRule="auto"/>
        <w:ind w:left="0" w:right="16" w:firstLine="0"/>
        <w:jc w:val="both"/>
        <w:rPr>
          <w:rFonts w:ascii="Arial" w:cs="Arial" w:eastAsia="Arial" w:hAnsi="Arial"/>
          <w:color w:val="000000"/>
          <w:sz w:val="24"/>
          <w:szCs w:val="24"/>
        </w:rPr>
      </w:pPr>
      <w:r w:rsidDel="00000000" w:rsidR="00000000" w:rsidRPr="00000000">
        <w:rPr>
          <w:rFonts w:ascii="Arial" w:cs="Arial" w:eastAsia="Arial" w:hAnsi="Arial"/>
          <w:b w:val="1"/>
          <w:i w:val="1"/>
          <w:color w:val="000000"/>
          <w:sz w:val="24"/>
          <w:szCs w:val="24"/>
          <w:rtl w:val="0"/>
        </w:rPr>
        <w:t xml:space="preserve">Presentación de la programación curricular grado por grado, iniciando por preescolar.</w:t>
      </w:r>
      <w:r w:rsidDel="00000000" w:rsidR="00000000" w:rsidRPr="00000000">
        <w:rPr>
          <w:rFonts w:ascii="Arial" w:cs="Arial" w:eastAsia="Arial" w:hAnsi="Arial"/>
          <w:color w:val="000000"/>
          <w:sz w:val="24"/>
          <w:szCs w:val="24"/>
          <w:rtl w:val="0"/>
        </w:rPr>
        <w:t xml:space="preserve"> El ser conscientes de que en la educación preescolar no se desarrollan las áreas como en la educación básica, no implica que se desconozca que las dimensiones del desarrollo humano están íntimamente relacionadas con ellas, por lo que esta reflexión se debe abordar desde cada una de las áreas con el fin de que se entienda desde la base, que las áreas no son el fin de la educación sino un medio para favorecer el desarrollo humano integral. En este sentido no se hablará de programación curricular de áreas en preescolar, sino de Dimensiones como apoyo para que el docente de este nivel estructure sus proyectos pedagógicos de aula. </w:t>
      </w:r>
    </w:p>
    <w:p w:rsidR="00000000" w:rsidDel="00000000" w:rsidP="00000000" w:rsidRDefault="00000000" w:rsidRPr="00000000" w14:paraId="00000A95">
      <w:pPr>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96">
      <w:pPr>
        <w:spacing w:after="5" w:line="249" w:lineRule="auto"/>
        <w:ind w:left="1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Los profesores de cada comité de área al referirse al papel de la misma en el preescolar tendrán en cuenta los siguientes elementos básicos: </w:t>
      </w:r>
    </w:p>
    <w:p w:rsidR="00000000" w:rsidDel="00000000" w:rsidP="00000000" w:rsidRDefault="00000000" w:rsidRPr="00000000" w14:paraId="00000A97">
      <w:pPr>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98">
      <w:pPr>
        <w:numPr>
          <w:ilvl w:val="0"/>
          <w:numId w:val="11"/>
        </w:numPr>
        <w:spacing w:after="5" w:line="249" w:lineRule="auto"/>
        <w:ind w:left="10"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Justificación</w:t>
      </w:r>
      <w:r w:rsidDel="00000000" w:rsidR="00000000" w:rsidRPr="00000000">
        <w:rPr>
          <w:rFonts w:ascii="Arial" w:cs="Arial" w:eastAsia="Arial" w:hAnsi="Arial"/>
          <w:color w:val="000000"/>
          <w:sz w:val="24"/>
          <w:szCs w:val="24"/>
          <w:rtl w:val="0"/>
        </w:rPr>
        <w:t xml:space="preserve">, en la que se explique sobre la relación del área respectiva con las dimensiones del desarrollo humano: estética, ética y valores, espiritual, comunicativa, socio afectiva, corporal y cognitiva. </w:t>
      </w:r>
    </w:p>
    <w:p w:rsidR="00000000" w:rsidDel="00000000" w:rsidP="00000000" w:rsidRDefault="00000000" w:rsidRPr="00000000" w14:paraId="00000A99">
      <w:pPr>
        <w:numPr>
          <w:ilvl w:val="0"/>
          <w:numId w:val="11"/>
        </w:numPr>
        <w:spacing w:after="5" w:line="249" w:lineRule="auto"/>
        <w:ind w:left="10"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Estrategias pedagógicas</w:t>
      </w:r>
      <w:r w:rsidDel="00000000" w:rsidR="00000000" w:rsidRPr="00000000">
        <w:rPr>
          <w:rFonts w:ascii="Arial" w:cs="Arial" w:eastAsia="Arial" w:hAnsi="Arial"/>
          <w:color w:val="000000"/>
          <w:sz w:val="24"/>
          <w:szCs w:val="24"/>
          <w:rtl w:val="0"/>
        </w:rPr>
        <w:t xml:space="preserve">, derivadas de los lineamientos curriculares, mediante las cuales el docente en cada clase facilitará que los estudiantes inicien de manera escolarizada la formación de las competencias básicas, específicas y desarrollen las acciones del pensamiento antes referidas. </w:t>
      </w:r>
      <w:r w:rsidDel="00000000" w:rsidR="00000000" w:rsidRPr="00000000">
        <w:rPr>
          <w:rFonts w:ascii="Arial" w:cs="Arial" w:eastAsia="Arial" w:hAnsi="Arial"/>
          <w:i w:val="1"/>
          <w:color w:val="000000"/>
          <w:sz w:val="24"/>
          <w:szCs w:val="24"/>
          <w:rtl w:val="0"/>
        </w:rPr>
        <w:t xml:space="preserve">La transversalidad curricular</w:t>
      </w:r>
      <w:r w:rsidDel="00000000" w:rsidR="00000000" w:rsidRPr="00000000">
        <w:rPr>
          <w:rFonts w:ascii="Arial" w:cs="Arial" w:eastAsia="Arial" w:hAnsi="Arial"/>
          <w:color w:val="000000"/>
          <w:sz w:val="24"/>
          <w:szCs w:val="24"/>
          <w:rtl w:val="0"/>
        </w:rPr>
        <w:t xml:space="preserve"> será considerada como una estrategia pedagógica a tener en cuenta desde el preescolar; por su importancia se tratará de manera especial más adelante. </w:t>
      </w:r>
    </w:p>
    <w:p w:rsidR="00000000" w:rsidDel="00000000" w:rsidP="00000000" w:rsidRDefault="00000000" w:rsidRPr="00000000" w14:paraId="00000A9A">
      <w:pPr>
        <w:numPr>
          <w:ilvl w:val="0"/>
          <w:numId w:val="11"/>
        </w:numPr>
        <w:spacing w:after="5" w:line="249" w:lineRule="auto"/>
        <w:ind w:left="10" w:right="16" w:hanging="10"/>
        <w:jc w:val="both"/>
        <w:rPr>
          <w:rFonts w:ascii="Arial" w:cs="Arial" w:eastAsia="Arial" w:hAnsi="Arial"/>
          <w:color w:val="000000"/>
          <w:sz w:val="24"/>
          <w:szCs w:val="24"/>
        </w:rPr>
      </w:pPr>
      <w:r w:rsidDel="00000000" w:rsidR="00000000" w:rsidRPr="00000000">
        <w:rPr>
          <w:rFonts w:ascii="Arial" w:cs="Arial" w:eastAsia="Arial" w:hAnsi="Arial"/>
          <w:b w:val="1"/>
          <w:i w:val="1"/>
          <w:color w:val="000000"/>
          <w:sz w:val="24"/>
          <w:szCs w:val="24"/>
          <w:rtl w:val="0"/>
        </w:rPr>
        <w:t xml:space="preserve">Evaluación.</w:t>
      </w:r>
      <w:r w:rsidDel="00000000" w:rsidR="00000000" w:rsidRPr="00000000">
        <w:rPr>
          <w:rFonts w:ascii="Arial" w:cs="Arial" w:eastAsia="Arial" w:hAnsi="Arial"/>
          <w:color w:val="000000"/>
          <w:sz w:val="24"/>
          <w:szCs w:val="24"/>
          <w:rtl w:val="0"/>
        </w:rPr>
        <w:t xml:space="preserve"> Se precisa aquí el qué, el para qué y el cómo se evalúan los niños y niñas de preescolar en sus desempeños teniendo en cuenta su edad y nivel de desarrollo.</w:t>
      </w:r>
      <w:r w:rsidDel="00000000" w:rsidR="00000000" w:rsidRPr="00000000">
        <w:rPr>
          <w:rFonts w:ascii="Arial" w:cs="Arial" w:eastAsia="Arial" w:hAnsi="Arial"/>
          <w:b w:val="1"/>
          <w:i w:val="1"/>
          <w:color w:val="000000"/>
          <w:sz w:val="24"/>
          <w:szCs w:val="24"/>
          <w:rtl w:val="0"/>
        </w:rPr>
        <w:t xml:space="preserve"> </w:t>
      </w:r>
      <w:r w:rsidDel="00000000" w:rsidR="00000000" w:rsidRPr="00000000">
        <w:rPr>
          <w:rtl w:val="0"/>
        </w:rPr>
      </w:r>
    </w:p>
    <w:p w:rsidR="00000000" w:rsidDel="00000000" w:rsidP="00000000" w:rsidRDefault="00000000" w:rsidRPr="00000000" w14:paraId="00000A9B">
      <w:pPr>
        <w:numPr>
          <w:ilvl w:val="0"/>
          <w:numId w:val="11"/>
        </w:numPr>
        <w:spacing w:after="5" w:line="249" w:lineRule="auto"/>
        <w:ind w:left="10" w:right="16" w:hanging="10"/>
        <w:jc w:val="both"/>
        <w:rPr>
          <w:rFonts w:ascii="Arial" w:cs="Arial" w:eastAsia="Arial" w:hAnsi="Arial"/>
          <w:color w:val="000000"/>
          <w:sz w:val="24"/>
          <w:szCs w:val="24"/>
        </w:rPr>
      </w:pPr>
      <w:r w:rsidDel="00000000" w:rsidR="00000000" w:rsidRPr="00000000">
        <w:rPr>
          <w:rFonts w:ascii="Arial" w:cs="Arial" w:eastAsia="Arial" w:hAnsi="Arial"/>
          <w:b w:val="1"/>
          <w:i w:val="1"/>
          <w:color w:val="000000"/>
          <w:sz w:val="24"/>
          <w:szCs w:val="24"/>
          <w:rtl w:val="0"/>
        </w:rPr>
        <w:t xml:space="preserve">Recursos. </w:t>
      </w:r>
      <w:r w:rsidDel="00000000" w:rsidR="00000000" w:rsidRPr="00000000">
        <w:rPr>
          <w:rFonts w:ascii="Arial" w:cs="Arial" w:eastAsia="Arial" w:hAnsi="Arial"/>
          <w:color w:val="000000"/>
          <w:sz w:val="24"/>
          <w:szCs w:val="24"/>
          <w:rtl w:val="0"/>
        </w:rPr>
        <w:t xml:space="preserve">Presentar con carácter informativo el listado de los libros existentes en la biblioteca como los equipos y materiales de laboratorio disponibles para profesores y estudiantes con el fin de que sean utilizados en el desarrollo de las actividades pedagógicas. </w:t>
      </w:r>
    </w:p>
    <w:p w:rsidR="00000000" w:rsidDel="00000000" w:rsidP="00000000" w:rsidRDefault="00000000" w:rsidRPr="00000000" w14:paraId="00000A9C">
      <w:pPr>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9D">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Para los demás grados, de primero a once, además de los anteriores elementos, se podrán tener en cuenta los siguientes: </w:t>
      </w:r>
    </w:p>
    <w:p w:rsidR="00000000" w:rsidDel="00000000" w:rsidP="00000000" w:rsidRDefault="00000000" w:rsidRPr="00000000" w14:paraId="00000A9E">
      <w:pPr>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9F">
      <w:pPr>
        <w:numPr>
          <w:ilvl w:val="0"/>
          <w:numId w:val="11"/>
        </w:numPr>
        <w:spacing w:after="5" w:line="249" w:lineRule="auto"/>
        <w:ind w:left="10" w:right="16" w:hanging="10"/>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Desempeños básicos</w:t>
      </w:r>
      <w:r w:rsidDel="00000000" w:rsidR="00000000" w:rsidRPr="00000000">
        <w:rPr>
          <w:rFonts w:ascii="Arial" w:cs="Arial" w:eastAsia="Arial" w:hAnsi="Arial"/>
          <w:color w:val="000000"/>
          <w:sz w:val="24"/>
          <w:szCs w:val="24"/>
          <w:rtl w:val="0"/>
        </w:rPr>
        <w:t xml:space="preserve">, son las competencias generales del grado que se esperan lograr en un periodo de tiempo determinado con sus respectivos</w:t>
      </w:r>
      <w:r w:rsidDel="00000000" w:rsidR="00000000" w:rsidRPr="00000000">
        <w:rPr>
          <w:rFonts w:ascii="Arial" w:cs="Arial" w:eastAsia="Arial" w:hAnsi="Arial"/>
          <w:b w:val="1"/>
          <w:color w:val="000000"/>
          <w:sz w:val="24"/>
          <w:szCs w:val="24"/>
          <w:rtl w:val="0"/>
        </w:rPr>
        <w:t xml:space="preserve"> Indicadores de desempeño</w:t>
      </w:r>
      <w:r w:rsidDel="00000000" w:rsidR="00000000" w:rsidRPr="00000000">
        <w:rPr>
          <w:rFonts w:ascii="Arial" w:cs="Arial" w:eastAsia="Arial" w:hAnsi="Arial"/>
          <w:color w:val="000000"/>
          <w:sz w:val="24"/>
          <w:szCs w:val="24"/>
          <w:rtl w:val="0"/>
        </w:rPr>
        <w:t xml:space="preserve">, son las competencias específicas que se deben alcanzar para lograr cumplir el desempeño básico.  Los </w:t>
      </w:r>
      <w:r w:rsidDel="00000000" w:rsidR="00000000" w:rsidRPr="00000000">
        <w:rPr>
          <w:rFonts w:ascii="Arial" w:cs="Arial" w:eastAsia="Arial" w:hAnsi="Arial"/>
          <w:b w:val="1"/>
          <w:i w:val="1"/>
          <w:color w:val="000000"/>
          <w:sz w:val="24"/>
          <w:szCs w:val="24"/>
          <w:rtl w:val="0"/>
        </w:rPr>
        <w:t xml:space="preserve">Contenidos, </w:t>
      </w:r>
      <w:r w:rsidDel="00000000" w:rsidR="00000000" w:rsidRPr="00000000">
        <w:rPr>
          <w:rFonts w:ascii="Arial" w:cs="Arial" w:eastAsia="Arial" w:hAnsi="Arial"/>
          <w:color w:val="000000"/>
          <w:sz w:val="24"/>
          <w:szCs w:val="24"/>
          <w:rtl w:val="0"/>
        </w:rPr>
        <w:t xml:space="preserve">son la descripción de los temas a desarrollar para adquirir dichas competencias y</w:t>
      </w:r>
      <w:r w:rsidDel="00000000" w:rsidR="00000000" w:rsidRPr="00000000">
        <w:rPr>
          <w:rFonts w:ascii="Arial" w:cs="Arial" w:eastAsia="Arial" w:hAnsi="Arial"/>
          <w:b w:val="1"/>
          <w:i w:val="1"/>
          <w:color w:val="000000"/>
          <w:sz w:val="24"/>
          <w:szCs w:val="24"/>
          <w:rtl w:val="0"/>
        </w:rPr>
        <w:t xml:space="preserve"> Contenidos transversales,</w:t>
      </w:r>
      <w:r w:rsidDel="00000000" w:rsidR="00000000" w:rsidRPr="00000000">
        <w:rPr>
          <w:rFonts w:ascii="Arial" w:cs="Arial" w:eastAsia="Arial" w:hAnsi="Arial"/>
          <w:color w:val="000000"/>
          <w:sz w:val="24"/>
          <w:szCs w:val="24"/>
          <w:rtl w:val="0"/>
        </w:rPr>
        <w:t xml:space="preserve"> que mantienen una estrecha relación con los proyectos obligatorios y las diferentes áreas.</w:t>
      </w:r>
    </w:p>
    <w:p w:rsidR="00000000" w:rsidDel="00000000" w:rsidP="00000000" w:rsidRDefault="00000000" w:rsidRPr="00000000" w14:paraId="00000AA0">
      <w:pPr>
        <w:spacing w:after="5" w:line="249" w:lineRule="auto"/>
        <w:ind w:left="1942" w:right="16"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AA1">
      <w:pPr>
        <w:spacing w:after="5" w:line="250" w:lineRule="auto"/>
        <w:ind w:left="459" w:right="282" w:hanging="10"/>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 manera de ejemplo se presenta la siguiente matriz: </w:t>
      </w:r>
    </w:p>
    <w:p w:rsidR="00000000" w:rsidDel="00000000" w:rsidP="00000000" w:rsidRDefault="00000000" w:rsidRPr="00000000" w14:paraId="00000AA2">
      <w:pPr>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AA3">
      <w:pPr>
        <w:tabs>
          <w:tab w:val="center" w:leader="none" w:pos="2761"/>
          <w:tab w:val="center" w:leader="none" w:pos="5778"/>
        </w:tabs>
        <w:spacing w:after="5" w:line="249" w:lineRule="auto"/>
        <w:rPr>
          <w:rFonts w:ascii="Arial" w:cs="Arial" w:eastAsia="Arial" w:hAnsi="Arial"/>
          <w:color w:val="000000"/>
          <w:sz w:val="24"/>
          <w:szCs w:val="24"/>
        </w:rPr>
      </w:pPr>
      <w:r w:rsidDel="00000000" w:rsidR="00000000" w:rsidRPr="00000000">
        <w:rPr>
          <w:rFonts w:ascii="Arial" w:cs="Arial" w:eastAsia="Arial" w:hAnsi="Arial"/>
          <w:color w:val="000000"/>
          <w:rtl w:val="0"/>
        </w:rPr>
        <w:tab/>
      </w:r>
      <w:r w:rsidDel="00000000" w:rsidR="00000000" w:rsidRPr="00000000">
        <w:rPr>
          <w:rFonts w:ascii="Arial" w:cs="Arial" w:eastAsia="Arial" w:hAnsi="Arial"/>
          <w:b w:val="1"/>
          <w:color w:val="000000"/>
          <w:sz w:val="24"/>
          <w:szCs w:val="24"/>
          <w:rtl w:val="0"/>
        </w:rPr>
        <w:t xml:space="preserve">GRADO:</w:t>
      </w:r>
      <w:r w:rsidDel="00000000" w:rsidR="00000000" w:rsidRPr="00000000">
        <w:rPr>
          <w:rFonts w:ascii="Arial" w:cs="Arial" w:eastAsia="Arial" w:hAnsi="Arial"/>
          <w:color w:val="000000"/>
          <w:sz w:val="24"/>
          <w:szCs w:val="24"/>
          <w:rtl w:val="0"/>
        </w:rPr>
        <w:t xml:space="preserve"> (primero)</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b w:val="1"/>
          <w:color w:val="000000"/>
          <w:sz w:val="24"/>
          <w:szCs w:val="24"/>
          <w:rtl w:val="0"/>
        </w:rPr>
        <w:t xml:space="preserve">PERIODO:</w:t>
      </w:r>
      <w:r w:rsidDel="00000000" w:rsidR="00000000" w:rsidRPr="00000000">
        <w:rPr>
          <w:rFonts w:ascii="Arial" w:cs="Arial" w:eastAsia="Arial" w:hAnsi="Arial"/>
          <w:color w:val="000000"/>
          <w:sz w:val="24"/>
          <w:szCs w:val="24"/>
          <w:rtl w:val="0"/>
        </w:rPr>
        <w:t xml:space="preserve"> (uno).   </w:t>
        <w:tab/>
      </w:r>
      <w:r w:rsidDel="00000000" w:rsidR="00000000" w:rsidRPr="00000000">
        <w:rPr>
          <w:rFonts w:ascii="Arial" w:cs="Arial" w:eastAsia="Arial" w:hAnsi="Arial"/>
          <w:b w:val="1"/>
          <w:color w:val="000000"/>
          <w:sz w:val="24"/>
          <w:szCs w:val="24"/>
          <w:rtl w:val="0"/>
        </w:rPr>
        <w:t xml:space="preserve">TIEMPO:</w:t>
      </w:r>
      <w:r w:rsidDel="00000000" w:rsidR="00000000" w:rsidRPr="00000000">
        <w:rPr>
          <w:rFonts w:ascii="Arial" w:cs="Arial" w:eastAsia="Arial" w:hAnsi="Arial"/>
          <w:color w:val="000000"/>
          <w:sz w:val="24"/>
          <w:szCs w:val="24"/>
          <w:rtl w:val="0"/>
        </w:rPr>
        <w:t xml:space="preserve"> (en horas) </w:t>
      </w:r>
    </w:p>
    <w:tbl>
      <w:tblPr>
        <w:tblStyle w:val="Table7"/>
        <w:tblpPr w:leftFromText="141" w:rightFromText="141" w:topFromText="0" w:bottomFromText="0" w:vertAnchor="text" w:horzAnchor="text" w:tblpX="0" w:tblpY="347"/>
        <w:tblW w:w="9351.0" w:type="dxa"/>
        <w:jc w:val="left"/>
        <w:tblLayout w:type="fixed"/>
        <w:tblLook w:val="0400"/>
      </w:tblPr>
      <w:tblGrid>
        <w:gridCol w:w="1839"/>
        <w:gridCol w:w="2115"/>
        <w:gridCol w:w="1738"/>
        <w:gridCol w:w="3659"/>
        <w:tblGridChange w:id="0">
          <w:tblGrid>
            <w:gridCol w:w="1839"/>
            <w:gridCol w:w="2115"/>
            <w:gridCol w:w="1738"/>
            <w:gridCol w:w="3659"/>
          </w:tblGrid>
        </w:tblGridChange>
      </w:tblGrid>
      <w:tr>
        <w:trPr>
          <w:cantSplit w:val="0"/>
          <w:trHeight w:val="937" w:hRule="atLeast"/>
          <w:tblHeader w:val="0"/>
        </w:trPr>
        <w:tc>
          <w:tcPr>
            <w:tcBorders>
              <w:top w:color="ffffff" w:space="0" w:sz="8" w:val="single"/>
              <w:left w:color="ffffff" w:space="0" w:sz="8" w:val="single"/>
              <w:bottom w:color="ffffff" w:space="0" w:sz="24" w:val="single"/>
              <w:right w:color="ffffff" w:space="0" w:sz="8" w:val="single"/>
            </w:tcBorders>
            <w:shd w:fill="7fd13b" w:val="clear"/>
          </w:tcPr>
          <w:p w:rsidR="00000000" w:rsidDel="00000000" w:rsidP="00000000" w:rsidRDefault="00000000" w:rsidRPr="00000000" w14:paraId="00000AA4">
            <w:pPr>
              <w:spacing w:line="259" w:lineRule="auto"/>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DESEMPEÑOS BÁSICOS</w:t>
            </w:r>
            <w:r w:rsidDel="00000000" w:rsidR="00000000" w:rsidRPr="00000000">
              <w:rPr>
                <w:rtl w:val="0"/>
              </w:rPr>
            </w:r>
          </w:p>
        </w:tc>
        <w:tc>
          <w:tcPr>
            <w:tcBorders>
              <w:top w:color="ffffff" w:space="0" w:sz="8" w:val="single"/>
              <w:left w:color="ffffff" w:space="0" w:sz="8" w:val="single"/>
              <w:bottom w:color="ffffff" w:space="0" w:sz="24" w:val="single"/>
              <w:right w:color="ffffff" w:space="0" w:sz="8" w:val="single"/>
            </w:tcBorders>
            <w:shd w:fill="7fd13b" w:val="clear"/>
          </w:tcPr>
          <w:p w:rsidR="00000000" w:rsidDel="00000000" w:rsidP="00000000" w:rsidRDefault="00000000" w:rsidRPr="00000000" w14:paraId="00000AA5">
            <w:pPr>
              <w:spacing w:line="259" w:lineRule="auto"/>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INDICADORES DE DESEMPEÑO</w:t>
            </w:r>
            <w:r w:rsidDel="00000000" w:rsidR="00000000" w:rsidRPr="00000000">
              <w:rPr>
                <w:rtl w:val="0"/>
              </w:rPr>
            </w:r>
          </w:p>
        </w:tc>
        <w:tc>
          <w:tcPr>
            <w:tcBorders>
              <w:top w:color="ffffff" w:space="0" w:sz="8" w:val="single"/>
              <w:left w:color="ffffff" w:space="0" w:sz="8" w:val="single"/>
              <w:bottom w:color="ffffff" w:space="0" w:sz="24" w:val="single"/>
              <w:right w:color="ffffff" w:space="0" w:sz="8" w:val="single"/>
            </w:tcBorders>
            <w:shd w:fill="7fd13b" w:val="clear"/>
          </w:tcPr>
          <w:p w:rsidR="00000000" w:rsidDel="00000000" w:rsidP="00000000" w:rsidRDefault="00000000" w:rsidRPr="00000000" w14:paraId="00000AA6">
            <w:pPr>
              <w:spacing w:line="259" w:lineRule="auto"/>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CONTENIDOS</w:t>
            </w:r>
            <w:r w:rsidDel="00000000" w:rsidR="00000000" w:rsidRPr="00000000">
              <w:rPr>
                <w:rtl w:val="0"/>
              </w:rPr>
            </w:r>
          </w:p>
        </w:tc>
        <w:tc>
          <w:tcPr>
            <w:tcBorders>
              <w:top w:color="7fd13b" w:space="0" w:sz="29" w:val="single"/>
              <w:left w:color="ffffff" w:space="0" w:sz="8" w:val="single"/>
              <w:bottom w:color="d8eece" w:space="0" w:sz="29" w:val="single"/>
              <w:right w:color="ffffff" w:space="0" w:sz="8" w:val="single"/>
            </w:tcBorders>
            <w:shd w:fill="7fd13b" w:val="clear"/>
          </w:tcPr>
          <w:p w:rsidR="00000000" w:rsidDel="00000000" w:rsidP="00000000" w:rsidRDefault="00000000" w:rsidRPr="00000000" w14:paraId="00000AA7">
            <w:pPr>
              <w:spacing w:after="48" w:line="259" w:lineRule="auto"/>
              <w:ind w:right="58"/>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CONTENIDOS TRANSVERSALES.</w:t>
            </w:r>
          </w:p>
          <w:p w:rsidR="00000000" w:rsidDel="00000000" w:rsidP="00000000" w:rsidRDefault="00000000" w:rsidRPr="00000000" w14:paraId="00000AA8">
            <w:pPr>
              <w:spacing w:line="259" w:lineRule="auto"/>
              <w:ind w:right="56"/>
              <w:jc w:val="center"/>
              <w:rPr>
                <w:rFonts w:ascii="Arial" w:cs="Arial" w:eastAsia="Arial" w:hAnsi="Arial"/>
                <w:color w:val="000000"/>
              </w:rPr>
            </w:pPr>
            <w:r w:rsidDel="00000000" w:rsidR="00000000" w:rsidRPr="00000000">
              <w:rPr>
                <w:rtl w:val="0"/>
              </w:rPr>
            </w:r>
          </w:p>
        </w:tc>
      </w:tr>
      <w:tr>
        <w:trPr>
          <w:cantSplit w:val="0"/>
          <w:trHeight w:val="719" w:hRule="atLeast"/>
          <w:tblHeader w:val="0"/>
        </w:trPr>
        <w:tc>
          <w:tcPr>
            <w:tcBorders>
              <w:top w:color="ffffff" w:space="0" w:sz="24" w:val="single"/>
              <w:left w:color="ffffff" w:space="0" w:sz="8" w:val="single"/>
              <w:bottom w:color="ffffff" w:space="0" w:sz="8" w:val="single"/>
              <w:right w:color="ffffff" w:space="0" w:sz="8" w:val="single"/>
            </w:tcBorders>
            <w:shd w:fill="d8eece" w:val="clear"/>
          </w:tcPr>
          <w:p w:rsidR="00000000" w:rsidDel="00000000" w:rsidP="00000000" w:rsidRDefault="00000000" w:rsidRPr="00000000" w14:paraId="00000AA9">
            <w:pPr>
              <w:spacing w:line="259" w:lineRule="auto"/>
              <w:rPr>
                <w:rFonts w:ascii="Arial" w:cs="Arial" w:eastAsia="Arial" w:hAnsi="Arial"/>
                <w:color w:val="000000"/>
              </w:rPr>
            </w:pPr>
            <w:r w:rsidDel="00000000" w:rsidR="00000000" w:rsidRPr="00000000">
              <w:rPr>
                <w:rFonts w:ascii="Arial" w:cs="Arial" w:eastAsia="Arial" w:hAnsi="Arial"/>
                <w:color w:val="000000"/>
                <w:rtl w:val="0"/>
              </w:rPr>
              <w:t xml:space="preserve"> </w:t>
            </w:r>
          </w:p>
        </w:tc>
        <w:tc>
          <w:tcPr>
            <w:tcBorders>
              <w:top w:color="ffffff" w:space="0" w:sz="24" w:val="single"/>
              <w:left w:color="ffffff" w:space="0" w:sz="8" w:val="single"/>
              <w:bottom w:color="ffffff" w:space="0" w:sz="8" w:val="single"/>
              <w:right w:color="ffffff" w:space="0" w:sz="8" w:val="single"/>
            </w:tcBorders>
            <w:shd w:fill="d8eece" w:val="clear"/>
          </w:tcPr>
          <w:p w:rsidR="00000000" w:rsidDel="00000000" w:rsidP="00000000" w:rsidRDefault="00000000" w:rsidRPr="00000000" w14:paraId="00000AAA">
            <w:pPr>
              <w:spacing w:line="259" w:lineRule="auto"/>
              <w:ind w:left="2" w:firstLine="0"/>
              <w:rPr>
                <w:rFonts w:ascii="Arial" w:cs="Arial" w:eastAsia="Arial" w:hAnsi="Arial"/>
                <w:color w:val="000000"/>
              </w:rPr>
            </w:pPr>
            <w:r w:rsidDel="00000000" w:rsidR="00000000" w:rsidRPr="00000000">
              <w:rPr>
                <w:rFonts w:ascii="Arial" w:cs="Arial" w:eastAsia="Arial" w:hAnsi="Arial"/>
                <w:color w:val="000000"/>
                <w:rtl w:val="0"/>
              </w:rPr>
              <w:t xml:space="preserve"> </w:t>
            </w:r>
          </w:p>
        </w:tc>
        <w:tc>
          <w:tcPr>
            <w:tcBorders>
              <w:top w:color="ffffff" w:space="0" w:sz="24" w:val="single"/>
              <w:left w:color="ffffff" w:space="0" w:sz="8" w:val="single"/>
              <w:bottom w:color="ffffff" w:space="0" w:sz="8" w:val="single"/>
              <w:right w:color="ffffff" w:space="0" w:sz="8" w:val="single"/>
            </w:tcBorders>
            <w:shd w:fill="d8eece" w:val="clear"/>
          </w:tcPr>
          <w:p w:rsidR="00000000" w:rsidDel="00000000" w:rsidP="00000000" w:rsidRDefault="00000000" w:rsidRPr="00000000" w14:paraId="00000AAB">
            <w:pPr>
              <w:spacing w:line="259" w:lineRule="auto"/>
              <w:ind w:left="2" w:firstLine="0"/>
              <w:rPr>
                <w:rFonts w:ascii="Arial" w:cs="Arial" w:eastAsia="Arial" w:hAnsi="Arial"/>
                <w:color w:val="000000"/>
              </w:rPr>
            </w:pPr>
            <w:r w:rsidDel="00000000" w:rsidR="00000000" w:rsidRPr="00000000">
              <w:rPr>
                <w:rFonts w:ascii="Arial" w:cs="Arial" w:eastAsia="Arial" w:hAnsi="Arial"/>
                <w:color w:val="000000"/>
                <w:rtl w:val="0"/>
              </w:rPr>
              <w:t xml:space="preserve"> </w:t>
            </w:r>
          </w:p>
        </w:tc>
        <w:tc>
          <w:tcPr>
            <w:tcBorders>
              <w:top w:color="d8eece" w:space="0" w:sz="29" w:val="single"/>
              <w:left w:color="ffffff" w:space="0" w:sz="8" w:val="single"/>
              <w:bottom w:color="ecf7e8" w:space="0" w:sz="29" w:val="single"/>
              <w:right w:color="ffffff" w:space="0" w:sz="8" w:val="single"/>
            </w:tcBorders>
            <w:shd w:fill="d8eece" w:val="clear"/>
          </w:tcPr>
          <w:p w:rsidR="00000000" w:rsidDel="00000000" w:rsidP="00000000" w:rsidRDefault="00000000" w:rsidRPr="00000000" w14:paraId="00000AAC">
            <w:pPr>
              <w:spacing w:line="259" w:lineRule="auto"/>
              <w:ind w:left="2" w:firstLine="0"/>
              <w:rPr>
                <w:rFonts w:ascii="Arial" w:cs="Arial" w:eastAsia="Arial" w:hAnsi="Arial"/>
                <w:color w:val="000000"/>
              </w:rPr>
            </w:pPr>
            <w:r w:rsidDel="00000000" w:rsidR="00000000" w:rsidRPr="00000000">
              <w:rPr>
                <w:rFonts w:ascii="Arial" w:cs="Arial" w:eastAsia="Arial" w:hAnsi="Arial"/>
                <w:color w:val="000000"/>
                <w:rtl w:val="0"/>
              </w:rPr>
              <w:t xml:space="preserve"> </w:t>
            </w:r>
          </w:p>
        </w:tc>
      </w:tr>
      <w:tr>
        <w:trPr>
          <w:cantSplit w:val="0"/>
          <w:trHeight w:val="151" w:hRule="atLeast"/>
          <w:tblHeader w:val="0"/>
        </w:trPr>
        <w:tc>
          <w:tcPr>
            <w:tcBorders>
              <w:top w:color="ffffff" w:space="0" w:sz="8" w:val="single"/>
              <w:left w:color="ffffff" w:space="0" w:sz="8" w:val="single"/>
              <w:bottom w:color="ecf7e8" w:space="0" w:sz="29" w:val="single"/>
              <w:right w:color="ffffff" w:space="0" w:sz="8" w:val="single"/>
            </w:tcBorders>
            <w:shd w:fill="ecf7e8" w:val="clear"/>
          </w:tcPr>
          <w:p w:rsidR="00000000" w:rsidDel="00000000" w:rsidP="00000000" w:rsidRDefault="00000000" w:rsidRPr="00000000" w14:paraId="00000AAD">
            <w:pPr>
              <w:spacing w:after="160" w:line="259" w:lineRule="auto"/>
              <w:rPr>
                <w:rFonts w:ascii="Arial" w:cs="Arial" w:eastAsia="Arial" w:hAnsi="Arial"/>
                <w:color w:val="000000"/>
              </w:rPr>
            </w:pPr>
            <w:r w:rsidDel="00000000" w:rsidR="00000000" w:rsidRPr="00000000">
              <w:rPr>
                <w:rtl w:val="0"/>
              </w:rPr>
            </w:r>
          </w:p>
        </w:tc>
        <w:tc>
          <w:tcPr>
            <w:tcBorders>
              <w:top w:color="ffffff" w:space="0" w:sz="8" w:val="single"/>
              <w:left w:color="ffffff" w:space="0" w:sz="8" w:val="single"/>
              <w:bottom w:color="ecf7e8" w:space="0" w:sz="29" w:val="single"/>
              <w:right w:color="ffffff" w:space="0" w:sz="8" w:val="single"/>
            </w:tcBorders>
            <w:shd w:fill="ecf7e8" w:val="clear"/>
          </w:tcPr>
          <w:p w:rsidR="00000000" w:rsidDel="00000000" w:rsidP="00000000" w:rsidRDefault="00000000" w:rsidRPr="00000000" w14:paraId="00000AAE">
            <w:pPr>
              <w:spacing w:after="160" w:line="259" w:lineRule="auto"/>
              <w:rPr>
                <w:rFonts w:ascii="Arial" w:cs="Arial" w:eastAsia="Arial" w:hAnsi="Arial"/>
                <w:color w:val="000000"/>
              </w:rPr>
            </w:pPr>
            <w:r w:rsidDel="00000000" w:rsidR="00000000" w:rsidRPr="00000000">
              <w:rPr>
                <w:rtl w:val="0"/>
              </w:rPr>
            </w:r>
          </w:p>
        </w:tc>
        <w:tc>
          <w:tcPr>
            <w:tcBorders>
              <w:top w:color="ffffff" w:space="0" w:sz="8" w:val="single"/>
              <w:left w:color="ffffff" w:space="0" w:sz="8" w:val="single"/>
              <w:bottom w:color="ecf7e8" w:space="0" w:sz="29" w:val="single"/>
              <w:right w:color="ffffff" w:space="0" w:sz="8" w:val="single"/>
            </w:tcBorders>
            <w:shd w:fill="ecf7e8" w:val="clear"/>
          </w:tcPr>
          <w:p w:rsidR="00000000" w:rsidDel="00000000" w:rsidP="00000000" w:rsidRDefault="00000000" w:rsidRPr="00000000" w14:paraId="00000AAF">
            <w:pPr>
              <w:spacing w:after="160" w:line="259" w:lineRule="auto"/>
              <w:rPr>
                <w:rFonts w:ascii="Arial" w:cs="Arial" w:eastAsia="Arial" w:hAnsi="Arial"/>
                <w:color w:val="000000"/>
              </w:rPr>
            </w:pPr>
            <w:r w:rsidDel="00000000" w:rsidR="00000000" w:rsidRPr="00000000">
              <w:rPr>
                <w:rtl w:val="0"/>
              </w:rPr>
            </w:r>
          </w:p>
        </w:tc>
        <w:tc>
          <w:tcPr>
            <w:tcBorders>
              <w:top w:color="ecf7e8" w:space="0" w:sz="29" w:val="single"/>
              <w:left w:color="ffffff" w:space="0" w:sz="8" w:val="single"/>
              <w:bottom w:color="ecf7e8" w:space="0" w:sz="29" w:val="single"/>
              <w:right w:color="ffffff" w:space="0" w:sz="8" w:val="single"/>
            </w:tcBorders>
            <w:shd w:fill="ecf7e8" w:val="clear"/>
          </w:tcPr>
          <w:p w:rsidR="00000000" w:rsidDel="00000000" w:rsidP="00000000" w:rsidRDefault="00000000" w:rsidRPr="00000000" w14:paraId="00000AB0">
            <w:pPr>
              <w:spacing w:after="160" w:line="259" w:lineRule="auto"/>
              <w:rPr>
                <w:rFonts w:ascii="Arial" w:cs="Arial" w:eastAsia="Arial" w:hAnsi="Arial"/>
                <w:color w:val="000000"/>
              </w:rPr>
            </w:pPr>
            <w:r w:rsidDel="00000000" w:rsidR="00000000" w:rsidRPr="00000000">
              <w:rPr>
                <w:rtl w:val="0"/>
              </w:rPr>
            </w:r>
          </w:p>
        </w:tc>
      </w:tr>
    </w:tbl>
    <w:p w:rsidR="00000000" w:rsidDel="00000000" w:rsidP="00000000" w:rsidRDefault="00000000" w:rsidRPr="00000000" w14:paraId="00000AB1">
      <w:pPr>
        <w:spacing w:after="0" w:line="259" w:lineRule="auto"/>
        <w:ind w:left="194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B2">
      <w:pPr>
        <w:spacing w:after="0" w:line="259"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tab/>
        <w:t xml:space="preserve"> </w:t>
        <w:tab/>
        <w:t xml:space="preserve"> </w:t>
        <w:tab/>
        <w:t xml:space="preserve"> </w:t>
        <w:tab/>
        <w:t xml:space="preserve"> </w:t>
      </w:r>
    </w:p>
    <w:p w:rsidR="00000000" w:rsidDel="00000000" w:rsidP="00000000" w:rsidRDefault="00000000" w:rsidRPr="00000000" w14:paraId="00000AB3">
      <w:pPr>
        <w:spacing w:after="0" w:line="259"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AB4">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AB5">
      <w:pPr>
        <w:keepNext w:val="1"/>
        <w:keepLines w:val="1"/>
        <w:spacing w:after="0" w:before="80" w:line="240" w:lineRule="auto"/>
        <w:rPr>
          <w:rFonts w:ascii="Arial" w:cs="Arial" w:eastAsia="Arial" w:hAnsi="Arial"/>
          <w:b w:val="1"/>
          <w:color w:val="538135"/>
          <w:sz w:val="28"/>
          <w:szCs w:val="28"/>
        </w:rPr>
      </w:pPr>
      <w:r w:rsidDel="00000000" w:rsidR="00000000" w:rsidRPr="00000000">
        <w:rPr>
          <w:rFonts w:ascii="Arial" w:cs="Arial" w:eastAsia="Arial" w:hAnsi="Arial"/>
          <w:b w:val="1"/>
          <w:sz w:val="28"/>
          <w:szCs w:val="28"/>
          <w:rtl w:val="0"/>
        </w:rPr>
        <w:t xml:space="preserve">6.34 EL PLAN DE AULA O DE CLASE</w:t>
      </w:r>
      <w:r w:rsidDel="00000000" w:rsidR="00000000" w:rsidRPr="00000000">
        <w:rPr>
          <w:rtl w:val="0"/>
        </w:rPr>
      </w:r>
    </w:p>
    <w:p w:rsidR="00000000" w:rsidDel="00000000" w:rsidP="00000000" w:rsidRDefault="00000000" w:rsidRPr="00000000" w14:paraId="00000AB6">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AB7">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AB8">
      <w:pPr>
        <w:spacing w:after="5" w:line="249" w:lineRule="auto"/>
        <w:ind w:left="1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plan de aula, conocido como el preparador de clase, es el instrumento que  utilizan los maestros en la Institución educativa para sistematizar el trabajo y que para ello es imprescindible planificarlo. Es el documento de ayuda al docente, en el que registra lo que espera lograr con sus escolares (desempeños) mediante el proceso educativo,  a nivel micro, es decir, de clase. </w:t>
      </w:r>
    </w:p>
    <w:p w:rsidR="00000000" w:rsidDel="00000000" w:rsidP="00000000" w:rsidRDefault="00000000" w:rsidRPr="00000000" w14:paraId="00000AB9">
      <w:pPr>
        <w:spacing w:after="0" w:line="259" w:lineRule="auto"/>
        <w:ind w:left="122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BA">
      <w:pPr>
        <w:spacing w:after="5" w:line="249" w:lineRule="auto"/>
        <w:ind w:left="4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consideración a que la clase, para efectos de la planeación, tiene relativamente una duración corta, el plan de aula puede estructurarse para las clases (bloque de clases) de una semana de tal manera que el docente no se sienta asfixiado programando.</w:t>
      </w:r>
    </w:p>
    <w:p w:rsidR="00000000" w:rsidDel="00000000" w:rsidP="00000000" w:rsidRDefault="00000000" w:rsidRPr="00000000" w14:paraId="00000ABB">
      <w:pPr>
        <w:spacing w:after="0" w:line="259" w:lineRule="auto"/>
        <w:ind w:left="122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BC">
      <w:pPr>
        <w:spacing w:after="5" w:line="249" w:lineRule="auto"/>
        <w:ind w:left="6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consideración a que la preparación de clase es una actividad muy personal del docente en la que se pone en juego su creatividad, sin por esto, dejar de ser un proceso de manejo público, en la institución educativa se definen unos acuerdos básicos que permiten consolidar la información de estos planes desde los cuales es posible aprender para mejorar los procesos escolares a nivel institucional. </w:t>
      </w:r>
    </w:p>
    <w:p w:rsidR="00000000" w:rsidDel="00000000" w:rsidP="00000000" w:rsidRDefault="00000000" w:rsidRPr="00000000" w14:paraId="00000ABD">
      <w:pPr>
        <w:spacing w:after="0" w:line="259" w:lineRule="auto"/>
        <w:ind w:left="93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BE">
      <w:pPr>
        <w:spacing w:after="5" w:line="249" w:lineRule="auto"/>
        <w:ind w:left="70" w:right="16" w:hanging="10"/>
        <w:jc w:val="both"/>
        <w:rPr>
          <w:rFonts w:ascii="Arial" w:cs="Arial" w:eastAsia="Arial" w:hAnsi="Arial"/>
          <w:b w:val="1"/>
          <w:color w:val="000000"/>
          <w:sz w:val="24"/>
          <w:szCs w:val="24"/>
        </w:rPr>
      </w:pPr>
      <w:r w:rsidDel="00000000" w:rsidR="00000000" w:rsidRPr="00000000">
        <w:rPr>
          <w:rFonts w:ascii="Arial" w:cs="Arial" w:eastAsia="Arial" w:hAnsi="Arial"/>
          <w:color w:val="000000"/>
          <w:sz w:val="24"/>
          <w:szCs w:val="24"/>
          <w:rtl w:val="0"/>
        </w:rPr>
        <w:t xml:space="preserve">Este formato es el diseñado para básica primaria, secundaria y media, fue elaborado a partir de los elementos anteriormente planteados para la programación curricular. </w:t>
      </w:r>
      <w:r w:rsidDel="00000000" w:rsidR="00000000" w:rsidRPr="00000000">
        <w:rPr>
          <w:rtl w:val="0"/>
        </w:rPr>
      </w:r>
    </w:p>
    <w:p w:rsidR="00000000" w:rsidDel="00000000" w:rsidP="00000000" w:rsidRDefault="00000000" w:rsidRPr="00000000" w14:paraId="00000ABF">
      <w:pPr>
        <w:spacing w:after="0" w:line="259" w:lineRule="auto"/>
        <w:ind w:left="934" w:firstLine="0"/>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AC0">
      <w:pPr>
        <w:spacing w:after="0" w:line="259"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Ejemplo de la estructura del plan de aula de la institución:</w:t>
      </w:r>
    </w:p>
    <w:p w:rsidR="00000000" w:rsidDel="00000000" w:rsidP="00000000" w:rsidRDefault="00000000" w:rsidRPr="00000000" w14:paraId="00000AC1">
      <w:pPr>
        <w:spacing w:after="0" w:line="259" w:lineRule="auto"/>
        <w:ind w:left="934" w:firstLine="0"/>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AC2">
      <w:pPr>
        <w:spacing w:after="0" w:line="259"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AC3">
      <w:pPr>
        <w:spacing w:after="0" w:line="259" w:lineRule="auto"/>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AC4">
      <w:pPr>
        <w:spacing w:after="5" w:line="250" w:lineRule="auto"/>
        <w:ind w:right="-465" w:hanging="10"/>
        <w:jc w:val="center"/>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PLAN DE AULA</w:t>
      </w:r>
      <w:r w:rsidDel="00000000" w:rsidR="00000000" w:rsidRPr="00000000">
        <w:rPr>
          <w:rFonts w:ascii="Arial" w:cs="Arial" w:eastAsia="Arial" w:hAnsi="Arial"/>
          <w:b w:val="1"/>
          <w:color w:val="ff0000"/>
          <w:sz w:val="24"/>
          <w:szCs w:val="24"/>
          <w:rtl w:val="0"/>
        </w:rPr>
        <w:t xml:space="preserve"> </w:t>
      </w:r>
      <w:r w:rsidDel="00000000" w:rsidR="00000000" w:rsidRPr="00000000">
        <w:rPr>
          <w:rtl w:val="0"/>
        </w:rPr>
      </w:r>
    </w:p>
    <w:p w:rsidR="00000000" w:rsidDel="00000000" w:rsidP="00000000" w:rsidRDefault="00000000" w:rsidRPr="00000000" w14:paraId="00000AC5">
      <w:pPr>
        <w:spacing w:after="0" w:line="259" w:lineRule="auto"/>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AC6">
      <w:pPr>
        <w:spacing w:after="5" w:line="250" w:lineRule="auto"/>
        <w:ind w:hanging="1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Grado: ____ Semana del _____ al _________ Número de Horas: ____ </w:t>
      </w:r>
      <w:r w:rsidDel="00000000" w:rsidR="00000000" w:rsidRPr="00000000">
        <w:rPr>
          <w:rtl w:val="0"/>
        </w:rPr>
      </w:r>
    </w:p>
    <w:p w:rsidR="00000000" w:rsidDel="00000000" w:rsidP="00000000" w:rsidRDefault="00000000" w:rsidRPr="00000000" w14:paraId="00000AC7">
      <w:pPr>
        <w:spacing w:after="0" w:line="259" w:lineRule="auto"/>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AC8">
      <w:pPr>
        <w:spacing w:after="5" w:line="250" w:lineRule="auto"/>
        <w:ind w:hanging="1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Profesor: _________________________________________________________ </w:t>
      </w:r>
      <w:r w:rsidDel="00000000" w:rsidR="00000000" w:rsidRPr="00000000">
        <w:rPr>
          <w:rtl w:val="0"/>
        </w:rPr>
      </w:r>
    </w:p>
    <w:p w:rsidR="00000000" w:rsidDel="00000000" w:rsidP="00000000" w:rsidRDefault="00000000" w:rsidRPr="00000000" w14:paraId="00000AC9">
      <w:pPr>
        <w:spacing w:after="0" w:line="259" w:lineRule="auto"/>
        <w:ind w:left="514"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tbl>
      <w:tblPr>
        <w:tblStyle w:val="Table8"/>
        <w:tblW w:w="9180.0" w:type="dxa"/>
        <w:jc w:val="left"/>
        <w:tblInd w:w="-5.0" w:type="dxa"/>
        <w:tblLayout w:type="fixed"/>
        <w:tblLook w:val="0400"/>
      </w:tblPr>
      <w:tblGrid>
        <w:gridCol w:w="1988"/>
        <w:gridCol w:w="1732"/>
        <w:gridCol w:w="1475"/>
        <w:gridCol w:w="2060"/>
        <w:gridCol w:w="1925"/>
        <w:tblGridChange w:id="0">
          <w:tblGrid>
            <w:gridCol w:w="1988"/>
            <w:gridCol w:w="1732"/>
            <w:gridCol w:w="1475"/>
            <w:gridCol w:w="2060"/>
            <w:gridCol w:w="1925"/>
          </w:tblGrid>
        </w:tblGridChange>
      </w:tblGrid>
      <w:tr>
        <w:trPr>
          <w:cantSplit w:val="0"/>
          <w:trHeight w:val="11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CA">
            <w:pPr>
              <w:spacing w:line="259" w:lineRule="auto"/>
              <w:ind w:left="142" w:firstLine="0"/>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DESEMPEÑO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CB">
            <w:pPr>
              <w:spacing w:line="259" w:lineRule="auto"/>
              <w:ind w:left="142"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INDICADOR DE DESEMPEÑO</w:t>
            </w:r>
            <w:r w:rsidDel="00000000" w:rsidR="00000000" w:rsidRPr="00000000">
              <w:rPr>
                <w:rtl w:val="0"/>
              </w:rPr>
            </w:r>
          </w:p>
          <w:p w:rsidR="00000000" w:rsidDel="00000000" w:rsidP="00000000" w:rsidRDefault="00000000" w:rsidRPr="00000000" w14:paraId="00000ACC">
            <w:pPr>
              <w:spacing w:line="259" w:lineRule="auto"/>
              <w:ind w:right="67"/>
              <w:jc w:val="center"/>
              <w:rPr>
                <w:rFonts w:ascii="Arial" w:cs="Arial" w:eastAsia="Arial" w:hAnsi="Arial"/>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CD">
            <w:pPr>
              <w:spacing w:line="259" w:lineRule="auto"/>
              <w:ind w:left="22"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CONTENIDO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CE">
            <w:pPr>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CONTENIDOS TRANSVERSALES</w:t>
            </w:r>
            <w:r w:rsidDel="00000000" w:rsidR="00000000" w:rsidRPr="00000000">
              <w:rPr>
                <w:rtl w:val="0"/>
              </w:rPr>
            </w:r>
          </w:p>
          <w:p w:rsidR="00000000" w:rsidDel="00000000" w:rsidP="00000000" w:rsidRDefault="00000000" w:rsidRPr="00000000" w14:paraId="00000ACF">
            <w:pPr>
              <w:spacing w:line="259" w:lineRule="auto"/>
              <w:jc w:val="center"/>
              <w:rPr>
                <w:rFonts w:ascii="Arial" w:cs="Arial" w:eastAsia="Arial" w:hAnsi="Arial"/>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D0">
            <w:pPr>
              <w:spacing w:line="259" w:lineRule="auto"/>
              <w:ind w:right="71"/>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ACTIVIDADES</w:t>
            </w:r>
            <w:r w:rsidDel="00000000" w:rsidR="00000000" w:rsidRPr="00000000">
              <w:rPr>
                <w:rtl w:val="0"/>
              </w:rPr>
            </w:r>
          </w:p>
          <w:p w:rsidR="00000000" w:rsidDel="00000000" w:rsidP="00000000" w:rsidRDefault="00000000" w:rsidRPr="00000000" w14:paraId="00000AD1">
            <w:pPr>
              <w:spacing w:line="259" w:lineRule="auto"/>
              <w:jc w:val="center"/>
              <w:rPr>
                <w:rFonts w:ascii="Arial" w:cs="Arial" w:eastAsia="Arial" w:hAnsi="Arial"/>
                <w:color w:val="000000"/>
              </w:rPr>
            </w:pPr>
            <w:r w:rsidDel="00000000" w:rsidR="00000000" w:rsidRPr="00000000">
              <w:rPr>
                <w:rtl w:val="0"/>
              </w:rPr>
            </w:r>
          </w:p>
        </w:tc>
      </w:tr>
      <w:tr>
        <w:trPr>
          <w:cantSplit w:val="0"/>
          <w:trHeight w:val="28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AD2">
            <w:pPr>
              <w:spacing w:line="259" w:lineRule="auto"/>
              <w:jc w:val="center"/>
              <w:rPr>
                <w:rFonts w:ascii="Arial" w:cs="Arial" w:eastAsia="Arial" w:hAnsi="Arial"/>
                <w:b w:val="1"/>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AD3">
            <w:pPr>
              <w:spacing w:line="259" w:lineRule="auto"/>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AD4">
            <w:pPr>
              <w:spacing w:line="259" w:lineRule="auto"/>
              <w:ind w:left="1"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AD5">
            <w:pPr>
              <w:spacing w:line="259" w:lineRule="auto"/>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AD6">
            <w:pPr>
              <w:spacing w:line="259" w:lineRule="auto"/>
              <w:ind w:right="4"/>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 </w:t>
            </w:r>
            <w:r w:rsidDel="00000000" w:rsidR="00000000" w:rsidRPr="00000000">
              <w:rPr>
                <w:rtl w:val="0"/>
              </w:rPr>
            </w:r>
          </w:p>
        </w:tc>
      </w:tr>
    </w:tbl>
    <w:p w:rsidR="00000000" w:rsidDel="00000000" w:rsidP="00000000" w:rsidRDefault="00000000" w:rsidRPr="00000000" w14:paraId="00000AD7">
      <w:pPr>
        <w:spacing w:after="0" w:line="259" w:lineRule="auto"/>
        <w:ind w:left="514"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r>
      <w:r w:rsidDel="00000000" w:rsidR="00000000" w:rsidRPr="00000000">
        <w:rPr>
          <w:rtl w:val="0"/>
        </w:rPr>
      </w:r>
    </w:p>
    <w:p w:rsidR="00000000" w:rsidDel="00000000" w:rsidP="00000000" w:rsidRDefault="00000000" w:rsidRPr="00000000" w14:paraId="00000AD8">
      <w:pPr>
        <w:spacing w:after="0" w:line="259" w:lineRule="auto"/>
        <w:ind w:left="24" w:hanging="10"/>
        <w:rPr>
          <w:rFonts w:ascii="Arial" w:cs="Arial" w:eastAsia="Arial" w:hAnsi="Arial"/>
          <w:sz w:val="24"/>
          <w:szCs w:val="24"/>
        </w:rPr>
      </w:pPr>
      <w:r w:rsidDel="00000000" w:rsidR="00000000" w:rsidRPr="00000000">
        <w:rPr>
          <w:rtl w:val="0"/>
        </w:rPr>
      </w:r>
    </w:p>
    <w:p w:rsidR="00000000" w:rsidDel="00000000" w:rsidP="00000000" w:rsidRDefault="00000000" w:rsidRPr="00000000" w14:paraId="00000AD9">
      <w:pPr>
        <w:spacing w:after="5" w:line="249" w:lineRule="auto"/>
        <w:ind w:left="1093"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 continuación se explica cada uno de los componentes de la estructura: </w:t>
      </w:r>
    </w:p>
    <w:p w:rsidR="00000000" w:rsidDel="00000000" w:rsidP="00000000" w:rsidRDefault="00000000" w:rsidRPr="00000000" w14:paraId="00000ADA">
      <w:pPr>
        <w:spacing w:after="5" w:line="249" w:lineRule="auto"/>
        <w:ind w:left="1093" w:right="16" w:hanging="1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ADB">
      <w:pPr>
        <w:numPr>
          <w:ilvl w:val="0"/>
          <w:numId w:val="33"/>
        </w:numPr>
        <w:spacing w:after="55" w:line="259" w:lineRule="auto"/>
        <w:ind w:left="1443" w:hanging="1443"/>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Desempeños básicos: </w:t>
      </w:r>
      <w:r w:rsidDel="00000000" w:rsidR="00000000" w:rsidRPr="00000000">
        <w:rPr>
          <w:rtl w:val="0"/>
        </w:rPr>
      </w:r>
    </w:p>
    <w:p w:rsidR="00000000" w:rsidDel="00000000" w:rsidP="00000000" w:rsidRDefault="00000000" w:rsidRPr="00000000" w14:paraId="00000ADC">
      <w:pPr>
        <w:spacing w:after="5" w:line="249" w:lineRule="auto"/>
        <w:ind w:left="1093" w:right="16" w:hanging="10"/>
        <w:jc w:val="both"/>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Se relacionan en esta columna aquellos desempeños que se constituyen en prerrequisitos para lograr los estándares básicos de competencias planteados para un grupo de grados determinado. Es importante recordar que estos desempeños representan la condición básica para promover un escolar al grado siguiente, porque según el criterio institucional, si no lo logra, le es imposible continuar el proceso de formación escolarizado.</w:t>
      </w:r>
      <w:r w:rsidDel="00000000" w:rsidR="00000000" w:rsidRPr="00000000">
        <w:rPr>
          <w:rtl w:val="0"/>
        </w:rPr>
      </w:r>
    </w:p>
    <w:p w:rsidR="00000000" w:rsidDel="00000000" w:rsidP="00000000" w:rsidRDefault="00000000" w:rsidRPr="00000000" w14:paraId="00000ADD">
      <w:pPr>
        <w:spacing w:after="0" w:line="259" w:lineRule="auto"/>
        <w:ind w:left="51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DE">
      <w:pPr>
        <w:numPr>
          <w:ilvl w:val="0"/>
          <w:numId w:val="13"/>
        </w:numPr>
        <w:spacing w:after="5" w:line="250" w:lineRule="auto"/>
        <w:ind w:left="1443" w:hanging="1443"/>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Indicador de desempeño: </w:t>
      </w:r>
      <w:r w:rsidDel="00000000" w:rsidR="00000000" w:rsidRPr="00000000">
        <w:rPr>
          <w:rtl w:val="0"/>
        </w:rPr>
      </w:r>
    </w:p>
    <w:p w:rsidR="00000000" w:rsidDel="00000000" w:rsidP="00000000" w:rsidRDefault="00000000" w:rsidRPr="00000000" w14:paraId="00000ADF">
      <w:pPr>
        <w:spacing w:after="0" w:line="259" w:lineRule="auto"/>
        <w:ind w:left="51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E0">
      <w:pPr>
        <w:spacing w:after="5" w:line="249" w:lineRule="auto"/>
        <w:ind w:left="1093"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esta columna se traen de la programación curricular uno por uno los indicadores de desempeños, (ahora desempeños de clase), los cuales se constituyen en la meta puntual que se espera alcanzar en un periodo de tiempo discriminado en horas. Su formulación en primera persona deberá expresar las condiciones de calidad en que se debe ejecutar, las cuales se constituyen en el criterio de evaluación que el docente observará, medirá y valorará durante el proceso de desarrollo de la clase. </w:t>
      </w:r>
    </w:p>
    <w:p w:rsidR="00000000" w:rsidDel="00000000" w:rsidP="00000000" w:rsidRDefault="00000000" w:rsidRPr="00000000" w14:paraId="00000AE1">
      <w:pPr>
        <w:spacing w:after="0" w:line="259" w:lineRule="auto"/>
        <w:ind w:left="51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E2">
      <w:pPr>
        <w:numPr>
          <w:ilvl w:val="0"/>
          <w:numId w:val="13"/>
        </w:numPr>
        <w:spacing w:after="5" w:line="250" w:lineRule="auto"/>
        <w:ind w:left="1443" w:hanging="1443"/>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Contenido </w:t>
      </w:r>
      <w:r w:rsidDel="00000000" w:rsidR="00000000" w:rsidRPr="00000000">
        <w:rPr>
          <w:rtl w:val="0"/>
        </w:rPr>
      </w:r>
    </w:p>
    <w:p w:rsidR="00000000" w:rsidDel="00000000" w:rsidP="00000000" w:rsidRDefault="00000000" w:rsidRPr="00000000" w14:paraId="00000AE3">
      <w:pPr>
        <w:spacing w:after="5" w:line="249" w:lineRule="auto"/>
        <w:ind w:left="1232"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 traen de la programación curricular. </w:t>
      </w:r>
    </w:p>
    <w:p w:rsidR="00000000" w:rsidDel="00000000" w:rsidP="00000000" w:rsidRDefault="00000000" w:rsidRPr="00000000" w14:paraId="00000AE4">
      <w:pPr>
        <w:spacing w:after="5" w:line="249" w:lineRule="auto"/>
        <w:ind w:left="1232" w:right="16" w:hanging="1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AE5">
      <w:pPr>
        <w:numPr>
          <w:ilvl w:val="0"/>
          <w:numId w:val="32"/>
        </w:numPr>
        <w:spacing w:after="0" w:line="249" w:lineRule="auto"/>
        <w:ind w:left="1443" w:right="16" w:hanging="360"/>
        <w:jc w:val="both"/>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Contenidos transversales</w:t>
      </w:r>
    </w:p>
    <w:p w:rsidR="00000000" w:rsidDel="00000000" w:rsidP="00000000" w:rsidRDefault="00000000" w:rsidRPr="00000000" w14:paraId="00000AE6">
      <w:pPr>
        <w:spacing w:after="0" w:line="249" w:lineRule="auto"/>
        <w:ind w:left="1443" w:right="16"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 traen de la programación curricular. </w:t>
      </w:r>
    </w:p>
    <w:p w:rsidR="00000000" w:rsidDel="00000000" w:rsidP="00000000" w:rsidRDefault="00000000" w:rsidRPr="00000000" w14:paraId="00000AE7">
      <w:pPr>
        <w:tabs>
          <w:tab w:val="center" w:leader="none" w:pos="4509"/>
        </w:tabs>
        <w:spacing w:after="0" w:line="259" w:lineRule="auto"/>
        <w:ind w:left="514"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 </w:t>
        <w:tab/>
      </w:r>
      <w:r w:rsidDel="00000000" w:rsidR="00000000" w:rsidRPr="00000000">
        <w:rPr>
          <w:rtl w:val="0"/>
        </w:rPr>
      </w:r>
    </w:p>
    <w:p w:rsidR="00000000" w:rsidDel="00000000" w:rsidP="00000000" w:rsidRDefault="00000000" w:rsidRPr="00000000" w14:paraId="00000AE8">
      <w:pPr>
        <w:numPr>
          <w:ilvl w:val="0"/>
          <w:numId w:val="13"/>
        </w:numPr>
        <w:spacing w:after="5" w:line="250" w:lineRule="auto"/>
        <w:ind w:left="1443" w:hanging="1443"/>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Actividades </w:t>
      </w:r>
      <w:r w:rsidDel="00000000" w:rsidR="00000000" w:rsidRPr="00000000">
        <w:rPr>
          <w:rtl w:val="0"/>
        </w:rPr>
      </w:r>
    </w:p>
    <w:p w:rsidR="00000000" w:rsidDel="00000000" w:rsidP="00000000" w:rsidRDefault="00000000" w:rsidRPr="00000000" w14:paraId="00000AE9">
      <w:pPr>
        <w:spacing w:after="5" w:line="249" w:lineRule="auto"/>
        <w:ind w:left="1093"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Con el propósito de que las actividades pedagógicas mediante las cuales se trabaja por el logro de los desempeños de clase estén orientadas a desarrollar las acciones o procesos del pensamiento, es necesario que las estrategias metodológicas y las técnicas didácticas, utilizadas por el docente: manejo de la pregunta, planteamiento y solución de problemas, permitan al estudiante interpretar, argumentar y proponer. Programar las actividades con estas características en el plan de aula le permite a los docentes generar ejes de motivación en los escolares, incrementar la participación y dar sentido a los aprendizajes. </w:t>
      </w:r>
    </w:p>
    <w:p w:rsidR="00000000" w:rsidDel="00000000" w:rsidP="00000000" w:rsidRDefault="00000000" w:rsidRPr="00000000" w14:paraId="00000AEA">
      <w:pPr>
        <w:spacing w:after="0" w:line="259" w:lineRule="auto"/>
        <w:ind w:left="51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EB">
      <w:pPr>
        <w:keepNext w:val="1"/>
        <w:keepLines w:val="1"/>
        <w:spacing w:after="0" w:before="80" w:line="240" w:lineRule="auto"/>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6.35 LOS PROYECTOS OBLIGATORIOS</w:t>
      </w:r>
    </w:p>
    <w:p w:rsidR="00000000" w:rsidDel="00000000" w:rsidP="00000000" w:rsidRDefault="00000000" w:rsidRPr="00000000" w14:paraId="00000AE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0"/>
          <w:i w:val="0"/>
          <w:smallCaps w:val="0"/>
          <w:strike w:val="0"/>
          <w:color w:val="538135"/>
          <w:sz w:val="28"/>
          <w:szCs w:val="28"/>
          <w:u w:val="none"/>
          <w:shd w:fill="auto" w:val="clear"/>
          <w:vertAlign w:val="baseline"/>
        </w:rPr>
      </w:pPr>
      <w:r w:rsidDel="00000000" w:rsidR="00000000" w:rsidRPr="00000000">
        <w:rPr>
          <w:rtl w:val="0"/>
        </w:rPr>
      </w:r>
    </w:p>
    <w:p w:rsidR="00000000" w:rsidDel="00000000" w:rsidP="00000000" w:rsidRDefault="00000000" w:rsidRPr="00000000" w14:paraId="00000AED">
      <w:pPr>
        <w:spacing w:after="5" w:line="249" w:lineRule="auto"/>
        <w:ind w:right="16"/>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 entiende por proyecto obligatorio a los proyectos pedagógicos que el establecimiento educativo adopta formalmente en el PEI  con el fin de atender una necesidad o resolver un problema que la afecta, identificada en el análisis situacional o en la autoevaluación. Generalmente están referidos a los temas contemplados en el Artículo 14 de la Ley 115 de 1994 o a temas específicos que responden a necesidades particulares que deben ser resueltas en el EE, para lo cual se requiere la formulación de un proyecto.  </w:t>
      </w:r>
    </w:p>
    <w:p w:rsidR="00000000" w:rsidDel="00000000" w:rsidP="00000000" w:rsidRDefault="00000000" w:rsidRPr="00000000" w14:paraId="00000AEE">
      <w:pPr>
        <w:spacing w:after="0" w:line="259" w:lineRule="auto"/>
        <w:ind w:left="122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EF">
      <w:pPr>
        <w:spacing w:after="5" w:line="249" w:lineRule="auto"/>
        <w:ind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Ejercitan al educando en la solución de problemas cotidianos seleccionados por tener relación directa con el entorno social, económico, cultural, político, científico y tecnológico del alumno. Cumple la función de correlacionar, integrar y hacer activos los conocimientos, habilidades, destrezas, actitudes y valores logrados en el desarrollo de las diversas áreas, así como la experiencia acumulada. </w:t>
      </w:r>
    </w:p>
    <w:p w:rsidR="00000000" w:rsidDel="00000000" w:rsidP="00000000" w:rsidRDefault="00000000" w:rsidRPr="00000000" w14:paraId="00000AF0">
      <w:pPr>
        <w:spacing w:after="0" w:line="259" w:lineRule="auto"/>
        <w:ind w:left="122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F1">
      <w:pPr>
        <w:spacing w:after="5" w:line="249" w:lineRule="auto"/>
        <w:ind w:left="1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consideración a lo establecido en el Artículo 14 de la Ley 115 de 1994, los proyectos obligatorios, son: educación para la sexualidad y construcción de ciudadanía, educación ambiental escolar, educación para la democracia y derechos humanos; por política departamental se han establecido los proyectos de huilensidad y de orientación estudiantil; también se debe considerar dentro de estos proyectos el servicio social obligatorio. </w:t>
      </w:r>
    </w:p>
    <w:p w:rsidR="00000000" w:rsidDel="00000000" w:rsidP="00000000" w:rsidRDefault="00000000" w:rsidRPr="00000000" w14:paraId="00000AF2">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F3">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Cualquiera que sea la temática del proyecto, al formularse cada uno de ellos debe contener básicamente los siguientes elementos: </w:t>
      </w:r>
    </w:p>
    <w:p w:rsidR="00000000" w:rsidDel="00000000" w:rsidP="00000000" w:rsidRDefault="00000000" w:rsidRPr="00000000" w14:paraId="00000AF4">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F5">
      <w:pPr>
        <w:numPr>
          <w:ilvl w:val="0"/>
          <w:numId w:val="14"/>
        </w:numPr>
        <w:spacing w:after="5" w:line="249" w:lineRule="auto"/>
        <w:ind w:left="718"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Portada </w:t>
      </w:r>
    </w:p>
    <w:p w:rsidR="00000000" w:rsidDel="00000000" w:rsidP="00000000" w:rsidRDefault="00000000" w:rsidRPr="00000000" w14:paraId="00000AF6">
      <w:pPr>
        <w:numPr>
          <w:ilvl w:val="0"/>
          <w:numId w:val="14"/>
        </w:numPr>
        <w:spacing w:after="5" w:line="249" w:lineRule="auto"/>
        <w:ind w:left="718"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Tabla de contenido </w:t>
      </w:r>
    </w:p>
    <w:p w:rsidR="00000000" w:rsidDel="00000000" w:rsidP="00000000" w:rsidRDefault="00000000" w:rsidRPr="00000000" w14:paraId="00000AF7">
      <w:pPr>
        <w:numPr>
          <w:ilvl w:val="0"/>
          <w:numId w:val="14"/>
        </w:numPr>
        <w:spacing w:after="5" w:line="249" w:lineRule="auto"/>
        <w:ind w:left="718"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Presentación </w:t>
      </w:r>
    </w:p>
    <w:p w:rsidR="00000000" w:rsidDel="00000000" w:rsidP="00000000" w:rsidRDefault="00000000" w:rsidRPr="00000000" w14:paraId="00000AF8">
      <w:pPr>
        <w:numPr>
          <w:ilvl w:val="0"/>
          <w:numId w:val="14"/>
        </w:numPr>
        <w:spacing w:after="5" w:line="249" w:lineRule="auto"/>
        <w:ind w:left="718"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Diagnóstico o lectura de contexto a partir de un proceso de investigación que caracterice la situación institucional en relación con el tema transversal del proyecto. </w:t>
      </w:r>
    </w:p>
    <w:p w:rsidR="00000000" w:rsidDel="00000000" w:rsidP="00000000" w:rsidRDefault="00000000" w:rsidRPr="00000000" w14:paraId="00000AF9">
      <w:pPr>
        <w:numPr>
          <w:ilvl w:val="0"/>
          <w:numId w:val="14"/>
        </w:numPr>
        <w:spacing w:after="5" w:line="249" w:lineRule="auto"/>
        <w:ind w:left="718"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Objetivo general </w:t>
      </w:r>
    </w:p>
    <w:p w:rsidR="00000000" w:rsidDel="00000000" w:rsidP="00000000" w:rsidRDefault="00000000" w:rsidRPr="00000000" w14:paraId="00000AFA">
      <w:pPr>
        <w:numPr>
          <w:ilvl w:val="0"/>
          <w:numId w:val="14"/>
        </w:numPr>
        <w:spacing w:after="5" w:line="249" w:lineRule="auto"/>
        <w:ind w:left="718"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Objetivos específicos. </w:t>
      </w:r>
    </w:p>
    <w:p w:rsidR="00000000" w:rsidDel="00000000" w:rsidP="00000000" w:rsidRDefault="00000000" w:rsidRPr="00000000" w14:paraId="00000AFB">
      <w:pPr>
        <w:numPr>
          <w:ilvl w:val="0"/>
          <w:numId w:val="14"/>
        </w:numPr>
        <w:spacing w:after="5" w:line="249" w:lineRule="auto"/>
        <w:ind w:left="718"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Matriz de mejoramiento </w:t>
      </w:r>
    </w:p>
    <w:p w:rsidR="00000000" w:rsidDel="00000000" w:rsidP="00000000" w:rsidRDefault="00000000" w:rsidRPr="00000000" w14:paraId="00000AFC">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A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bl>
      <w:tblPr>
        <w:tblStyle w:val="Table9"/>
        <w:tblW w:w="10453.999999999998" w:type="dxa"/>
        <w:jc w:val="left"/>
        <w:tblInd w:w="-559.0" w:type="dxa"/>
        <w:tblLayout w:type="fixed"/>
        <w:tblLook w:val="0400"/>
      </w:tblPr>
      <w:tblGrid>
        <w:gridCol w:w="2096"/>
        <w:gridCol w:w="1780"/>
        <w:gridCol w:w="1372"/>
        <w:gridCol w:w="1271"/>
        <w:gridCol w:w="1712"/>
        <w:gridCol w:w="2223"/>
        <w:tblGridChange w:id="0">
          <w:tblGrid>
            <w:gridCol w:w="2096"/>
            <w:gridCol w:w="1780"/>
            <w:gridCol w:w="1372"/>
            <w:gridCol w:w="1271"/>
            <w:gridCol w:w="1712"/>
            <w:gridCol w:w="2223"/>
          </w:tblGrid>
        </w:tblGridChange>
      </w:tblGrid>
      <w:tr>
        <w:trPr>
          <w:cantSplit w:val="0"/>
          <w:trHeight w:val="91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FE">
            <w:pPr>
              <w:spacing w:line="259"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OPORTUNIDAD DE MEJORAMIENTO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FF">
            <w:pPr>
              <w:spacing w:line="259" w:lineRule="auto"/>
              <w:ind w:right="51"/>
              <w:jc w:val="center"/>
              <w:rPr>
                <w:rFonts w:ascii="Arial" w:cs="Arial" w:eastAsia="Arial" w:hAnsi="Arial"/>
                <w:color w:val="000000"/>
              </w:rPr>
            </w:pPr>
            <w:r w:rsidDel="00000000" w:rsidR="00000000" w:rsidRPr="00000000">
              <w:rPr>
                <w:rFonts w:ascii="Arial" w:cs="Arial" w:eastAsia="Arial" w:hAnsi="Arial"/>
                <w:color w:val="000000"/>
                <w:rtl w:val="0"/>
              </w:rPr>
              <w:t xml:space="preserve">ACTIVIDADES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00">
            <w:pPr>
              <w:spacing w:line="259" w:lineRule="auto"/>
              <w:ind w:left="91" w:firstLine="0"/>
              <w:rPr>
                <w:rFonts w:ascii="Arial" w:cs="Arial" w:eastAsia="Arial" w:hAnsi="Arial"/>
                <w:color w:val="000000"/>
              </w:rPr>
            </w:pPr>
            <w:r w:rsidDel="00000000" w:rsidR="00000000" w:rsidRPr="00000000">
              <w:rPr>
                <w:rFonts w:ascii="Arial" w:cs="Arial" w:eastAsia="Arial" w:hAnsi="Arial"/>
                <w:color w:val="000000"/>
                <w:rtl w:val="0"/>
              </w:rPr>
              <w:t xml:space="preserve">RECURSOS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B01">
            <w:pPr>
              <w:spacing w:line="259" w:lineRule="auto"/>
              <w:ind w:right="51"/>
              <w:jc w:val="center"/>
              <w:rPr>
                <w:rFonts w:ascii="Arial" w:cs="Arial" w:eastAsia="Arial" w:hAnsi="Arial"/>
                <w:color w:val="000000"/>
              </w:rPr>
            </w:pPr>
            <w:r w:rsidDel="00000000" w:rsidR="00000000" w:rsidRPr="00000000">
              <w:rPr>
                <w:rFonts w:ascii="Arial" w:cs="Arial" w:eastAsia="Arial" w:hAnsi="Arial"/>
                <w:color w:val="000000"/>
                <w:rtl w:val="0"/>
              </w:rPr>
              <w:t xml:space="preserve">FECHA,  </w:t>
            </w:r>
          </w:p>
          <w:p w:rsidR="00000000" w:rsidDel="00000000" w:rsidP="00000000" w:rsidRDefault="00000000" w:rsidRPr="00000000" w14:paraId="00000B02">
            <w:pPr>
              <w:spacing w:line="259"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HORA Y LUGAR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B03">
            <w:pPr>
              <w:spacing w:line="259"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COMPROMISOS DERIVADOS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B04">
            <w:pPr>
              <w:spacing w:line="259" w:lineRule="auto"/>
              <w:jc w:val="center"/>
              <w:rPr>
                <w:rFonts w:ascii="Arial" w:cs="Arial" w:eastAsia="Arial" w:hAnsi="Arial"/>
                <w:color w:val="000000"/>
              </w:rPr>
            </w:pPr>
            <w:r w:rsidDel="00000000" w:rsidR="00000000" w:rsidRPr="00000000">
              <w:rPr>
                <w:rFonts w:ascii="Arial" w:cs="Arial" w:eastAsia="Arial" w:hAnsi="Arial"/>
                <w:color w:val="000000"/>
                <w:rtl w:val="0"/>
              </w:rPr>
              <w:t xml:space="preserve">EVALUACIÓN DE RESULTADOS </w:t>
            </w:r>
          </w:p>
        </w:tc>
      </w:tr>
      <w:tr>
        <w:trPr>
          <w:cantSplit w:val="0"/>
          <w:trHeight w:val="1352" w:hRule="atLeast"/>
          <w:tblHeader w:val="0"/>
        </w:trPr>
        <w:tc>
          <w:tcPr>
            <w:vMerge w:val="restart"/>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B05">
            <w:pPr>
              <w:spacing w:line="259" w:lineRule="auto"/>
              <w:ind w:right="47"/>
              <w:jc w:val="both"/>
              <w:rPr>
                <w:rFonts w:ascii="Arial" w:cs="Arial" w:eastAsia="Arial" w:hAnsi="Arial"/>
                <w:color w:val="000000"/>
              </w:rPr>
            </w:pPr>
            <w:r w:rsidDel="00000000" w:rsidR="00000000" w:rsidRPr="00000000">
              <w:rPr>
                <w:rFonts w:ascii="Arial" w:cs="Arial" w:eastAsia="Arial" w:hAnsi="Arial"/>
                <w:color w:val="000000"/>
                <w:rtl w:val="0"/>
              </w:rPr>
              <w:t xml:space="preserve">Desconocimiento de la historia local por parte del personal docente </w:t>
              <w:tab/>
              <w:t xml:space="preserve">y estudiantes.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B06">
            <w:pPr>
              <w:spacing w:line="259" w:lineRule="auto"/>
              <w:rPr>
                <w:rFonts w:ascii="Arial" w:cs="Arial" w:eastAsia="Arial" w:hAnsi="Arial"/>
                <w:color w:val="000000"/>
              </w:rPr>
            </w:pPr>
            <w:r w:rsidDel="00000000" w:rsidR="00000000" w:rsidRPr="00000000">
              <w:rPr>
                <w:rFonts w:ascii="Arial" w:cs="Arial" w:eastAsia="Arial" w:hAnsi="Arial"/>
                <w:color w:val="000000"/>
                <w:rtl w:val="0"/>
              </w:rPr>
              <w:t xml:space="preserve">Elaboración de una cartelera semanal en la que se divulguen aspectos de la H.L.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B07">
            <w:pPr>
              <w:spacing w:line="259" w:lineRule="auto"/>
              <w:rPr>
                <w:rFonts w:ascii="Arial" w:cs="Arial" w:eastAsia="Arial" w:hAnsi="Arial"/>
                <w:color w:val="000000"/>
              </w:rPr>
            </w:pPr>
            <w:r w:rsidDel="00000000" w:rsidR="00000000" w:rsidRPr="00000000">
              <w:rPr>
                <w:rFonts w:ascii="Arial" w:cs="Arial" w:eastAsia="Arial" w:hAnsi="Arial"/>
                <w:color w:val="000000"/>
                <w:rtl w:val="0"/>
              </w:rPr>
              <w:t xml:space="preserve">Cartelera </w:t>
            </w:r>
          </w:p>
          <w:p w:rsidR="00000000" w:rsidDel="00000000" w:rsidP="00000000" w:rsidRDefault="00000000" w:rsidRPr="00000000" w14:paraId="00000B08">
            <w:pPr>
              <w:spacing w:line="259"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Documentos </w:t>
            </w:r>
          </w:p>
          <w:p w:rsidR="00000000" w:rsidDel="00000000" w:rsidP="00000000" w:rsidRDefault="00000000" w:rsidRPr="00000000" w14:paraId="00000B09">
            <w:pPr>
              <w:spacing w:line="259" w:lineRule="auto"/>
              <w:ind w:right="46"/>
              <w:rPr>
                <w:rFonts w:ascii="Arial" w:cs="Arial" w:eastAsia="Arial" w:hAnsi="Arial"/>
                <w:color w:val="000000"/>
              </w:rPr>
            </w:pPr>
            <w:r w:rsidDel="00000000" w:rsidR="00000000" w:rsidRPr="00000000">
              <w:rPr>
                <w:rFonts w:ascii="Arial" w:cs="Arial" w:eastAsia="Arial" w:hAnsi="Arial"/>
                <w:color w:val="000000"/>
                <w:rtl w:val="0"/>
              </w:rPr>
              <w:t xml:space="preserve">históricos de la localidad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B0A">
            <w:pPr>
              <w:spacing w:line="259" w:lineRule="auto"/>
              <w:ind w:left="96" w:firstLine="0"/>
              <w:rPr>
                <w:rFonts w:ascii="Arial" w:cs="Arial" w:eastAsia="Arial" w:hAnsi="Arial"/>
                <w:color w:val="000000"/>
              </w:rPr>
            </w:pPr>
            <w:r w:rsidDel="00000000" w:rsidR="00000000" w:rsidRPr="00000000">
              <w:rPr>
                <w:rFonts w:ascii="Arial" w:cs="Arial" w:eastAsia="Arial" w:hAnsi="Arial"/>
                <w:color w:val="000000"/>
                <w:rtl w:val="0"/>
              </w:rPr>
              <w:t xml:space="preserve">Lunes A.M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B0B">
            <w:pPr>
              <w:spacing w:line="259" w:lineRule="auto"/>
              <w:ind w:right="20"/>
              <w:rPr>
                <w:rFonts w:ascii="Arial" w:cs="Arial" w:eastAsia="Arial" w:hAnsi="Arial"/>
                <w:color w:val="000000"/>
              </w:rPr>
            </w:pPr>
            <w:r w:rsidDel="00000000" w:rsidR="00000000" w:rsidRPr="00000000">
              <w:rPr>
                <w:rFonts w:ascii="Arial" w:cs="Arial" w:eastAsia="Arial" w:hAnsi="Arial"/>
                <w:color w:val="000000"/>
                <w:rtl w:val="0"/>
              </w:rPr>
              <w:t xml:space="preserve">Incluirla dentro de la cotidianidad pedagógica con los escolares.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B0C">
            <w:pPr>
              <w:spacing w:line="259" w:lineRule="auto"/>
              <w:ind w:right="26"/>
              <w:rPr>
                <w:rFonts w:ascii="Arial" w:cs="Arial" w:eastAsia="Arial" w:hAnsi="Arial"/>
                <w:color w:val="000000"/>
              </w:rPr>
            </w:pPr>
            <w:r w:rsidDel="00000000" w:rsidR="00000000" w:rsidRPr="00000000">
              <w:rPr>
                <w:rFonts w:ascii="Arial" w:cs="Arial" w:eastAsia="Arial" w:hAnsi="Arial"/>
                <w:color w:val="000000"/>
                <w:rtl w:val="0"/>
              </w:rPr>
              <w:t xml:space="preserve">Docentes y estudiantes conocen la historia local y trabajan por mejorar los aspectos negativos. </w:t>
            </w:r>
          </w:p>
        </w:tc>
      </w:tr>
      <w:tr>
        <w:trPr>
          <w:cantSplit w:val="0"/>
          <w:trHeight w:val="1622" w:hRule="atLeast"/>
          <w:tblHeader w:val="0"/>
        </w:trPr>
        <w:tc>
          <w:tcPr>
            <w:vMerge w:val="continue"/>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B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B0E">
            <w:pPr>
              <w:spacing w:line="259" w:lineRule="auto"/>
              <w:ind w:right="48"/>
              <w:jc w:val="both"/>
              <w:rPr>
                <w:rFonts w:ascii="Arial" w:cs="Arial" w:eastAsia="Arial" w:hAnsi="Arial"/>
                <w:color w:val="000000"/>
              </w:rPr>
            </w:pPr>
            <w:r w:rsidDel="00000000" w:rsidR="00000000" w:rsidRPr="00000000">
              <w:rPr>
                <w:rFonts w:ascii="Arial" w:cs="Arial" w:eastAsia="Arial" w:hAnsi="Arial"/>
                <w:color w:val="000000"/>
                <w:rtl w:val="0"/>
              </w:rPr>
              <w:t xml:space="preserve">Reflexiones periódicas en el desarrollo de las clases sobre los contenidos de las carteleras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B0F">
            <w:pPr>
              <w:spacing w:line="259" w:lineRule="auto"/>
              <w:rPr>
                <w:rFonts w:ascii="Arial" w:cs="Arial" w:eastAsia="Arial" w:hAnsi="Arial"/>
                <w:color w:val="000000"/>
              </w:rPr>
            </w:pPr>
            <w:r w:rsidDel="00000000" w:rsidR="00000000" w:rsidRPr="00000000">
              <w:rPr>
                <w:rFonts w:ascii="Arial" w:cs="Arial" w:eastAsia="Arial" w:hAnsi="Arial"/>
                <w:color w:val="000000"/>
                <w:rtl w:val="0"/>
              </w:rPr>
              <w:t xml:space="preserve">Cartelera </w:t>
            </w:r>
          </w:p>
          <w:p w:rsidR="00000000" w:rsidDel="00000000" w:rsidP="00000000" w:rsidRDefault="00000000" w:rsidRPr="00000000" w14:paraId="00000B10">
            <w:pPr>
              <w:spacing w:line="259" w:lineRule="auto"/>
              <w:ind w:right="46"/>
              <w:rPr>
                <w:rFonts w:ascii="Arial" w:cs="Arial" w:eastAsia="Arial" w:hAnsi="Arial"/>
                <w:color w:val="000000"/>
              </w:rPr>
            </w:pPr>
            <w:r w:rsidDel="00000000" w:rsidR="00000000" w:rsidRPr="00000000">
              <w:rPr>
                <w:rFonts w:ascii="Arial" w:cs="Arial" w:eastAsia="Arial" w:hAnsi="Arial"/>
                <w:color w:val="000000"/>
                <w:rtl w:val="0"/>
              </w:rPr>
              <w:t xml:space="preserve">Documentos históricos de la localidad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B11">
            <w:pPr>
              <w:spacing w:line="259" w:lineRule="auto"/>
              <w:rPr>
                <w:rFonts w:ascii="Arial" w:cs="Arial" w:eastAsia="Arial" w:hAnsi="Arial"/>
                <w:color w:val="000000"/>
              </w:rPr>
            </w:pPr>
            <w:r w:rsidDel="00000000" w:rsidR="00000000" w:rsidRPr="00000000">
              <w:rPr>
                <w:rFonts w:ascii="Arial" w:cs="Arial" w:eastAsia="Arial" w:hAnsi="Arial"/>
                <w:color w:val="000000"/>
                <w:rtl w:val="0"/>
              </w:rPr>
              <w:t xml:space="preserve">Cotidianidad del aula.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B12">
            <w:pPr>
              <w:spacing w:line="259" w:lineRule="auto"/>
              <w:ind w:right="33"/>
              <w:rPr>
                <w:rFonts w:ascii="Arial" w:cs="Arial" w:eastAsia="Arial" w:hAnsi="Arial"/>
                <w:color w:val="000000"/>
              </w:rPr>
            </w:pPr>
            <w:r w:rsidDel="00000000" w:rsidR="00000000" w:rsidRPr="00000000">
              <w:rPr>
                <w:rFonts w:ascii="Arial" w:cs="Arial" w:eastAsia="Arial" w:hAnsi="Arial"/>
                <w:color w:val="000000"/>
                <w:rtl w:val="0"/>
              </w:rPr>
              <w:t xml:space="preserve">Asumir un rol alternativo a la reflexión realizada en clase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B13">
            <w:pPr>
              <w:spacing w:line="259" w:lineRule="auto"/>
              <w:rPr>
                <w:rFonts w:ascii="Arial" w:cs="Arial" w:eastAsia="Arial" w:hAnsi="Arial"/>
                <w:color w:val="000000"/>
              </w:rPr>
            </w:pPr>
            <w:r w:rsidDel="00000000" w:rsidR="00000000" w:rsidRPr="00000000">
              <w:rPr>
                <w:rFonts w:ascii="Arial" w:cs="Arial" w:eastAsia="Arial" w:hAnsi="Arial"/>
                <w:color w:val="000000"/>
                <w:rtl w:val="0"/>
              </w:rPr>
              <w:t xml:space="preserve">Nuevos comportamientos derivados de las reflexiones realizadas </w:t>
            </w:r>
          </w:p>
        </w:tc>
      </w:tr>
      <w:tr>
        <w:trPr>
          <w:cantSplit w:val="0"/>
          <w:trHeight w:val="307" w:hRule="atLeast"/>
          <w:tblHeader w:val="0"/>
        </w:trPr>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B14">
            <w:pPr>
              <w:spacing w:after="160" w:line="259" w:lineRule="auto"/>
              <w:rPr>
                <w:rFonts w:ascii="Arial" w:cs="Arial" w:eastAsia="Arial" w:hAnsi="Arial"/>
                <w:color w:val="00000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B15">
            <w:pPr>
              <w:spacing w:after="160" w:line="259" w:lineRule="auto"/>
              <w:rPr>
                <w:rFonts w:ascii="Arial" w:cs="Arial" w:eastAsia="Arial" w:hAnsi="Arial"/>
                <w:color w:val="00000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B16">
            <w:pPr>
              <w:spacing w:after="160" w:line="259" w:lineRule="auto"/>
              <w:rPr>
                <w:rFonts w:ascii="Arial" w:cs="Arial" w:eastAsia="Arial" w:hAnsi="Arial"/>
                <w:color w:val="00000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B17">
            <w:pPr>
              <w:spacing w:after="160" w:line="259" w:lineRule="auto"/>
              <w:rPr>
                <w:rFonts w:ascii="Arial" w:cs="Arial" w:eastAsia="Arial" w:hAnsi="Arial"/>
                <w:color w:val="00000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B18">
            <w:pPr>
              <w:spacing w:after="160" w:line="259" w:lineRule="auto"/>
              <w:rPr>
                <w:rFonts w:ascii="Arial" w:cs="Arial" w:eastAsia="Arial" w:hAnsi="Arial"/>
                <w:color w:val="00000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B19">
            <w:pPr>
              <w:spacing w:after="160" w:line="259" w:lineRule="auto"/>
              <w:rPr>
                <w:rFonts w:ascii="Arial" w:cs="Arial" w:eastAsia="Arial" w:hAnsi="Arial"/>
                <w:color w:val="000000"/>
              </w:rPr>
            </w:pPr>
            <w:r w:rsidDel="00000000" w:rsidR="00000000" w:rsidRPr="00000000">
              <w:rPr>
                <w:rtl w:val="0"/>
              </w:rPr>
            </w:r>
          </w:p>
        </w:tc>
      </w:tr>
    </w:tbl>
    <w:p w:rsidR="00000000" w:rsidDel="00000000" w:rsidP="00000000" w:rsidRDefault="00000000" w:rsidRPr="00000000" w14:paraId="00000B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C">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Esta matriz SIMPLIFICADA ha sido diseñada pensando en facilitar a los docentes de las sedes unitarias la programación y la evaluación pertinente de actividades específicas orientadas a solucionar la problemática identificada como a verificar el logro de resultados alcanzados con ellas.  </w:t>
      </w:r>
    </w:p>
    <w:p w:rsidR="00000000" w:rsidDel="00000000" w:rsidP="00000000" w:rsidRDefault="00000000" w:rsidRPr="00000000" w14:paraId="00000B1D">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1E">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Contiene los elementos básicos de un proceso de planeación e integra los elementos de ejecución y evaluación, razón por la cual, se reduce a un solo documento virtual este proceso que siendo muy importante, se constituye en una actividad poco agradable para directivos y docentes.  </w:t>
      </w:r>
    </w:p>
    <w:p w:rsidR="00000000" w:rsidDel="00000000" w:rsidP="00000000" w:rsidRDefault="00000000" w:rsidRPr="00000000" w14:paraId="00000B1F">
      <w:pPr>
        <w:spacing w:after="6"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20">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la columna “oportunidades de mejoramiento”, relacione cada uno de los problemas prioritarios (oportunidades de mejoramiento) del grupo, identificados en la lectura de contexto o diagnóstico; esta oportunidades de mejoramiento  deben ser atendidas a través  de actividades. Descríbalas con indicadores verificables que permitan evidenciar en un periodo de tiempo determinado si el problema se ha superado, disminuido o se mantiene. </w:t>
      </w:r>
    </w:p>
    <w:p w:rsidR="00000000" w:rsidDel="00000000" w:rsidP="00000000" w:rsidRDefault="00000000" w:rsidRPr="00000000" w14:paraId="00000B21">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22">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la columna “actividades” relacione las actividades programadas para intervenir o prevenir los problemas identificados (oportunidades de mejoramiento). </w:t>
      </w:r>
    </w:p>
    <w:p w:rsidR="00000000" w:rsidDel="00000000" w:rsidP="00000000" w:rsidRDefault="00000000" w:rsidRPr="00000000" w14:paraId="00000B23">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24">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la columna correspondiente relacione los recursos financieros, materiales o equipos que utilizará como los profesionales de apoyo a los que recurrirá. Recuerde que estos son los recursos que realmente va a utilizar para atender la situación. </w:t>
      </w:r>
    </w:p>
    <w:p w:rsidR="00000000" w:rsidDel="00000000" w:rsidP="00000000" w:rsidRDefault="00000000" w:rsidRPr="00000000" w14:paraId="00000B25">
      <w:pPr>
        <w:spacing w:after="0" w:line="259" w:lineRule="auto"/>
        <w:ind w:left="51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26">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Del mismo modo, relaciones la fecha hora y lugar en la que se realizará la actividad. </w:t>
      </w:r>
    </w:p>
    <w:p w:rsidR="00000000" w:rsidDel="00000000" w:rsidP="00000000" w:rsidRDefault="00000000" w:rsidRPr="00000000" w14:paraId="00000B27">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28">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la columna siguiente, una vez realizadas las actividades, escriba los compromisos derivados para los actores intervinientes en cada una de ellas. </w:t>
      </w:r>
    </w:p>
    <w:p w:rsidR="00000000" w:rsidDel="00000000" w:rsidP="00000000" w:rsidRDefault="00000000" w:rsidRPr="00000000" w14:paraId="00000B29">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2A">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Cumplidos los anteriores compromisos registre los logros alcanzados en relación con las oportunidades de mejoramiento, en la columna evaluación de resultados. </w:t>
      </w:r>
    </w:p>
    <w:p w:rsidR="00000000" w:rsidDel="00000000" w:rsidP="00000000" w:rsidRDefault="00000000" w:rsidRPr="00000000" w14:paraId="00000B2B">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2C">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consideración a que los proyectos obligatorios están referidos a temas transversales, es importante que se estipule la responsabilidad que tiene cada área con el desarrollo del proyecto. </w:t>
      </w:r>
    </w:p>
    <w:p w:rsidR="00000000" w:rsidDel="00000000" w:rsidP="00000000" w:rsidRDefault="00000000" w:rsidRPr="00000000" w14:paraId="00000B2D">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2E">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Desde el punto de vista administrativo, los proyectos obligatorios deben ser liderados por un docente a quién corresponde estructurarlo y desarrollarlo con la participación del resto de personal de la comunidad educativa, incluidos los padres de familia, según la competencia y disponibilidad de tiempo.  </w:t>
      </w:r>
    </w:p>
    <w:p w:rsidR="00000000" w:rsidDel="00000000" w:rsidP="00000000" w:rsidRDefault="00000000" w:rsidRPr="00000000" w14:paraId="00000B2F">
      <w:pPr>
        <w:spacing w:after="5" w:line="249" w:lineRule="auto"/>
        <w:ind w:left="884" w:right="16" w:hanging="1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B30">
      <w:pPr>
        <w:spacing w:after="0" w:line="259" w:lineRule="auto"/>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6.36 LA </w:t>
        <w:tab/>
        <w:t xml:space="preserve">ASIGNACIÓN </w:t>
        <w:tab/>
        <w:t xml:space="preserve">DE </w:t>
        <w:tab/>
        <w:t xml:space="preserve">RESPONSABILIDADES </w:t>
        <w:tab/>
        <w:t xml:space="preserve">EN </w:t>
        <w:tab/>
        <w:t xml:space="preserve">PROYECTOS INSTITUCIONALES:</w:t>
      </w:r>
    </w:p>
    <w:p w:rsidR="00000000" w:rsidDel="00000000" w:rsidP="00000000" w:rsidRDefault="00000000" w:rsidRPr="00000000" w14:paraId="00000B31">
      <w:pPr>
        <w:spacing w:after="0" w:line="259" w:lineRule="auto"/>
        <w:jc w:val="both"/>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B32">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Para la asignación de los proyectos de la institución educativa santa Ana se tendrá en cuenta la experiencia, la afinidad profesional con la temática, la disponibilidad de tiempo, el gusto de los docentes.</w:t>
      </w:r>
    </w:p>
    <w:p w:rsidR="00000000" w:rsidDel="00000000" w:rsidP="00000000" w:rsidRDefault="00000000" w:rsidRPr="00000000" w14:paraId="00000B33">
      <w:pPr>
        <w:spacing w:after="0"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B34">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36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bookmarkStart w:colFirst="0" w:colLast="0" w:name="_heading=h.49x2ik5" w:id="30"/>
      <w:bookmarkEnd w:id="30"/>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 Democracia y Competencias Ciudadanas: </w:t>
      </w:r>
    </w:p>
    <w:p w:rsidR="00000000" w:rsidDel="00000000" w:rsidP="00000000" w:rsidRDefault="00000000" w:rsidRPr="00000000" w14:paraId="00000B35">
      <w:pPr>
        <w:spacing w:line="36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contenido  fundamental  del  proyecto  es  contribuir  al  cambio  social  y  la  democratización,  a  través  de  la  búsqueda  y  promoción  del  cambio  educacional,  mediante  las  actividades  que  le  son  propias:  la  promoción  de  líderes,  conocimiento del manual de convivencia, formación en valores,  la  proyección  a  la  comunidad,  las  celebraciones  patrias,  la  búsqueda  de  la  solidaridad,  la  elección  del  personero  y  representantes  del  consejo  estudiantil; buscando fortalecer este trabajo mediante actividades encaminadas a la participación de la comunidad educativa mediante talleres, charlas, conferencias y convivencias sobre la democracia, la  participación,  y  el liderazgo.</w:t>
      </w:r>
    </w:p>
    <w:p w:rsidR="00000000" w:rsidDel="00000000" w:rsidP="00000000" w:rsidRDefault="00000000" w:rsidRPr="00000000" w14:paraId="00000B36">
      <w:pPr>
        <w:numPr>
          <w:ilvl w:val="0"/>
          <w:numId w:val="36"/>
        </w:numPr>
        <w:spacing w:after="0" w:line="360" w:lineRule="auto"/>
        <w:ind w:left="720" w:hanging="360"/>
        <w:jc w:val="both"/>
        <w:rPr>
          <w:rFonts w:ascii="Arial" w:cs="Arial" w:eastAsia="Arial" w:hAnsi="Arial"/>
          <w:b w:val="1"/>
          <w:color w:val="000000"/>
        </w:rPr>
      </w:pPr>
      <w:bookmarkStart w:colFirst="0" w:colLast="0" w:name="_heading=h.2p2csry" w:id="31"/>
      <w:bookmarkEnd w:id="31"/>
      <w:r w:rsidDel="00000000" w:rsidR="00000000" w:rsidRPr="00000000">
        <w:rPr>
          <w:rFonts w:ascii="Arial" w:cs="Arial" w:eastAsia="Arial" w:hAnsi="Arial"/>
          <w:b w:val="1"/>
          <w:color w:val="000000"/>
          <w:sz w:val="24"/>
          <w:szCs w:val="24"/>
          <w:rtl w:val="0"/>
        </w:rPr>
        <w:t xml:space="preserve">Coordinador</w:t>
      </w:r>
      <w:r w:rsidDel="00000000" w:rsidR="00000000" w:rsidRPr="00000000">
        <w:rPr>
          <w:rFonts w:ascii="Arial" w:cs="Arial" w:eastAsia="Arial" w:hAnsi="Arial"/>
          <w:color w:val="000000"/>
          <w:sz w:val="24"/>
          <w:szCs w:val="24"/>
          <w:rtl w:val="0"/>
        </w:rPr>
        <w:t xml:space="preserve">: Un Educador licenciado en Ciencia Sociales.</w:t>
      </w:r>
      <w:r w:rsidDel="00000000" w:rsidR="00000000" w:rsidRPr="00000000">
        <w:rPr>
          <w:rtl w:val="0"/>
        </w:rPr>
      </w:r>
    </w:p>
    <w:p w:rsidR="00000000" w:rsidDel="00000000" w:rsidP="00000000" w:rsidRDefault="00000000" w:rsidRPr="00000000" w14:paraId="00000B37">
      <w:pPr>
        <w:spacing w:after="0" w:line="360" w:lineRule="auto"/>
        <w:ind w:left="720" w:firstLine="0"/>
        <w:jc w:val="both"/>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B38">
      <w:pPr>
        <w:spacing w:after="0" w:line="360" w:lineRule="auto"/>
        <w:jc w:val="both"/>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2. Proyecto Ambiental Escolar (PRAE): </w:t>
      </w:r>
    </w:p>
    <w:p w:rsidR="00000000" w:rsidDel="00000000" w:rsidP="00000000" w:rsidRDefault="00000000" w:rsidRPr="00000000" w14:paraId="00000B39">
      <w:pPr>
        <w:spacing w:line="36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este proyecto se tiene en cuenta la importancia que se ha tener con el cuidado del medio ambiente para que la comunidad goce plenamente de los recursos que tiene a su alcance. </w:t>
      </w:r>
    </w:p>
    <w:p w:rsidR="00000000" w:rsidDel="00000000" w:rsidP="00000000" w:rsidRDefault="00000000" w:rsidRPr="00000000" w14:paraId="00000B3A">
      <w:pPr>
        <w:spacing w:line="36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Así, los resultados de éste, están determinados por el grado de conciencia, compromiso y sentido de pertenencia que los docentes logremos despertar y crear en cada uno de los miembros de esta Comunidad Educativa en el cuidado y mejoramiento de nuestro Medio Ambiente.</w:t>
      </w:r>
    </w:p>
    <w:p w:rsidR="00000000" w:rsidDel="00000000" w:rsidP="00000000" w:rsidRDefault="00000000" w:rsidRPr="00000000" w14:paraId="00000B3B">
      <w:pPr>
        <w:numPr>
          <w:ilvl w:val="0"/>
          <w:numId w:val="36"/>
        </w:numPr>
        <w:spacing w:after="0" w:line="360" w:lineRule="auto"/>
        <w:ind w:left="720" w:hanging="360"/>
        <w:jc w:val="both"/>
        <w:rPr>
          <w:rFonts w:ascii="Arial" w:cs="Arial" w:eastAsia="Arial" w:hAnsi="Arial"/>
          <w:b w:val="1"/>
          <w:color w:val="000000"/>
        </w:rPr>
      </w:pPr>
      <w:bookmarkStart w:colFirst="0" w:colLast="0" w:name="_heading=h.147n2zr" w:id="32"/>
      <w:bookmarkEnd w:id="32"/>
      <w:r w:rsidDel="00000000" w:rsidR="00000000" w:rsidRPr="00000000">
        <w:rPr>
          <w:rFonts w:ascii="Arial" w:cs="Arial" w:eastAsia="Arial" w:hAnsi="Arial"/>
          <w:b w:val="1"/>
          <w:color w:val="000000"/>
          <w:sz w:val="24"/>
          <w:szCs w:val="24"/>
          <w:rtl w:val="0"/>
        </w:rPr>
        <w:t xml:space="preserve">Coordinador: Un Educador Licenciado en Ciencias Naturales y Educación Ambiental.</w:t>
      </w:r>
      <w:r w:rsidDel="00000000" w:rsidR="00000000" w:rsidRPr="00000000">
        <w:rPr>
          <w:rtl w:val="0"/>
        </w:rPr>
      </w:r>
    </w:p>
    <w:p w:rsidR="00000000" w:rsidDel="00000000" w:rsidP="00000000" w:rsidRDefault="00000000" w:rsidRPr="00000000" w14:paraId="00000B3C">
      <w:pPr>
        <w:spacing w:after="0" w:line="360" w:lineRule="auto"/>
        <w:ind w:left="720" w:firstLine="0"/>
        <w:jc w:val="both"/>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B3D">
      <w:pPr>
        <w:spacing w:after="0" w:line="360" w:lineRule="auto"/>
        <w:jc w:val="both"/>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3. Proyecto De Atención y Prevención De Emergencias y Desastres: </w:t>
      </w:r>
    </w:p>
    <w:p w:rsidR="00000000" w:rsidDel="00000000" w:rsidP="00000000" w:rsidRDefault="00000000" w:rsidRPr="00000000" w14:paraId="00000B3E">
      <w:pPr>
        <w:spacing w:line="36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Con este Proyecto pretendemos, motivar hacia la toma de conciencia sobre la importancia de la prevención y crear el Comité de Emergencia en las sedes de la Institución, el plan de prevención y atención de desastres y preparar a la comunidad estudiantil y a los docentes para que actúe de acuerdo al plan de acción. Como eje transversal y en colaboración de los docentes, y estudiantes con el objetivo de concientizar a la comunidad educativa de la importancia de conocer los riesgos que nos rodean, saber cómo prevenirlos y conocer cómo actuar ante el evento.</w:t>
      </w:r>
    </w:p>
    <w:p w:rsidR="00000000" w:rsidDel="00000000" w:rsidP="00000000" w:rsidRDefault="00000000" w:rsidRPr="00000000" w14:paraId="00000B3F">
      <w:pPr>
        <w:numPr>
          <w:ilvl w:val="0"/>
          <w:numId w:val="36"/>
        </w:numPr>
        <w:spacing w:after="0" w:line="360" w:lineRule="auto"/>
        <w:ind w:left="720" w:hanging="360"/>
        <w:jc w:val="both"/>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Coordinador: </w:t>
      </w:r>
      <w:r w:rsidDel="00000000" w:rsidR="00000000" w:rsidRPr="00000000">
        <w:rPr>
          <w:rFonts w:ascii="Arial" w:cs="Arial" w:eastAsia="Arial" w:hAnsi="Arial"/>
          <w:color w:val="000000"/>
          <w:sz w:val="24"/>
          <w:szCs w:val="24"/>
          <w:rtl w:val="0"/>
        </w:rPr>
        <w:t xml:space="preserve">Un Educador de Ciencias Naturales</w:t>
      </w:r>
      <w:r w:rsidDel="00000000" w:rsidR="00000000" w:rsidRPr="00000000">
        <w:rPr>
          <w:rtl w:val="0"/>
        </w:rPr>
      </w:r>
    </w:p>
    <w:p w:rsidR="00000000" w:rsidDel="00000000" w:rsidP="00000000" w:rsidRDefault="00000000" w:rsidRPr="00000000" w14:paraId="00000B4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36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bookmarkStart w:colFirst="0" w:colLast="0" w:name="_heading=h.3o7alnk" w:id="33"/>
      <w:bookmarkEnd w:id="33"/>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4. Proyecto: Educación Para La Sexualidad Y Construcción De Ciudadanía:</w:t>
      </w:r>
    </w:p>
    <w:p w:rsidR="00000000" w:rsidDel="00000000" w:rsidP="00000000" w:rsidRDefault="00000000" w:rsidRPr="00000000" w14:paraId="00000B41">
      <w:pPr>
        <w:spacing w:line="36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Con este proyecto pretendemos aportar nuestro granito de arena para contribuir a la educación integral de nuestros niños, niñas  y jóvenes, rescatar valores en ellos, educarlos en el amor propio y el amor por los demás, en aras de traspasar las fronteras de la academia para formar al mismo tiempo seres humanos.</w:t>
      </w:r>
    </w:p>
    <w:p w:rsidR="00000000" w:rsidDel="00000000" w:rsidP="00000000" w:rsidRDefault="00000000" w:rsidRPr="00000000" w14:paraId="00000B42">
      <w:pPr>
        <w:numPr>
          <w:ilvl w:val="0"/>
          <w:numId w:val="36"/>
        </w:numPr>
        <w:spacing w:after="0" w:line="360" w:lineRule="auto"/>
        <w:ind w:left="720" w:hanging="360"/>
        <w:jc w:val="both"/>
        <w:rPr>
          <w:rFonts w:ascii="Arial" w:cs="Arial" w:eastAsia="Arial" w:hAnsi="Arial"/>
          <w:color w:val="000000"/>
          <w:sz w:val="24"/>
          <w:szCs w:val="24"/>
        </w:rPr>
      </w:pPr>
      <w:bookmarkStart w:colFirst="0" w:colLast="0" w:name="_heading=h.23ckvvd" w:id="34"/>
      <w:bookmarkEnd w:id="34"/>
      <w:r w:rsidDel="00000000" w:rsidR="00000000" w:rsidRPr="00000000">
        <w:rPr>
          <w:rFonts w:ascii="Arial" w:cs="Arial" w:eastAsia="Arial" w:hAnsi="Arial"/>
          <w:b w:val="1"/>
          <w:color w:val="000000"/>
          <w:sz w:val="24"/>
          <w:szCs w:val="24"/>
          <w:rtl w:val="0"/>
        </w:rPr>
        <w:t xml:space="preserve">Coordinador: Un Docente de Lengua Castellana</w:t>
      </w:r>
      <w:r w:rsidDel="00000000" w:rsidR="00000000" w:rsidRPr="00000000">
        <w:rPr>
          <w:rtl w:val="0"/>
        </w:rPr>
      </w:r>
    </w:p>
    <w:p w:rsidR="00000000" w:rsidDel="00000000" w:rsidP="00000000" w:rsidRDefault="00000000" w:rsidRPr="00000000" w14:paraId="00000B43">
      <w:pPr>
        <w:spacing w:after="0" w:line="360" w:lineRule="auto"/>
        <w:jc w:val="both"/>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5. Proyecto Huilensidad:</w:t>
      </w:r>
    </w:p>
    <w:p w:rsidR="00000000" w:rsidDel="00000000" w:rsidP="00000000" w:rsidRDefault="00000000" w:rsidRPr="00000000" w14:paraId="00000B44">
      <w:pPr>
        <w:spacing w:line="36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Este proyecto se coloca en manos de los educadores, estudiantes y padres de familia, con el fin de que todos trabajemos y rescatemos nuestra identidad huilense y podamos contribuir en la reconstrucción Huila 2.020, como un departamento líder, pacífico, solidario y emprendedor. </w:t>
      </w:r>
    </w:p>
    <w:p w:rsidR="00000000" w:rsidDel="00000000" w:rsidP="00000000" w:rsidRDefault="00000000" w:rsidRPr="00000000" w14:paraId="00000B45">
      <w:pPr>
        <w:numPr>
          <w:ilvl w:val="0"/>
          <w:numId w:val="36"/>
        </w:numPr>
        <w:spacing w:after="0" w:line="360" w:lineRule="auto"/>
        <w:ind w:left="720" w:hanging="360"/>
        <w:jc w:val="both"/>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Coordinador:</w:t>
      </w:r>
      <w:r w:rsidDel="00000000" w:rsidR="00000000" w:rsidRPr="00000000">
        <w:rPr>
          <w:rFonts w:ascii="Arial" w:cs="Arial" w:eastAsia="Arial" w:hAnsi="Arial"/>
          <w:color w:val="000000"/>
          <w:sz w:val="24"/>
          <w:szCs w:val="24"/>
          <w:rtl w:val="0"/>
        </w:rPr>
        <w:t xml:space="preserve"> Un docente de La Institución que pertenezca al Huila.</w:t>
      </w:r>
      <w:r w:rsidDel="00000000" w:rsidR="00000000" w:rsidRPr="00000000">
        <w:rPr>
          <w:rtl w:val="0"/>
        </w:rPr>
      </w:r>
    </w:p>
    <w:p w:rsidR="00000000" w:rsidDel="00000000" w:rsidP="00000000" w:rsidRDefault="00000000" w:rsidRPr="00000000" w14:paraId="00000B46">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36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bookmarkStart w:colFirst="0" w:colLast="0" w:name="_heading=h.ihv636" w:id="35"/>
      <w:bookmarkEnd w:id="35"/>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 Servicio social: </w:t>
      </w:r>
    </w:p>
    <w:p w:rsidR="00000000" w:rsidDel="00000000" w:rsidP="00000000" w:rsidRDefault="00000000" w:rsidRPr="00000000" w14:paraId="00000B47">
      <w:pPr>
        <w:spacing w:line="36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Con el fin de dar cumplimiento al servicio obligatorio estudiantil establecido por el Ministerio de Educación Nacional mediante resolución 4210/96 que deben cumplir los estudiantes de Instituciones públicas y privadas.</w:t>
      </w:r>
    </w:p>
    <w:p w:rsidR="00000000" w:rsidDel="00000000" w:rsidP="00000000" w:rsidRDefault="00000000" w:rsidRPr="00000000" w14:paraId="00000B48">
      <w:pPr>
        <w:numPr>
          <w:ilvl w:val="0"/>
          <w:numId w:val="36"/>
        </w:numPr>
        <w:spacing w:after="0" w:line="360" w:lineRule="auto"/>
        <w:ind w:left="720" w:hanging="360"/>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Coordinadores</w:t>
      </w:r>
      <w:r w:rsidDel="00000000" w:rsidR="00000000" w:rsidRPr="00000000">
        <w:rPr>
          <w:rFonts w:ascii="Arial" w:cs="Arial" w:eastAsia="Arial" w:hAnsi="Arial"/>
          <w:color w:val="000000"/>
          <w:sz w:val="24"/>
          <w:szCs w:val="24"/>
          <w:rtl w:val="0"/>
        </w:rPr>
        <w:t xml:space="preserve">: Docentes Directores de  los grados décimo y once</w:t>
      </w:r>
    </w:p>
    <w:p w:rsidR="00000000" w:rsidDel="00000000" w:rsidP="00000000" w:rsidRDefault="00000000" w:rsidRPr="00000000" w14:paraId="00000B49">
      <w:pPr>
        <w:spacing w:after="0" w:line="360" w:lineRule="auto"/>
        <w:ind w:left="720"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B4A">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36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bookmarkStart w:colFirst="0" w:colLast="0" w:name="_heading=h.32hioqz" w:id="36"/>
      <w:bookmarkEnd w:id="36"/>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7. Escuela de Padres: </w:t>
      </w:r>
    </w:p>
    <w:p w:rsidR="00000000" w:rsidDel="00000000" w:rsidP="00000000" w:rsidRDefault="00000000" w:rsidRPr="00000000" w14:paraId="00000B4B">
      <w:pPr>
        <w:spacing w:line="36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escuela de padres y madres de familia es un espacio educativo donde se reúnen para compartir ideas, propósitos, experiencias y realizar actividades en busca de solución a los problemas de la institución, bajo el interés de contribuir, de ese modo colectivo con el mejoramiento y elevación de la calidad del servicio educativo que ahí se ofrece y armonizar las relaciones entre la escuela, la familia y la comunidad.</w:t>
      </w:r>
    </w:p>
    <w:p w:rsidR="00000000" w:rsidDel="00000000" w:rsidP="00000000" w:rsidRDefault="00000000" w:rsidRPr="00000000" w14:paraId="00000B4C">
      <w:pPr>
        <w:numPr>
          <w:ilvl w:val="0"/>
          <w:numId w:val="36"/>
        </w:numPr>
        <w:spacing w:after="0" w:line="360" w:lineRule="auto"/>
        <w:ind w:left="720" w:hanging="360"/>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Coordinador: Un docente de la Institución.</w:t>
      </w:r>
      <w:r w:rsidDel="00000000" w:rsidR="00000000" w:rsidRPr="00000000">
        <w:rPr>
          <w:rtl w:val="0"/>
        </w:rPr>
      </w:r>
    </w:p>
    <w:p w:rsidR="00000000" w:rsidDel="00000000" w:rsidP="00000000" w:rsidRDefault="00000000" w:rsidRPr="00000000" w14:paraId="00000B4D">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36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bookmarkStart w:colFirst="0" w:colLast="0" w:name="_heading=h.1hmsyys" w:id="37"/>
      <w:bookmarkEnd w:id="37"/>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8. Proyecto Pedagógico Productivo (Huerta escolar): </w:t>
      </w:r>
    </w:p>
    <w:p w:rsidR="00000000" w:rsidDel="00000000" w:rsidP="00000000" w:rsidRDefault="00000000" w:rsidRPr="00000000" w14:paraId="00000B4E">
      <w:pPr>
        <w:spacing w:line="36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w:t>
      </w:r>
      <w:hyperlink r:id="rId23">
        <w:r w:rsidDel="00000000" w:rsidR="00000000" w:rsidRPr="00000000">
          <w:rPr>
            <w:rFonts w:ascii="Arial" w:cs="Arial" w:eastAsia="Arial" w:hAnsi="Arial"/>
            <w:color w:val="000000"/>
            <w:sz w:val="24"/>
            <w:szCs w:val="24"/>
            <w:rtl w:val="0"/>
          </w:rPr>
          <w:t xml:space="preserve">proyecto</w:t>
        </w:r>
      </w:hyperlink>
      <w:r w:rsidDel="00000000" w:rsidR="00000000" w:rsidRPr="00000000">
        <w:rPr>
          <w:rFonts w:ascii="Arial" w:cs="Arial" w:eastAsia="Arial" w:hAnsi="Arial"/>
          <w:color w:val="000000"/>
          <w:sz w:val="24"/>
          <w:szCs w:val="24"/>
          <w:rtl w:val="0"/>
        </w:rPr>
        <w:t xml:space="preserve"> productivo que desarrollara la institución es el de  </w:t>
      </w:r>
      <w:r w:rsidDel="00000000" w:rsidR="00000000" w:rsidRPr="00000000">
        <w:rPr>
          <w:rFonts w:ascii="Arial" w:cs="Arial" w:eastAsia="Arial" w:hAnsi="Arial"/>
          <w:i w:val="1"/>
          <w:color w:val="000000"/>
          <w:sz w:val="24"/>
          <w:szCs w:val="24"/>
          <w:rtl w:val="0"/>
        </w:rPr>
        <w:t xml:space="preserve">Huerta Escolar</w:t>
      </w:r>
      <w:r w:rsidDel="00000000" w:rsidR="00000000" w:rsidRPr="00000000">
        <w:rPr>
          <w:rFonts w:ascii="Arial" w:cs="Arial" w:eastAsia="Arial" w:hAnsi="Arial"/>
          <w:color w:val="000000"/>
          <w:sz w:val="24"/>
          <w:szCs w:val="24"/>
          <w:rtl w:val="0"/>
        </w:rPr>
        <w:t xml:space="preserve">; que propende una </w:t>
      </w:r>
      <w:hyperlink r:id="rId24">
        <w:r w:rsidDel="00000000" w:rsidR="00000000" w:rsidRPr="00000000">
          <w:rPr>
            <w:rFonts w:ascii="Arial" w:cs="Arial" w:eastAsia="Arial" w:hAnsi="Arial"/>
            <w:color w:val="000000"/>
            <w:sz w:val="24"/>
            <w:szCs w:val="24"/>
            <w:rtl w:val="0"/>
          </w:rPr>
          <w:t xml:space="preserve">interacción</w:t>
        </w:r>
      </w:hyperlink>
      <w:r w:rsidDel="00000000" w:rsidR="00000000" w:rsidRPr="00000000">
        <w:rPr>
          <w:rFonts w:ascii="Arial" w:cs="Arial" w:eastAsia="Arial" w:hAnsi="Arial"/>
          <w:color w:val="000000"/>
          <w:sz w:val="24"/>
          <w:szCs w:val="24"/>
          <w:rtl w:val="0"/>
        </w:rPr>
        <w:t xml:space="preserve"> directa  de toda la comunidad educativa: estudiantes, profesores, directivos  y padres de familia, fomentando en la comunidad educativa un </w:t>
      </w:r>
      <w:hyperlink r:id="rId25">
        <w:r w:rsidDel="00000000" w:rsidR="00000000" w:rsidRPr="00000000">
          <w:rPr>
            <w:rFonts w:ascii="Arial" w:cs="Arial" w:eastAsia="Arial" w:hAnsi="Arial"/>
            <w:color w:val="000000"/>
            <w:sz w:val="24"/>
            <w:szCs w:val="24"/>
            <w:rtl w:val="0"/>
          </w:rPr>
          <w:t xml:space="preserve">interés</w:t>
        </w:r>
      </w:hyperlink>
      <w:r w:rsidDel="00000000" w:rsidR="00000000" w:rsidRPr="00000000">
        <w:rPr>
          <w:rFonts w:ascii="Arial" w:cs="Arial" w:eastAsia="Arial" w:hAnsi="Arial"/>
          <w:color w:val="000000"/>
          <w:sz w:val="24"/>
          <w:szCs w:val="24"/>
          <w:rtl w:val="0"/>
        </w:rPr>
        <w:t xml:space="preserve"> por realizar labores agrícolas que son propias de la región y  que además ayuden a proteger los </w:t>
      </w:r>
      <w:hyperlink r:id="rId26">
        <w:r w:rsidDel="00000000" w:rsidR="00000000" w:rsidRPr="00000000">
          <w:rPr>
            <w:rFonts w:ascii="Arial" w:cs="Arial" w:eastAsia="Arial" w:hAnsi="Arial"/>
            <w:color w:val="000000"/>
            <w:sz w:val="24"/>
            <w:szCs w:val="24"/>
            <w:rtl w:val="0"/>
          </w:rPr>
          <w:t xml:space="preserve">recursos</w:t>
        </w:r>
      </w:hyperlink>
      <w:r w:rsidDel="00000000" w:rsidR="00000000" w:rsidRPr="00000000">
        <w:rPr>
          <w:rFonts w:ascii="Arial" w:cs="Arial" w:eastAsia="Arial" w:hAnsi="Arial"/>
          <w:color w:val="000000"/>
          <w:sz w:val="24"/>
          <w:szCs w:val="24"/>
          <w:rtl w:val="0"/>
        </w:rPr>
        <w:t xml:space="preserve"> naturales, sin utilizar productos químicos que perjudiquen la </w:t>
      </w:r>
      <w:hyperlink r:id="rId27">
        <w:r w:rsidDel="00000000" w:rsidR="00000000" w:rsidRPr="00000000">
          <w:rPr>
            <w:rFonts w:ascii="Arial" w:cs="Arial" w:eastAsia="Arial" w:hAnsi="Arial"/>
            <w:color w:val="000000"/>
            <w:sz w:val="24"/>
            <w:szCs w:val="24"/>
            <w:rtl w:val="0"/>
          </w:rPr>
          <w:t xml:space="preserve">salud</w:t>
        </w:r>
      </w:hyperlink>
      <w:r w:rsidDel="00000000" w:rsidR="00000000" w:rsidRPr="00000000">
        <w:rPr>
          <w:rFonts w:ascii="Arial" w:cs="Arial" w:eastAsia="Arial" w:hAnsi="Arial"/>
          <w:color w:val="000000"/>
          <w:sz w:val="24"/>
          <w:szCs w:val="24"/>
          <w:rtl w:val="0"/>
        </w:rPr>
        <w:t xml:space="preserve"> y afecten las condiciones de vida de las personas y demás especies vivos del entorno.</w:t>
      </w:r>
    </w:p>
    <w:p w:rsidR="00000000" w:rsidDel="00000000" w:rsidP="00000000" w:rsidRDefault="00000000" w:rsidRPr="00000000" w14:paraId="00000B4F">
      <w:pPr>
        <w:numPr>
          <w:ilvl w:val="0"/>
          <w:numId w:val="36"/>
        </w:numPr>
        <w:spacing w:after="0" w:line="360" w:lineRule="auto"/>
        <w:ind w:left="720" w:hanging="360"/>
        <w:jc w:val="both"/>
        <w:rPr>
          <w:rFonts w:ascii="Arial" w:cs="Arial" w:eastAsia="Arial" w:hAnsi="Arial"/>
          <w:color w:val="000000"/>
        </w:rPr>
      </w:pPr>
      <w:bookmarkStart w:colFirst="0" w:colLast="0" w:name="_heading=h.41mghml" w:id="38"/>
      <w:bookmarkEnd w:id="38"/>
      <w:r w:rsidDel="00000000" w:rsidR="00000000" w:rsidRPr="00000000">
        <w:rPr>
          <w:rFonts w:ascii="Arial" w:cs="Arial" w:eastAsia="Arial" w:hAnsi="Arial"/>
          <w:b w:val="1"/>
          <w:color w:val="000000"/>
          <w:sz w:val="24"/>
          <w:szCs w:val="24"/>
          <w:rtl w:val="0"/>
        </w:rPr>
        <w:t xml:space="preserve">Coordinadores: Un Docente de cada Sede</w:t>
      </w:r>
      <w:r w:rsidDel="00000000" w:rsidR="00000000" w:rsidRPr="00000000">
        <w:rPr>
          <w:rtl w:val="0"/>
        </w:rPr>
      </w:r>
    </w:p>
    <w:p w:rsidR="00000000" w:rsidDel="00000000" w:rsidP="00000000" w:rsidRDefault="00000000" w:rsidRPr="00000000" w14:paraId="00000B50">
      <w:pPr>
        <w:spacing w:after="0" w:line="360" w:lineRule="auto"/>
        <w:ind w:left="36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B51">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DERECHOS HUMANOS: </w:t>
      </w:r>
    </w:p>
    <w:p w:rsidR="00000000" w:rsidDel="00000000" w:rsidP="00000000" w:rsidRDefault="00000000" w:rsidRPr="00000000" w14:paraId="00000B52">
      <w:pPr>
        <w:spacing w:after="0" w:line="360" w:lineRule="auto"/>
        <w:ind w:left="360"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Con este proyecto se busca el conocimiento, promoción y defensa de los Derechos humanos y de esa manera vivenciarlos en la comunidad y  propender por una sociedad más justa y en paz.</w:t>
      </w:r>
    </w:p>
    <w:p w:rsidR="00000000" w:rsidDel="00000000" w:rsidP="00000000" w:rsidRDefault="00000000" w:rsidRPr="00000000" w14:paraId="00000B53">
      <w:pPr>
        <w:spacing w:after="0" w:line="360" w:lineRule="auto"/>
        <w:ind w:left="360"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B54">
      <w:pPr>
        <w:spacing w:line="360" w:lineRule="auto"/>
        <w:jc w:val="both"/>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Coordinador</w:t>
      </w:r>
      <w:r w:rsidDel="00000000" w:rsidR="00000000" w:rsidRPr="00000000">
        <w:rPr>
          <w:rFonts w:ascii="Arial" w:cs="Arial" w:eastAsia="Arial" w:hAnsi="Arial"/>
          <w:color w:val="000000"/>
          <w:sz w:val="24"/>
          <w:szCs w:val="24"/>
          <w:rtl w:val="0"/>
        </w:rPr>
        <w:t xml:space="preserve">: Un Docente de la sede Central.</w:t>
      </w:r>
    </w:p>
    <w:p w:rsidR="00000000" w:rsidDel="00000000" w:rsidP="00000000" w:rsidRDefault="00000000" w:rsidRPr="00000000" w14:paraId="00000B55">
      <w:pPr>
        <w:spacing w:line="360"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Para participar y coordinar en cada uno de los proyectos se tendrá en cuenta: </w:t>
      </w:r>
    </w:p>
    <w:p w:rsidR="00000000" w:rsidDel="00000000" w:rsidP="00000000" w:rsidRDefault="00000000" w:rsidRPr="00000000" w14:paraId="00000B56">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Perfil del docente</w:t>
      </w:r>
    </w:p>
    <w:p w:rsidR="00000000" w:rsidDel="00000000" w:rsidP="00000000" w:rsidRDefault="00000000" w:rsidRPr="00000000" w14:paraId="00000B57">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200" w:before="0" w:line="36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Afinidad profesional con la temática del proyecto </w:t>
      </w:r>
    </w:p>
    <w:p w:rsidR="00000000" w:rsidDel="00000000" w:rsidP="00000000" w:rsidRDefault="00000000" w:rsidRPr="00000000" w14:paraId="00000B58">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59">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 necesario diferenciar entre  temas transversales y los proyectos pedagógicos obligatorios. </w:t>
      </w:r>
    </w:p>
    <w:p w:rsidR="00000000" w:rsidDel="00000000" w:rsidP="00000000" w:rsidRDefault="00000000" w:rsidRPr="00000000" w14:paraId="00000B5A">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5B">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b w:val="1"/>
          <w:i w:val="1"/>
          <w:color w:val="000000"/>
          <w:sz w:val="24"/>
          <w:szCs w:val="24"/>
          <w:rtl w:val="0"/>
        </w:rPr>
        <w:t xml:space="preserve">Temas transversales (TT)</w:t>
      </w:r>
      <w:r w:rsidDel="00000000" w:rsidR="00000000" w:rsidRPr="00000000">
        <w:rPr>
          <w:rFonts w:ascii="Arial" w:cs="Arial" w:eastAsia="Arial" w:hAnsi="Arial"/>
          <w:color w:val="000000"/>
          <w:sz w:val="24"/>
          <w:szCs w:val="24"/>
          <w:rtl w:val="0"/>
        </w:rPr>
        <w:t xml:space="preserve">, se reconoce como el campo del conocimiento que de manera evidente afecta o puede afectar a una comunidad en particular, por tanto, hacen referencia a necesidades de formación de los escolares, sean niños, jóvenes o adultos, con el fin de intervenir o prevenir problemáticas sociales o la ocurrencia de consecuencias graves para la sociedad ocasionada por algunos fenómenos naturales.  </w:t>
      </w:r>
    </w:p>
    <w:p w:rsidR="00000000" w:rsidDel="00000000" w:rsidP="00000000" w:rsidRDefault="00000000" w:rsidRPr="00000000" w14:paraId="00000B5C">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5D">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Los T.T., se integran al PEI, básicamente por medio de dos estrategias: </w:t>
      </w:r>
    </w:p>
    <w:p w:rsidR="00000000" w:rsidDel="00000000" w:rsidP="00000000" w:rsidRDefault="00000000" w:rsidRPr="00000000" w14:paraId="00000B5E">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5F">
      <w:pPr>
        <w:numPr>
          <w:ilvl w:val="0"/>
          <w:numId w:val="15"/>
        </w:numPr>
        <w:spacing w:after="5" w:line="249" w:lineRule="auto"/>
        <w:ind w:left="89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Integración del tema en contexto de su situación problemática </w:t>
      </w:r>
      <w:r w:rsidDel="00000000" w:rsidR="00000000" w:rsidRPr="00000000">
        <w:rPr>
          <w:rFonts w:ascii="Arial" w:cs="Arial" w:eastAsia="Arial" w:hAnsi="Arial"/>
          <w:b w:val="1"/>
          <w:i w:val="1"/>
          <w:color w:val="000000"/>
          <w:sz w:val="24"/>
          <w:szCs w:val="24"/>
          <w:rtl w:val="0"/>
        </w:rPr>
        <w:t xml:space="preserve">al interior de las programaciones curriculares </w:t>
      </w:r>
      <w:r w:rsidDel="00000000" w:rsidR="00000000" w:rsidRPr="00000000">
        <w:rPr>
          <w:rFonts w:ascii="Arial" w:cs="Arial" w:eastAsia="Arial" w:hAnsi="Arial"/>
          <w:color w:val="000000"/>
          <w:sz w:val="24"/>
          <w:szCs w:val="24"/>
          <w:rtl w:val="0"/>
        </w:rPr>
        <w:t xml:space="preserve">a partir de un Proyecto Curricular de Base – PCB- mediante la cual desde las diferentes áreas y proyectos del Plan de Estudios se incluya de manera transversal la formación de los desempeños deseados en relación con el tema objeto de estudio. </w:t>
      </w:r>
    </w:p>
    <w:p w:rsidR="00000000" w:rsidDel="00000000" w:rsidP="00000000" w:rsidRDefault="00000000" w:rsidRPr="00000000" w14:paraId="00000B60">
      <w:pPr>
        <w:numPr>
          <w:ilvl w:val="0"/>
          <w:numId w:val="15"/>
        </w:numPr>
        <w:spacing w:after="5" w:line="249" w:lineRule="auto"/>
        <w:ind w:left="89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Los proyectos obligatorios, entendidos como estrategias de planeación del nivel operativo mediante los cuales se busca resolver UN PROBLEMA identificado con sus respectivos indicadores claramente verificables.</w:t>
      </w:r>
    </w:p>
    <w:p w:rsidR="00000000" w:rsidDel="00000000" w:rsidP="00000000" w:rsidRDefault="00000000" w:rsidRPr="00000000" w14:paraId="00000B61">
      <w:pPr>
        <w:spacing w:after="5" w:line="249" w:lineRule="auto"/>
        <w:ind w:left="1443" w:right="16"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B62">
      <w:pPr>
        <w:spacing w:after="319"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Los primeros se entienden como la intervención directa que se hace sobre los problemas prioritarios relacionados con un tema transversal a través de actividades curriculares complementarias que comprometen a diferentes estamentos de la comunidad educativa fuera de la clase, </w:t>
      </w:r>
    </w:p>
    <w:p w:rsidR="00000000" w:rsidDel="00000000" w:rsidP="00000000" w:rsidRDefault="00000000" w:rsidRPr="00000000" w14:paraId="00000B63">
      <w:pPr>
        <w:spacing w:after="319"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Este tema se abordará a continuación. </w:t>
      </w:r>
    </w:p>
    <w:p w:rsidR="00000000" w:rsidDel="00000000" w:rsidP="00000000" w:rsidRDefault="00000000" w:rsidRPr="00000000" w14:paraId="00000B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65">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bookmarkStart w:colFirst="0" w:colLast="0" w:name="_heading=h.2grqrue" w:id="39"/>
      <w:bookmarkEnd w:id="39"/>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6.37 TRANSVERSALIDAD CURRICULAR </w:t>
      </w:r>
    </w:p>
    <w:p w:rsidR="00000000" w:rsidDel="00000000" w:rsidP="00000000" w:rsidRDefault="00000000" w:rsidRPr="00000000" w14:paraId="00000B66">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67">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 Secretaría Departamental de Educación frente a la necesidad de unificar criterios básicos que le permitan orientar el proceso educativo de manera transversal, y atendiendo a la polisemia del concepto de transversalidad, construyó de manera participativa con directivos y docentes un concepto en el que se define la transversalidad curricular como </w:t>
      </w:r>
      <w:r w:rsidDel="00000000" w:rsidR="00000000" w:rsidRPr="00000000">
        <w:rPr>
          <w:rFonts w:ascii="Arial" w:cs="Arial" w:eastAsia="Arial" w:hAnsi="Arial"/>
          <w:i w:val="1"/>
          <w:color w:val="000000"/>
          <w:sz w:val="24"/>
          <w:szCs w:val="24"/>
          <w:rtl w:val="0"/>
        </w:rPr>
        <w:t xml:space="preserve">“la estrategia pedagógica mediante la cual se permean, se entrecruzan o apoyan de manera ORGANIZADA, RESPONSABLE y SISTEMÁTICA, los conocimientos de las diferentes áreas y disciplinas entre sí, con la cotidianidad del escolar y con la realidad social del contexto, a fin de alcanzar unos propósitos prioritarios que se espera formen parte de la cultura deseada en una comunidad educativa</w:t>
      </w:r>
      <w:r w:rsidDel="00000000" w:rsidR="00000000" w:rsidRPr="00000000">
        <w:rPr>
          <w:rFonts w:ascii="Arial" w:cs="Arial" w:eastAsia="Arial" w:hAnsi="Arial"/>
          <w:color w:val="000000"/>
          <w:sz w:val="24"/>
          <w:szCs w:val="24"/>
          <w:rtl w:val="0"/>
        </w:rPr>
        <w:t xml:space="preserve">”</w:t>
      </w:r>
      <w:r w:rsidDel="00000000" w:rsidR="00000000" w:rsidRPr="00000000">
        <w:rPr>
          <w:rFonts w:ascii="Arial" w:cs="Arial" w:eastAsia="Arial" w:hAnsi="Arial"/>
          <w:color w:val="000000"/>
          <w:sz w:val="24"/>
          <w:szCs w:val="24"/>
          <w:vertAlign w:val="superscript"/>
        </w:rPr>
        <w:footnoteReference w:customMarkFollows="0" w:id="0"/>
      </w:r>
      <w:r w:rsidDel="00000000" w:rsidR="00000000" w:rsidRPr="00000000">
        <w:rPr>
          <w:rFonts w:ascii="Arial" w:cs="Arial" w:eastAsia="Arial" w:hAnsi="Arial"/>
          <w:color w:val="000000"/>
          <w:sz w:val="24"/>
          <w:szCs w:val="24"/>
          <w:rtl w:val="0"/>
        </w:rPr>
        <w:t xml:space="preserve">, de tal manera, que se vincule la cultura del entorno a los procesos pedagógicos de la escuela. </w:t>
      </w:r>
    </w:p>
    <w:p w:rsidR="00000000" w:rsidDel="00000000" w:rsidP="00000000" w:rsidRDefault="00000000" w:rsidRPr="00000000" w14:paraId="00000B68">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69">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Este concepto le permite superar la improvisación, la desarticulación de los procesos escolares, la intangibilidad del concepto, por cuanto a partir de él se señalan unos procedimientos que permiten hacer vivencial la estrategia en el desarrollo del proceso educativo.  </w:t>
      </w:r>
    </w:p>
    <w:p w:rsidR="00000000" w:rsidDel="00000000" w:rsidP="00000000" w:rsidRDefault="00000000" w:rsidRPr="00000000" w14:paraId="00000B6A">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6B">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Pero ¿cuáles son esos propósitos que se van a integrar y desarrollar transversalmente de manera organizada, responsable y sistémica en el proceso educativo?</w:t>
      </w:r>
    </w:p>
    <w:p w:rsidR="00000000" w:rsidDel="00000000" w:rsidP="00000000" w:rsidRDefault="00000000" w:rsidRPr="00000000" w14:paraId="00000B6C">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6D">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Si se mira desde el punto de vista legal se diría que son aquellos TEMAS a los que hace referencia el Artículo 14 de la Ley 115 de 1994, los cuales son incluidos, por la necesidad de formar en los colombianos una cultura de la democracia, del respeto a la sexualidad, a la construcción de  la ciudadanía y a la conservación y protección del medio ambiente, temas sobre los cuales gira una problemática sentida en las diferentes regiones del país.  </w:t>
      </w:r>
    </w:p>
    <w:p w:rsidR="00000000" w:rsidDel="00000000" w:rsidP="00000000" w:rsidRDefault="00000000" w:rsidRPr="00000000" w14:paraId="00000B6E">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6F">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Además, para el departamento del Huila, el tema de la huilensidad forma parte de la política educativa departamental en consideración al problema identificado en relación con la falta de auto reconocimiento cultural de los huilenses y a la necesidad de asumir pedagógicamente los diversos fenómenos y procesos dados en la comarca. Del mismo modo, no se descarta que en la Institución Educativa se incluyan otros temas transversales – TT- identificados por la necesidad de prevenir o solucionar problemáticas específicas de la institución o de la localidad en la que está inmersa y que a juicio de la comunidad educativa debe ser intervenida.  </w:t>
      </w:r>
    </w:p>
    <w:p w:rsidR="00000000" w:rsidDel="00000000" w:rsidP="00000000" w:rsidRDefault="00000000" w:rsidRPr="00000000" w14:paraId="00000B70">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71">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De lo anterior se infiere que la transversalidad es una estrategia pedagógica mediante la cual se seleccionan los temas críticos que afectan a toda una comunidad para integrarlos al proceso educativo de manera permanente, tras la búsqueda de una cultura alternativa que facilite la prevención y/o superación de las problemáticas sociales desde la escuela. </w:t>
      </w:r>
    </w:p>
    <w:p w:rsidR="00000000" w:rsidDel="00000000" w:rsidP="00000000" w:rsidRDefault="00000000" w:rsidRPr="00000000" w14:paraId="00000B72">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73">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atención a que estos no son temas exclusivos de un área del plan de estudios y especialmente, a que responden a necesidades prioritarias para la formación de los escolares, se deben integrar al PEI y desarrollar de manera transversal tanto en los procesos administrativos y académicos como en cada uno de sus componentes para de esta manera  permear la cotidianidad escolar en todos los espacios y ambientes de trabajo. </w:t>
      </w:r>
    </w:p>
    <w:p w:rsidR="00000000" w:rsidDel="00000000" w:rsidP="00000000" w:rsidRDefault="00000000" w:rsidRPr="00000000" w14:paraId="00000B74">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75">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Incluir un tema transversal en El PEI con el fin de formar una nueva cultura en el tema elegido implica, verlo como producto y como proceso.  </w:t>
      </w:r>
    </w:p>
    <w:p w:rsidR="00000000" w:rsidDel="00000000" w:rsidP="00000000" w:rsidRDefault="00000000" w:rsidRPr="00000000" w14:paraId="00000B76">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77">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El PEI como producto se concreta en cada uno de los planes, programas, proyectos y acciones que se planifican con el fin de tener un marco de referencia para su desarrollo. Dicho  de otra manera, El PEI como producto se concreta en su marco general, en las programaciones curriculares, en el manual de convivencia, en el plan operativo anual y demás documentos que lo constituyen. </w:t>
      </w:r>
    </w:p>
    <w:p w:rsidR="00000000" w:rsidDel="00000000" w:rsidP="00000000" w:rsidRDefault="00000000" w:rsidRPr="00000000" w14:paraId="00000B78">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79">
      <w:pPr>
        <w:spacing w:after="5" w:line="249" w:lineRule="auto"/>
        <w:ind w:left="884"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El PEI como proceso hace referencia a la puesta en escena de los productos anteriormente descritos; a aquello que realmente se da en la cotidianidad, en el diario vivir de la institución educativa. </w:t>
      </w:r>
    </w:p>
    <w:p w:rsidR="00000000" w:rsidDel="00000000" w:rsidP="00000000" w:rsidRDefault="00000000" w:rsidRPr="00000000" w14:paraId="00000B7A">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7B">
      <w:pPr>
        <w:spacing w:after="0" w:line="259" w:lineRule="auto"/>
        <w:ind w:left="874" w:firstLine="0"/>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B7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538135"/>
          <w:sz w:val="28"/>
          <w:szCs w:val="28"/>
          <w:u w:val="none"/>
          <w:shd w:fill="auto" w:val="clear"/>
          <w:vertAlign w:val="baseline"/>
        </w:rPr>
      </w:pPr>
      <w:bookmarkStart w:colFirst="0" w:colLast="0" w:name="_heading=h.vx1227" w:id="40"/>
      <w:bookmarkEnd w:id="40"/>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 6.38 INCLUSIÓN  DEL TT EN EL MARCO GENERAL DEL PEI:  </w:t>
      </w:r>
      <w:r w:rsidDel="00000000" w:rsidR="00000000" w:rsidRPr="00000000">
        <w:rPr>
          <w:rtl w:val="0"/>
        </w:rPr>
      </w:r>
    </w:p>
    <w:p w:rsidR="00000000" w:rsidDel="00000000" w:rsidP="00000000" w:rsidRDefault="00000000" w:rsidRPr="00000000" w14:paraId="00000B7D">
      <w:pPr>
        <w:pStyle w:val="Subtitle"/>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B7E">
      <w:pPr>
        <w:spacing w:after="5" w:line="249" w:lineRule="auto"/>
        <w:ind w:right="16"/>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 importante la inclusión de los temas transversales en el Marco General porque a través de ellos se facilita el aprendizaje en los estudiantes, como también se concientiza de las necesidades que se tienen en el entorno para llevar a cabo el desarrollo de las diferentes actividades en pro de una comunidad; ayuda para que los estudiantes tomen iniciativas propias y se conviertan en buenos líderes de ella.</w:t>
      </w:r>
    </w:p>
    <w:p w:rsidR="00000000" w:rsidDel="00000000" w:rsidP="00000000" w:rsidRDefault="00000000" w:rsidRPr="00000000" w14:paraId="00000B7F">
      <w:pPr>
        <w:spacing w:after="5" w:line="249" w:lineRule="auto"/>
        <w:ind w:right="16"/>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B80">
      <w:pPr>
        <w:spacing w:after="5" w:line="249" w:lineRule="auto"/>
        <w:ind w:right="16"/>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B81">
      <w:pPr>
        <w:spacing w:after="5" w:line="249" w:lineRule="auto"/>
        <w:ind w:right="16"/>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relación a los temas transversales y su inclusión, se hizo la lectura y no se logró entender cómo se relacionan con el marco general debido  a que no hubo una orientación clara al respecto. </w:t>
      </w:r>
    </w:p>
    <w:p w:rsidR="00000000" w:rsidDel="00000000" w:rsidP="00000000" w:rsidRDefault="00000000" w:rsidRPr="00000000" w14:paraId="00000B82">
      <w:pPr>
        <w:spacing w:after="5" w:line="249" w:lineRule="auto"/>
        <w:ind w:right="16"/>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B83">
      <w:pPr>
        <w:pStyle w:val="Subtitle"/>
        <w:rPr>
          <w:rFonts w:ascii="Arial" w:cs="Arial" w:eastAsia="Arial" w:hAnsi="Arial"/>
        </w:rPr>
      </w:pPr>
      <w:r w:rsidDel="00000000" w:rsidR="00000000" w:rsidRPr="00000000">
        <w:rPr>
          <w:rtl w:val="0"/>
        </w:rPr>
      </w:r>
    </w:p>
    <w:p w:rsidR="00000000" w:rsidDel="00000000" w:rsidP="00000000" w:rsidRDefault="00000000" w:rsidRPr="00000000" w14:paraId="00000B84">
      <w:pPr>
        <w:spacing w:after="5" w:line="249" w:lineRule="auto"/>
        <w:ind w:left="1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marco general del PEI, es el documento en el que se contemplan los lineamientos generales que regularán las prácticas administrativas y pedagógicas en cada uno de los procesos escolares en el largo plazo. </w:t>
      </w:r>
    </w:p>
    <w:p w:rsidR="00000000" w:rsidDel="00000000" w:rsidP="00000000" w:rsidRDefault="00000000" w:rsidRPr="00000000" w14:paraId="00000B85">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86">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Al estructurar este documento inevitablemente se hace referencia de manera expresa a los temas transversales especialmente  en los siguientes componentes: </w:t>
      </w:r>
    </w:p>
    <w:p w:rsidR="00000000" w:rsidDel="00000000" w:rsidP="00000000" w:rsidRDefault="00000000" w:rsidRPr="00000000" w14:paraId="00000B87">
      <w:pPr>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88">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5" w:before="0" w:line="249" w:lineRule="auto"/>
        <w:ind w:left="720" w:right="16"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Los objetivos, los principios y los fundamentos teóricos.  </w:t>
      </w:r>
    </w:p>
    <w:p w:rsidR="00000000" w:rsidDel="00000000" w:rsidP="00000000" w:rsidRDefault="00000000" w:rsidRPr="00000000" w14:paraId="00000B89">
      <w:pPr>
        <w:numPr>
          <w:ilvl w:val="0"/>
          <w:numId w:val="16"/>
        </w:numPr>
        <w:spacing w:after="5" w:line="249" w:lineRule="auto"/>
        <w:ind w:left="37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las orientaciones establecidas para la construcción del manual de convivencia. </w:t>
      </w:r>
    </w:p>
    <w:p w:rsidR="00000000" w:rsidDel="00000000" w:rsidP="00000000" w:rsidRDefault="00000000" w:rsidRPr="00000000" w14:paraId="00000B8A">
      <w:pPr>
        <w:numPr>
          <w:ilvl w:val="0"/>
          <w:numId w:val="16"/>
        </w:numPr>
        <w:spacing w:after="5" w:line="249" w:lineRule="auto"/>
        <w:ind w:left="37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los criterios básicos de administración de personal. </w:t>
      </w:r>
    </w:p>
    <w:p w:rsidR="00000000" w:rsidDel="00000000" w:rsidP="00000000" w:rsidRDefault="00000000" w:rsidRPr="00000000" w14:paraId="00000B8B">
      <w:pPr>
        <w:numPr>
          <w:ilvl w:val="0"/>
          <w:numId w:val="16"/>
        </w:numPr>
        <w:spacing w:after="5" w:line="249" w:lineRule="auto"/>
        <w:ind w:left="37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la estructura esquemática del plan de estudios al presentar los proyectos obligatorios. </w:t>
      </w:r>
    </w:p>
    <w:p w:rsidR="00000000" w:rsidDel="00000000" w:rsidP="00000000" w:rsidRDefault="00000000" w:rsidRPr="00000000" w14:paraId="00000B8C">
      <w:pPr>
        <w:numPr>
          <w:ilvl w:val="0"/>
          <w:numId w:val="16"/>
        </w:numPr>
        <w:spacing w:after="5" w:line="249" w:lineRule="auto"/>
        <w:ind w:left="37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En el sistema de evaluación institucional. </w:t>
      </w:r>
    </w:p>
    <w:p w:rsidR="00000000" w:rsidDel="00000000" w:rsidP="00000000" w:rsidRDefault="00000000" w:rsidRPr="00000000" w14:paraId="00000B8D">
      <w:pPr>
        <w:spacing w:after="0" w:line="259" w:lineRule="auto"/>
        <w:ind w:left="2369"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8E">
      <w:pPr>
        <w:spacing w:after="5" w:line="249" w:lineRule="auto"/>
        <w:ind w:left="1592"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Sin embargo, es posible que esta intensión se haga explícita en otros elementos del componente del marco general. Lo importante es que en el lugar que se ubiquen, den sentido al marco general del PEI   y no se haga por llenar un requisito. </w:t>
      </w:r>
    </w:p>
    <w:p w:rsidR="00000000" w:rsidDel="00000000" w:rsidP="00000000" w:rsidRDefault="00000000" w:rsidRPr="00000000" w14:paraId="00000B8F">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9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bookmarkStart w:colFirst="0" w:colLast="0" w:name="_heading=h.3fwokq0" w:id="41"/>
      <w:bookmarkEnd w:id="41"/>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6.39 INCLUSIÓN DEL TT EN LAS PROGRAMACIONES CURRICULARES: </w:t>
      </w:r>
    </w:p>
    <w:p w:rsidR="00000000" w:rsidDel="00000000" w:rsidP="00000000" w:rsidRDefault="00000000" w:rsidRPr="00000000" w14:paraId="00000B91">
      <w:pPr>
        <w:pStyle w:val="Subtitle"/>
        <w:jc w:val="center"/>
        <w:rPr>
          <w:rFonts w:ascii="Arial" w:cs="Arial" w:eastAsia="Arial" w:hAnsi="Arial"/>
          <w:b w:val="1"/>
        </w:rPr>
      </w:pPr>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B92">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Todas las programaciones curriculares  de nuestra institución contienen  los temas transversales, y con ello se puede constatar la aplicabilidad de cada uno  en las áreas del conocimiento en los diferentes grados.</w:t>
      </w:r>
    </w:p>
    <w:p w:rsidR="00000000" w:rsidDel="00000000" w:rsidP="00000000" w:rsidRDefault="00000000" w:rsidRPr="00000000" w14:paraId="00000B93">
      <w:pPr>
        <w:spacing w:after="5" w:line="249" w:lineRule="auto"/>
        <w:ind w:left="1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Muchos educadores tienen serias dudas, cuando no desconcierto, a la hora de incluir  los TT en la programación curricular. </w:t>
      </w:r>
    </w:p>
    <w:p w:rsidR="00000000" w:rsidDel="00000000" w:rsidP="00000000" w:rsidRDefault="00000000" w:rsidRPr="00000000" w14:paraId="00000B94">
      <w:pPr>
        <w:spacing w:after="0" w:line="259" w:lineRule="auto"/>
        <w:ind w:left="159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95">
      <w:pPr>
        <w:spacing w:after="5" w:line="249" w:lineRule="auto"/>
        <w:ind w:left="2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Las diversas propuestas sobre temas transversales específicos, exigen a los docentes un tiempo y un espacio propios de los que no siempre  dispone para llevarlos a las aulas; esto hace difícil su integración a la programación curricular y cuando se lleva a cabo, por lo general se hace de manera aislada en cada una de las áreas.  </w:t>
      </w:r>
    </w:p>
    <w:p w:rsidR="00000000" w:rsidDel="00000000" w:rsidP="00000000" w:rsidRDefault="00000000" w:rsidRPr="00000000" w14:paraId="00000B96">
      <w:pPr>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97">
      <w:pPr>
        <w:spacing w:after="5" w:line="249" w:lineRule="auto"/>
        <w:ind w:left="3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Para superar esta dificultad corresponde a los directivos docentes plantear propuestas que ayuden a los docentes en el momento de integrar un TT en las </w:t>
      </w:r>
      <w:r w:rsidDel="00000000" w:rsidR="00000000" w:rsidRPr="00000000">
        <w:rPr>
          <w:rFonts w:ascii="Arial" w:cs="Arial" w:eastAsia="Arial" w:hAnsi="Arial"/>
          <w:b w:val="1"/>
          <w:i w:val="1"/>
          <w:color w:val="000000"/>
          <w:sz w:val="24"/>
          <w:szCs w:val="24"/>
          <w:rtl w:val="0"/>
        </w:rPr>
        <w:t xml:space="preserve">programaciones curriculares</w:t>
      </w:r>
      <w:r w:rsidDel="00000000" w:rsidR="00000000" w:rsidRPr="00000000">
        <w:rPr>
          <w:rFonts w:ascii="Arial" w:cs="Arial" w:eastAsia="Arial" w:hAnsi="Arial"/>
          <w:color w:val="000000"/>
          <w:sz w:val="24"/>
          <w:szCs w:val="24"/>
          <w:rtl w:val="0"/>
        </w:rPr>
        <w:t xml:space="preserve">, por lo que a continuación se propone el siguiente procedimiento metodológico: </w:t>
      </w:r>
    </w:p>
    <w:p w:rsidR="00000000" w:rsidDel="00000000" w:rsidP="00000000" w:rsidRDefault="00000000" w:rsidRPr="00000000" w14:paraId="00000B98">
      <w:pPr>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99">
      <w:pPr>
        <w:numPr>
          <w:ilvl w:val="0"/>
          <w:numId w:val="17"/>
        </w:numPr>
        <w:spacing w:after="5" w:line="249" w:lineRule="auto"/>
        <w:ind w:left="4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Documentación teórica, mediante la cual el personal directivo y docente profundiza sobre el TT con el fin de ampliar los conocimientos y seleccionar aquellos que considera pertinentes para la formación de los escolares de la educación preescolar, básica y media.  </w:t>
      </w:r>
    </w:p>
    <w:p w:rsidR="00000000" w:rsidDel="00000000" w:rsidP="00000000" w:rsidRDefault="00000000" w:rsidRPr="00000000" w14:paraId="00000B9A">
      <w:pPr>
        <w:spacing w:after="0" w:line="259" w:lineRule="auto"/>
        <w:ind w:left="194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9B">
      <w:pPr>
        <w:numPr>
          <w:ilvl w:val="0"/>
          <w:numId w:val="17"/>
        </w:numPr>
        <w:spacing w:after="5" w:line="249" w:lineRule="auto"/>
        <w:ind w:left="4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Identificación de la problemática -lectura de contexto- relacionada con el TT a partir del análisis de contexto institucional, local y nacional. </w:t>
      </w:r>
    </w:p>
    <w:p w:rsidR="00000000" w:rsidDel="00000000" w:rsidP="00000000" w:rsidRDefault="00000000" w:rsidRPr="00000000" w14:paraId="00000B9C">
      <w:pPr>
        <w:spacing w:after="0" w:line="259" w:lineRule="auto"/>
        <w:ind w:left="194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9D">
      <w:pPr>
        <w:numPr>
          <w:ilvl w:val="0"/>
          <w:numId w:val="17"/>
        </w:numPr>
        <w:spacing w:after="5" w:line="249" w:lineRule="auto"/>
        <w:ind w:left="4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Estructuración de un proyecto curricular de base institucional sobre el tema a transversalizan en el que se identifique el qué, el por qué, el para qué, el cómo, el cuándo y la evaluación de este tema. Es decir,  estructurar una propuesta curricular mediante la cual los especialistas en dicho tema y los pedagogos propongan los desempeños que se esperan alcanzar en los estudiantes y las temáticas, por grados y se sugieran algunas actividades y procedimientos metodológicos que permitan trabajarlas a partir de todas las áreas y proyectos del plan de estudios. Para ilustrar lo anterior, La cartilla “Cátedra de la huilensidad” es el proyecto curricular de base sobre este tema transversal. </w:t>
      </w:r>
    </w:p>
    <w:p w:rsidR="00000000" w:rsidDel="00000000" w:rsidP="00000000" w:rsidRDefault="00000000" w:rsidRPr="00000000" w14:paraId="00000B9E">
      <w:pPr>
        <w:spacing w:after="0" w:line="259" w:lineRule="auto"/>
        <w:ind w:left="194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9F">
      <w:pPr>
        <w:spacing w:after="5" w:line="249" w:lineRule="auto"/>
        <w:ind w:left="5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Para formular los desempeños por grupos de grados metodológicamente resulta útil establecer en primera instancia los del grado superior que ofrece la institución, para que a partir de este referente se establezcan de manera gradual y secuencial los de los demás grupos de grados.  Para la formulación de los desempeños, se debe tener en cuenta el referente teórico sobre el TT y la lectura de contexto. </w:t>
      </w:r>
    </w:p>
    <w:p w:rsidR="00000000" w:rsidDel="00000000" w:rsidP="00000000" w:rsidRDefault="00000000" w:rsidRPr="00000000" w14:paraId="00000BA0">
      <w:pPr>
        <w:spacing w:after="0" w:line="259" w:lineRule="auto"/>
        <w:ind w:left="193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A1">
      <w:pPr>
        <w:numPr>
          <w:ilvl w:val="0"/>
          <w:numId w:val="17"/>
        </w:numPr>
        <w:spacing w:after="5" w:line="249" w:lineRule="auto"/>
        <w:ind w:left="4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Articulación del proyecto curricular de base -PCB- a las programaciones curriculares. Para lograr este propósito se sugiere el siguiente proceso: </w:t>
      </w:r>
    </w:p>
    <w:p w:rsidR="00000000" w:rsidDel="00000000" w:rsidP="00000000" w:rsidRDefault="00000000" w:rsidRPr="00000000" w14:paraId="00000BA2">
      <w:pPr>
        <w:spacing w:after="0" w:line="259" w:lineRule="auto"/>
        <w:ind w:left="194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A3">
      <w:pPr>
        <w:numPr>
          <w:ilvl w:val="0"/>
          <w:numId w:val="18"/>
        </w:numPr>
        <w:spacing w:after="5" w:line="249" w:lineRule="auto"/>
        <w:ind w:left="5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rector presenta por escrito la propuesta del PCB a los integrantes del Consejo Académico con el fin de que en un periodo de tiempo determinado presenten por escrito sus críticas y aportes, garantizando de esta forma su participación activa en la formulación del proyecto. </w:t>
      </w:r>
    </w:p>
    <w:p w:rsidR="00000000" w:rsidDel="00000000" w:rsidP="00000000" w:rsidRDefault="00000000" w:rsidRPr="00000000" w14:paraId="00000BA4">
      <w:pPr>
        <w:spacing w:after="0" w:line="259" w:lineRule="auto"/>
        <w:ind w:left="231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A5">
      <w:pPr>
        <w:numPr>
          <w:ilvl w:val="0"/>
          <w:numId w:val="18"/>
        </w:numPr>
        <w:spacing w:after="5" w:line="249" w:lineRule="auto"/>
        <w:ind w:left="5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rector organiza una mesa de trabajo con el Consejo Académico para analizar los ajustes sugeridos por sus participantes a la propuesta de PCB. </w:t>
      </w:r>
    </w:p>
    <w:p w:rsidR="00000000" w:rsidDel="00000000" w:rsidP="00000000" w:rsidRDefault="00000000" w:rsidRPr="00000000" w14:paraId="00000BA6">
      <w:pPr>
        <w:spacing w:after="0" w:line="259" w:lineRule="auto"/>
        <w:ind w:left="122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A7">
      <w:pPr>
        <w:numPr>
          <w:ilvl w:val="0"/>
          <w:numId w:val="18"/>
        </w:numPr>
        <w:spacing w:after="5" w:line="249" w:lineRule="auto"/>
        <w:ind w:left="5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Los integrantes del Consejo Académico, presentan por escrito la propuesta del PCB a los profesores de los comités de área con el fin de que en un periodo de tiempo determinado presenten por escrito sus críticas y aportes, garantizando de esta forma la participación activa de todos los docentes en la formulación del proyecto. </w:t>
      </w:r>
    </w:p>
    <w:p w:rsidR="00000000" w:rsidDel="00000000" w:rsidP="00000000" w:rsidRDefault="00000000" w:rsidRPr="00000000" w14:paraId="00000BA8">
      <w:pPr>
        <w:spacing w:after="0" w:line="259" w:lineRule="auto"/>
        <w:ind w:left="122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A9">
      <w:pPr>
        <w:numPr>
          <w:ilvl w:val="0"/>
          <w:numId w:val="18"/>
        </w:numPr>
        <w:spacing w:after="5" w:line="249" w:lineRule="auto"/>
        <w:ind w:left="5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coordinador del comité de área organiza una mesa de trabajo con los docentes de su área o sede para analizar los ajustes sugeridos por sus participantes a la propuesta de PCB. </w:t>
      </w:r>
    </w:p>
    <w:p w:rsidR="00000000" w:rsidDel="00000000" w:rsidP="00000000" w:rsidRDefault="00000000" w:rsidRPr="00000000" w14:paraId="00000BAA">
      <w:pPr>
        <w:spacing w:after="0" w:line="259" w:lineRule="auto"/>
        <w:ind w:left="122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AB">
      <w:pPr>
        <w:numPr>
          <w:ilvl w:val="0"/>
          <w:numId w:val="18"/>
        </w:numPr>
        <w:spacing w:after="5" w:line="249" w:lineRule="auto"/>
        <w:ind w:left="5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Los docentes aplican las estrategias acordadas para incluir en las programaciones curriculares de cada área los desempeños del TT planteados en el PCB y reporta esta información al coordinador de área  en la matriz de inclusión de TT </w:t>
      </w:r>
    </w:p>
    <w:p w:rsidR="00000000" w:rsidDel="00000000" w:rsidP="00000000" w:rsidRDefault="00000000" w:rsidRPr="00000000" w14:paraId="00000BAC">
      <w:pPr>
        <w:spacing w:after="0" w:line="259" w:lineRule="auto"/>
        <w:ind w:left="122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AD">
      <w:pPr>
        <w:numPr>
          <w:ilvl w:val="0"/>
          <w:numId w:val="18"/>
        </w:numPr>
        <w:spacing w:after="5" w:line="249" w:lineRule="auto"/>
        <w:ind w:left="5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coordinador de área verifica que el TT haya sido incluido en la programación curricular del área respectiva de conformidad a los criterios acordados, recibe la matriz diligenciada y reporta esta información al rector.</w:t>
      </w:r>
    </w:p>
    <w:p w:rsidR="00000000" w:rsidDel="00000000" w:rsidP="00000000" w:rsidRDefault="00000000" w:rsidRPr="00000000" w14:paraId="00000BAE">
      <w:pPr>
        <w:spacing w:after="5" w:line="249" w:lineRule="auto"/>
        <w:ind w:left="2314" w:right="16"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BAF">
      <w:pPr>
        <w:numPr>
          <w:ilvl w:val="0"/>
          <w:numId w:val="18"/>
        </w:numPr>
        <w:spacing w:after="5" w:line="249" w:lineRule="auto"/>
        <w:ind w:left="5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rector recibe de cada coordinador de comité de área registrada en la matriz y la consolida  en la matriz –ver carpeta Formatos, Matriz, Inclusión, TT - que le permite identificar que el TT ha sido incluido en su totalidad en todas las programaciones curriculares y proyectos pedagógicos y se dispone a hacer el acompañamiento requerido para que se lleve a la práctica concreta. </w:t>
      </w:r>
    </w:p>
    <w:p w:rsidR="00000000" w:rsidDel="00000000" w:rsidP="00000000" w:rsidRDefault="00000000" w:rsidRPr="00000000" w14:paraId="00000BB0">
      <w:pPr>
        <w:spacing w:after="0" w:line="259" w:lineRule="auto"/>
        <w:ind w:left="231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B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8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bookmarkStart w:colFirst="0" w:colLast="0" w:name="_heading=h.1v1yuxt" w:id="42"/>
      <w:bookmarkEnd w:id="42"/>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6.40 INCLUSIÓN DEL TT A TRAVÉS DE ACTIVIDADES CURRICULARES COMPLEMENTARIAS. </w:t>
      </w:r>
    </w:p>
    <w:p w:rsidR="00000000" w:rsidDel="00000000" w:rsidP="00000000" w:rsidRDefault="00000000" w:rsidRPr="00000000" w14:paraId="00000BB2">
      <w:pPr>
        <w:spacing w:after="0" w:line="259" w:lineRule="auto"/>
        <w:ind w:left="1234"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BB3">
      <w:pPr>
        <w:spacing w:after="0" w:line="259" w:lineRule="auto"/>
        <w:ind w:left="1234" w:firstLine="0"/>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BB4">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Al desarrollar cada una de las actividades curriculares donde se incluyen los temas transversales, es de anotar que los estudiantes son os protagonistas del sistema educativo, por lo tanto ellos  deben tener una visión clara para un buen desempeño integral.</w:t>
      </w:r>
    </w:p>
    <w:p w:rsidR="00000000" w:rsidDel="00000000" w:rsidP="00000000" w:rsidRDefault="00000000" w:rsidRPr="00000000" w14:paraId="00000BB5">
      <w:pPr>
        <w:spacing w:after="0" w:line="259" w:lineRule="auto"/>
        <w:ind w:left="1234"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BB6">
      <w:pPr>
        <w:spacing w:after="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Las siguientes, son  las actividades complementarias a desarrollar en nuestra Institución:</w:t>
      </w:r>
    </w:p>
    <w:p w:rsidR="00000000" w:rsidDel="00000000" w:rsidP="00000000" w:rsidRDefault="00000000" w:rsidRPr="00000000" w14:paraId="00000BB7">
      <w:pPr>
        <w:spacing w:after="0" w:line="259" w:lineRule="auto"/>
        <w:ind w:left="1234"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BB8">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36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Acompañamiento a los estudiantes en el restaurante escolar.</w:t>
      </w:r>
    </w:p>
    <w:p w:rsidR="00000000" w:rsidDel="00000000" w:rsidP="00000000" w:rsidRDefault="00000000" w:rsidRPr="00000000" w14:paraId="00000BB9">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36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Monitoreo en el descanso de los estudiantes.</w:t>
      </w:r>
    </w:p>
    <w:p w:rsidR="00000000" w:rsidDel="00000000" w:rsidP="00000000" w:rsidRDefault="00000000" w:rsidRPr="00000000" w14:paraId="00000BBA">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36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Calificación de tareas, trabajos, cuadernos y evaluaciones</w:t>
      </w:r>
    </w:p>
    <w:p w:rsidR="00000000" w:rsidDel="00000000" w:rsidP="00000000" w:rsidRDefault="00000000" w:rsidRPr="00000000" w14:paraId="00000BBB">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36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Atención a padres de familia.</w:t>
      </w:r>
    </w:p>
    <w:p w:rsidR="00000000" w:rsidDel="00000000" w:rsidP="00000000" w:rsidRDefault="00000000" w:rsidRPr="00000000" w14:paraId="00000BBC">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36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Nivelación de estudiantes.</w:t>
      </w:r>
    </w:p>
    <w:p w:rsidR="00000000" w:rsidDel="00000000" w:rsidP="00000000" w:rsidRDefault="00000000" w:rsidRPr="00000000" w14:paraId="00000BBD">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36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Orientación al ayudante del nivel al desarrollo del aseo.</w:t>
      </w:r>
    </w:p>
    <w:p w:rsidR="00000000" w:rsidDel="00000000" w:rsidP="00000000" w:rsidRDefault="00000000" w:rsidRPr="00000000" w14:paraId="00000BBE">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36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Reciclaje de residuos.</w:t>
      </w:r>
    </w:p>
    <w:p w:rsidR="00000000" w:rsidDel="00000000" w:rsidP="00000000" w:rsidRDefault="00000000" w:rsidRPr="00000000" w14:paraId="00000BBF">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36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Limpieza de jardín y huerta escolar.</w:t>
      </w:r>
    </w:p>
    <w:p w:rsidR="00000000" w:rsidDel="00000000" w:rsidP="00000000" w:rsidRDefault="00000000" w:rsidRPr="00000000" w14:paraId="00000BC0">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36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Siembra de árboles.</w:t>
      </w:r>
    </w:p>
    <w:p w:rsidR="00000000" w:rsidDel="00000000" w:rsidP="00000000" w:rsidRDefault="00000000" w:rsidRPr="00000000" w14:paraId="00000BC1">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36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Preparación de clases.</w:t>
      </w:r>
    </w:p>
    <w:p w:rsidR="00000000" w:rsidDel="00000000" w:rsidP="00000000" w:rsidRDefault="00000000" w:rsidRPr="00000000" w14:paraId="00000BC2">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36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Adaptación de guías.</w:t>
      </w:r>
    </w:p>
    <w:p w:rsidR="00000000" w:rsidDel="00000000" w:rsidP="00000000" w:rsidRDefault="00000000" w:rsidRPr="00000000" w14:paraId="00000BC3">
      <w:pPr>
        <w:spacing w:after="0"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BC4">
      <w:pPr>
        <w:spacing w:after="0" w:line="259" w:lineRule="auto"/>
        <w:ind w:left="1234" w:firstLine="0"/>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BC5">
      <w:pPr>
        <w:spacing w:after="0" w:line="259" w:lineRule="auto"/>
        <w:ind w:left="1234" w:firstLine="0"/>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BC6">
      <w:pPr>
        <w:spacing w:after="5" w:line="249" w:lineRule="auto"/>
        <w:ind w:left="37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Estas actividades se desarrollan en los establecimientos educativos con el fin de sensibilizar a la comunidad educativa sobre un TT de interés general. Se concretan en los proyectos pedagógicos obligatorios y en actividades  especiales. </w:t>
      </w:r>
    </w:p>
    <w:p w:rsidR="00000000" w:rsidDel="00000000" w:rsidP="00000000" w:rsidRDefault="00000000" w:rsidRPr="00000000" w14:paraId="00000BC7">
      <w:pPr>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C8">
      <w:pPr>
        <w:spacing w:after="5" w:line="249" w:lineRule="auto"/>
        <w:ind w:left="38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Los proyectos pedagógicos obligatorios son aquellos que han sido adoptados formalmente en el PEI  con el fin de involucrar a todo el personal directivo y docente sin excepción, como a los demás estamentos de la comunidad educativa. Responden a una problemática concreta de la institución educativa sobre la cual trabajan con el fin de superarla. </w:t>
      </w:r>
    </w:p>
    <w:p w:rsidR="00000000" w:rsidDel="00000000" w:rsidP="00000000" w:rsidRDefault="00000000" w:rsidRPr="00000000" w14:paraId="00000BC9">
      <w:pPr>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CA">
      <w:pPr>
        <w:spacing w:after="5" w:line="249" w:lineRule="auto"/>
        <w:ind w:left="39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Las actividades especiales son aquellas que se desarrollan coyunturalmente con el fin de exaltar o conmemorar una fecha o cualquier otra situación que representa alguna trascendencia para el establecimiento educativo.  </w:t>
      </w:r>
    </w:p>
    <w:p w:rsidR="00000000" w:rsidDel="00000000" w:rsidP="00000000" w:rsidRDefault="00000000" w:rsidRPr="00000000" w14:paraId="00000BCB">
      <w:pPr>
        <w:spacing w:after="0" w:line="259" w:lineRule="auto"/>
        <w:ind w:left="1582"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CC">
      <w:pPr>
        <w:spacing w:after="5" w:line="249" w:lineRule="auto"/>
        <w:ind w:left="40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Cualquiera que sea la actividad curricular complementaria debe ser liderada por un profesional a quien se le ha designado esta responsabilidad. </w:t>
      </w:r>
    </w:p>
    <w:p w:rsidR="00000000" w:rsidDel="00000000" w:rsidP="00000000" w:rsidRDefault="00000000" w:rsidRPr="00000000" w14:paraId="00000BCD">
      <w:pPr>
        <w:spacing w:after="0"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CE">
      <w:pPr>
        <w:spacing w:after="5" w:line="249" w:lineRule="auto"/>
        <w:ind w:left="410" w:right="16" w:hanging="1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Se deduce de lo anterior que transversalidad no es improvisación, ni transferencia de responsabilidades, todo lo contrario, se trata de trabajo en equipo, de formación permanente, de aproximación a la unificación de criterios, de concertación de metas en las que están claramente identificados los responsables y la forma de alcanzarlas. Corresponde al docente evaluar los resultados de las actividades pedagógicas desarrolladas y a los coordinadores, directores y rectores hacer el acompañamiento y la evaluación de las actividades realizadas con el fin de verificar el impacto del trabajo realizado. </w:t>
      </w:r>
    </w:p>
    <w:p w:rsidR="00000000" w:rsidDel="00000000" w:rsidP="00000000" w:rsidRDefault="00000000" w:rsidRPr="00000000" w14:paraId="00000BCF">
      <w:pPr>
        <w:spacing w:after="261" w:line="259" w:lineRule="auto"/>
        <w:ind w:left="874"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BD0">
      <w:pPr>
        <w:keepNext w:val="1"/>
        <w:keepLines w:val="1"/>
        <w:tabs>
          <w:tab w:val="center" w:leader="none" w:pos="2754"/>
          <w:tab w:val="center" w:leader="none" w:pos="5292"/>
        </w:tabs>
        <w:spacing w:after="20" w:line="259" w:lineRule="auto"/>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BD1">
      <w:pPr>
        <w:spacing w:after="0" w:lin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6.41 BIBLIOGRAFIA </w:t>
      </w:r>
    </w:p>
    <w:p w:rsidR="00000000" w:rsidDel="00000000" w:rsidP="00000000" w:rsidRDefault="00000000" w:rsidRPr="00000000" w14:paraId="00000BD2">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BD3">
      <w:pPr>
        <w:keepNext w:val="0"/>
        <w:keepLines w:val="0"/>
        <w:pageBreakBefore w:val="0"/>
        <w:widowControl w:val="1"/>
        <w:numPr>
          <w:ilvl w:val="0"/>
          <w:numId w:val="5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Orientaciones para la formulación del PEI, dado por la secretaria de educación.</w:t>
      </w:r>
    </w:p>
    <w:p w:rsidR="00000000" w:rsidDel="00000000" w:rsidP="00000000" w:rsidRDefault="00000000" w:rsidRPr="00000000" w14:paraId="00000BD4">
      <w:pPr>
        <w:keepNext w:val="0"/>
        <w:keepLines w:val="0"/>
        <w:pageBreakBefore w:val="0"/>
        <w:widowControl w:val="1"/>
        <w:numPr>
          <w:ilvl w:val="0"/>
          <w:numId w:val="5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PEI de la IE Santa Ana </w:t>
      </w:r>
    </w:p>
    <w:p w:rsidR="00000000" w:rsidDel="00000000" w:rsidP="00000000" w:rsidRDefault="00000000" w:rsidRPr="00000000" w14:paraId="00000BD5">
      <w:pPr>
        <w:keepNext w:val="0"/>
        <w:keepLines w:val="0"/>
        <w:pageBreakBefore w:val="0"/>
        <w:widowControl w:val="1"/>
        <w:numPr>
          <w:ilvl w:val="0"/>
          <w:numId w:val="5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Páginas Web: </w:t>
      </w:r>
      <w:hyperlink r:id="rId28">
        <w:r w:rsidDel="00000000" w:rsidR="00000000" w:rsidRPr="00000000">
          <w:rPr>
            <w:rFonts w:ascii="Arial" w:cs="Arial" w:eastAsia="Arial" w:hAnsi="Arial"/>
            <w:b w:val="0"/>
            <w:i w:val="0"/>
            <w:smallCaps w:val="0"/>
            <w:strike w:val="0"/>
            <w:color w:val="0563c1"/>
            <w:sz w:val="21"/>
            <w:szCs w:val="21"/>
            <w:u w:val="single"/>
            <w:shd w:fill="auto" w:val="clear"/>
            <w:vertAlign w:val="baseline"/>
            <w:rtl w:val="0"/>
          </w:rPr>
          <w:t xml:space="preserve">www.</w:t>
        </w:r>
      </w:hyperlink>
      <w:hyperlink r:id="rId29">
        <w:r w:rsidDel="00000000" w:rsidR="00000000" w:rsidRPr="00000000">
          <w:rPr>
            <w:rFonts w:ascii="Arial" w:cs="Arial" w:eastAsia="Arial" w:hAnsi="Arial"/>
            <w:b w:val="1"/>
            <w:i w:val="0"/>
            <w:smallCaps w:val="0"/>
            <w:strike w:val="0"/>
            <w:color w:val="0563c1"/>
            <w:sz w:val="21"/>
            <w:szCs w:val="21"/>
            <w:u w:val="single"/>
            <w:shd w:fill="auto" w:val="clear"/>
            <w:vertAlign w:val="baseline"/>
            <w:rtl w:val="0"/>
          </w:rPr>
          <w:t xml:space="preserve">colombiaaprende</w:t>
        </w:r>
      </w:hyperlink>
      <w:hyperlink r:id="rId30">
        <w:r w:rsidDel="00000000" w:rsidR="00000000" w:rsidRPr="00000000">
          <w:rPr>
            <w:rFonts w:ascii="Arial" w:cs="Arial" w:eastAsia="Arial" w:hAnsi="Arial"/>
            <w:b w:val="0"/>
            <w:i w:val="0"/>
            <w:smallCaps w:val="0"/>
            <w:strike w:val="0"/>
            <w:color w:val="0563c1"/>
            <w:sz w:val="21"/>
            <w:szCs w:val="21"/>
            <w:u w:val="single"/>
            <w:shd w:fill="auto" w:val="clear"/>
            <w:vertAlign w:val="baseline"/>
            <w:rtl w:val="0"/>
          </w:rPr>
          <w:t xml:space="preserve">.edu.co</w:t>
        </w:r>
      </w:hyperlink>
      <w:r w:rsidDel="00000000" w:rsidR="00000000" w:rsidRPr="00000000">
        <w:rPr>
          <w:rFonts w:ascii="Arial" w:cs="Arial" w:eastAsia="Arial" w:hAnsi="Arial"/>
          <w:b w:val="0"/>
          <w:i w:val="1"/>
          <w:smallCaps w:val="0"/>
          <w:strike w:val="0"/>
          <w:color w:val="666666"/>
          <w:sz w:val="21"/>
          <w:szCs w:val="21"/>
          <w:u w:val="none"/>
          <w:shd w:fill="auto" w:val="clear"/>
          <w:vertAlign w:val="baseline"/>
          <w:rtl w:val="0"/>
        </w:rPr>
        <w:t xml:space="preserve"> - </w:t>
      </w:r>
      <w:hyperlink r:id="rId31">
        <w:r w:rsidDel="00000000" w:rsidR="00000000" w:rsidRPr="00000000">
          <w:rPr>
            <w:rFonts w:ascii="Arial" w:cs="Arial" w:eastAsia="Arial" w:hAnsi="Arial"/>
            <w:b w:val="0"/>
            <w:i w:val="0"/>
            <w:smallCaps w:val="0"/>
            <w:strike w:val="0"/>
            <w:color w:val="0563c1"/>
            <w:sz w:val="21"/>
            <w:szCs w:val="21"/>
            <w:u w:val="single"/>
            <w:shd w:fill="auto" w:val="clear"/>
            <w:vertAlign w:val="baseline"/>
            <w:rtl w:val="0"/>
          </w:rPr>
          <w:t xml:space="preserve">www.min</w:t>
        </w:r>
      </w:hyperlink>
      <w:hyperlink r:id="rId32">
        <w:r w:rsidDel="00000000" w:rsidR="00000000" w:rsidRPr="00000000">
          <w:rPr>
            <w:rFonts w:ascii="Arial" w:cs="Arial" w:eastAsia="Arial" w:hAnsi="Arial"/>
            <w:b w:val="1"/>
            <w:i w:val="0"/>
            <w:smallCaps w:val="0"/>
            <w:strike w:val="0"/>
            <w:color w:val="0563c1"/>
            <w:sz w:val="21"/>
            <w:szCs w:val="21"/>
            <w:u w:val="single"/>
            <w:shd w:fill="auto" w:val="clear"/>
            <w:vertAlign w:val="baseline"/>
            <w:rtl w:val="0"/>
          </w:rPr>
          <w:t xml:space="preserve">educacion</w:t>
        </w:r>
      </w:hyperlink>
      <w:hyperlink r:id="rId33">
        <w:r w:rsidDel="00000000" w:rsidR="00000000" w:rsidRPr="00000000">
          <w:rPr>
            <w:rFonts w:ascii="Arial" w:cs="Arial" w:eastAsia="Arial" w:hAnsi="Arial"/>
            <w:b w:val="0"/>
            <w:i w:val="0"/>
            <w:smallCaps w:val="0"/>
            <w:strike w:val="0"/>
            <w:color w:val="0563c1"/>
            <w:sz w:val="21"/>
            <w:szCs w:val="21"/>
            <w:u w:val="single"/>
            <w:shd w:fill="auto" w:val="clear"/>
            <w:vertAlign w:val="baseline"/>
            <w:rtl w:val="0"/>
          </w:rPr>
          <w:t xml:space="preserve">.gov.co</w:t>
        </w:r>
      </w:hyperlink>
      <w:r w:rsidDel="00000000" w:rsidR="00000000" w:rsidRPr="00000000">
        <w:rPr>
          <w:rFonts w:ascii="Arial" w:cs="Arial" w:eastAsia="Arial" w:hAnsi="Arial"/>
          <w:b w:val="0"/>
          <w:i w:val="1"/>
          <w:smallCaps w:val="0"/>
          <w:strike w:val="0"/>
          <w:color w:val="666666"/>
          <w:sz w:val="21"/>
          <w:szCs w:val="21"/>
          <w:u w:val="none"/>
          <w:shd w:fill="auto" w:val="clear"/>
          <w:vertAlign w:val="baseline"/>
          <w:rtl w:val="0"/>
        </w:rPr>
        <w:t xml:space="preserve"> - </w:t>
      </w:r>
      <w:hyperlink r:id="rId34">
        <w:r w:rsidDel="00000000" w:rsidR="00000000" w:rsidRPr="00000000">
          <w:rPr>
            <w:rFonts w:ascii="Arial" w:cs="Arial" w:eastAsia="Arial" w:hAnsi="Arial"/>
            <w:b w:val="0"/>
            <w:i w:val="0"/>
            <w:smallCaps w:val="0"/>
            <w:strike w:val="0"/>
            <w:color w:val="0563c1"/>
            <w:sz w:val="21"/>
            <w:szCs w:val="21"/>
            <w:u w:val="single"/>
            <w:shd w:fill="auto" w:val="clear"/>
            <w:vertAlign w:val="baseline"/>
            <w:rtl w:val="0"/>
          </w:rPr>
          <w:t xml:space="preserve">www.</w:t>
        </w:r>
      </w:hyperlink>
      <w:hyperlink r:id="rId35">
        <w:r w:rsidDel="00000000" w:rsidR="00000000" w:rsidRPr="00000000">
          <w:rPr>
            <w:rFonts w:ascii="Arial" w:cs="Arial" w:eastAsia="Arial" w:hAnsi="Arial"/>
            <w:b w:val="1"/>
            <w:i w:val="0"/>
            <w:smallCaps w:val="0"/>
            <w:strike w:val="0"/>
            <w:color w:val="0563c1"/>
            <w:sz w:val="21"/>
            <w:szCs w:val="21"/>
            <w:u w:val="single"/>
            <w:shd w:fill="auto" w:val="clear"/>
            <w:vertAlign w:val="baseline"/>
            <w:rtl w:val="0"/>
          </w:rPr>
          <w:t xml:space="preserve">huila</w:t>
        </w:r>
      </w:hyperlink>
      <w:hyperlink r:id="rId36">
        <w:r w:rsidDel="00000000" w:rsidR="00000000" w:rsidRPr="00000000">
          <w:rPr>
            <w:rFonts w:ascii="Arial" w:cs="Arial" w:eastAsia="Arial" w:hAnsi="Arial"/>
            <w:b w:val="0"/>
            <w:i w:val="0"/>
            <w:smallCaps w:val="0"/>
            <w:strike w:val="0"/>
            <w:color w:val="0563c1"/>
            <w:sz w:val="21"/>
            <w:szCs w:val="21"/>
            <w:u w:val="single"/>
            <w:shd w:fill="auto" w:val="clear"/>
            <w:vertAlign w:val="baseline"/>
            <w:rtl w:val="0"/>
          </w:rPr>
          <w:t xml:space="preserve">.gov.co/</w:t>
        </w:r>
      </w:hyperlink>
      <w:r w:rsidDel="00000000" w:rsidR="00000000" w:rsidRPr="00000000">
        <w:rPr>
          <w:rFonts w:ascii="Arial" w:cs="Arial" w:eastAsia="Arial" w:hAnsi="Arial"/>
          <w:b w:val="0"/>
          <w:i w:val="1"/>
          <w:smallCaps w:val="0"/>
          <w:strike w:val="0"/>
          <w:color w:val="666666"/>
          <w:sz w:val="21"/>
          <w:szCs w:val="21"/>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BD6">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sectPr>
          <w:footerReference r:id="rId37" w:type="default"/>
          <w:type w:val="nextPage"/>
          <w:pgSz w:h="16840" w:w="11900" w:orient="portrait"/>
          <w:pgMar w:bottom="1418" w:top="1418" w:left="1701" w:right="1701" w:header="709" w:footer="709"/>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Ley General de la Educación.</w:t>
      </w:r>
    </w:p>
    <w:p w:rsidR="00000000" w:rsidDel="00000000" w:rsidP="00000000" w:rsidRDefault="00000000" w:rsidRPr="00000000" w14:paraId="00000BD7">
      <w:pPr>
        <w:rPr>
          <w:rFonts w:ascii="Arial" w:cs="Arial" w:eastAsia="Arial" w:hAnsi="Arial"/>
          <w:sz w:val="24"/>
          <w:szCs w:val="24"/>
        </w:rPr>
      </w:pPr>
      <w:r w:rsidDel="00000000" w:rsidR="00000000" w:rsidRPr="00000000">
        <w:rPr>
          <w:rtl w:val="0"/>
        </w:rPr>
      </w:r>
    </w:p>
    <w:sectPr>
      <w:footerReference r:id="rId38" w:type="default"/>
      <w:type w:val="nextPage"/>
      <w:pgSz w:h="16840" w:w="11900" w:orient="portrait"/>
      <w:pgMar w:bottom="1440" w:top="1416" w:left="1700" w:right="166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Times New Roman"/>
  <w:font w:name="Trebuchet MS"/>
  <w:font w:name="Courier New"/>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lgerian"/>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BD9">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2044700</wp:posOffset>
              </wp:positionH>
              <wp:positionV relativeFrom="paragraph">
                <wp:posOffset>0</wp:posOffset>
              </wp:positionV>
              <wp:extent cx="1301750" cy="362585"/>
              <wp:effectExtent b="0" l="0" r="0" t="0"/>
              <wp:wrapNone/>
              <wp:docPr id="6617" name=""/>
              <a:graphic>
                <a:graphicData uri="http://schemas.microsoft.com/office/word/2010/wordprocessingShape">
                  <wps:wsp>
                    <wps:cNvSpPr/>
                    <wps:cNvPr id="38" name="Shape 38"/>
                    <wps:spPr>
                      <a:xfrm>
                        <a:off x="4704650" y="3608233"/>
                        <a:ext cx="1282700" cy="343535"/>
                      </a:xfrm>
                      <a:prstGeom prst="ellipseRibbon">
                        <a:avLst>
                          <a:gd fmla="val 25000" name="adj1"/>
                          <a:gd fmla="val 50000" name="adj2"/>
                          <a:gd fmla="val 12500" name="adj3"/>
                        </a:avLst>
                      </a:prstGeom>
                      <a:noFill/>
                      <a:ln cap="flat" cmpd="sng" w="9525">
                        <a:solidFill>
                          <a:schemeClr val="dk1"/>
                        </a:solidFill>
                        <a:prstDash val="solid"/>
                        <a:round/>
                        <a:headEnd len="sm" w="sm" type="none"/>
                        <a:tailEnd len="sm" w="sm" type="none"/>
                      </a:ln>
                    </wps:spPr>
                    <wps:txbx>
                      <w:txbxContent>
                        <w:p w:rsidR="00000000" w:rsidDel="00000000" w:rsidP="00000000" w:rsidRDefault="00000000" w:rsidRPr="00000000">
                          <w:pPr>
                            <w:spacing w:after="200" w:before="0" w:line="288.0000114440918"/>
                            <w:ind w:left="0" w:right="0" w:firstLine="0"/>
                            <w:jc w:val="center"/>
                            <w:textDirection w:val="btLr"/>
                          </w:pPr>
                          <w:r w:rsidDel="00000000" w:rsidR="00000000" w:rsidRPr="00000000">
                            <w:rPr>
                              <w:rFonts w:ascii="Calibri" w:cs="Calibri" w:eastAsia="Calibri" w:hAnsi="Calibri"/>
                              <w:b w:val="0"/>
                              <w:i w:val="0"/>
                              <w:smallCaps w:val="0"/>
                              <w:strike w:val="0"/>
                              <w:color w:val="000000"/>
                              <w:sz w:val="21"/>
                              <w:vertAlign w:val="baseline"/>
                            </w:rPr>
                            <w:t xml:space="preserve">PAGE    \* MERGEFORMAT12</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2044700</wp:posOffset>
              </wp:positionH>
              <wp:positionV relativeFrom="paragraph">
                <wp:posOffset>0</wp:posOffset>
              </wp:positionV>
              <wp:extent cx="1301750" cy="362585"/>
              <wp:effectExtent b="0" l="0" r="0" t="0"/>
              <wp:wrapNone/>
              <wp:docPr id="6617" name="image32.png"/>
              <a:graphic>
                <a:graphicData uri="http://schemas.openxmlformats.org/drawingml/2006/picture">
                  <pic:pic>
                    <pic:nvPicPr>
                      <pic:cNvPr id="0" name="image32.png"/>
                      <pic:cNvPicPr preferRelativeResize="0"/>
                    </pic:nvPicPr>
                    <pic:blipFill>
                      <a:blip r:embed="rId1"/>
                      <a:srcRect/>
                      <a:stretch>
                        <a:fillRect/>
                      </a:stretch>
                    </pic:blipFill>
                    <pic:spPr>
                      <a:xfrm>
                        <a:off x="0" y="0"/>
                        <a:ext cx="1301750" cy="362585"/>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BDA">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2044700</wp:posOffset>
              </wp:positionH>
              <wp:positionV relativeFrom="paragraph">
                <wp:posOffset>0</wp:posOffset>
              </wp:positionV>
              <wp:extent cx="1308100" cy="368935"/>
              <wp:effectExtent b="0" l="0" r="0" t="0"/>
              <wp:wrapNone/>
              <wp:docPr id="6618" name=""/>
              <a:graphic>
                <a:graphicData uri="http://schemas.microsoft.com/office/word/2010/wordprocessingShape">
                  <wps:wsp>
                    <wps:cNvSpPr/>
                    <wps:cNvPr id="39" name="Shape 39"/>
                    <wps:spPr>
                      <a:xfrm>
                        <a:off x="4704650" y="3608233"/>
                        <a:ext cx="1282700" cy="343535"/>
                      </a:xfrm>
                      <a:prstGeom prst="ellipseRibbon">
                        <a:avLst>
                          <a:gd fmla="val 25000" name="adj1"/>
                          <a:gd fmla="val 50000" name="adj2"/>
                          <a:gd fmla="val 12500" name="adj3"/>
                        </a:avLst>
                      </a:prstGeom>
                      <a:solidFill>
                        <a:schemeClr val="lt1"/>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200" w:before="0" w:line="288.0000114440918"/>
                            <w:ind w:left="0" w:right="0" w:firstLine="0"/>
                            <w:jc w:val="center"/>
                            <w:textDirection w:val="btLr"/>
                          </w:pPr>
                          <w:r w:rsidDel="00000000" w:rsidR="00000000" w:rsidRPr="00000000">
                            <w:rPr>
                              <w:rFonts w:ascii="Calibri" w:cs="Calibri" w:eastAsia="Calibri" w:hAnsi="Calibri"/>
                              <w:b w:val="0"/>
                              <w:i w:val="0"/>
                              <w:smallCaps w:val="0"/>
                              <w:strike w:val="0"/>
                              <w:color w:val="000000"/>
                              <w:sz w:val="21"/>
                              <w:vertAlign w:val="baseline"/>
                            </w:rPr>
                            <w:t xml:space="preserve">PAGE    \* MERGEFORMAT87</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2044700</wp:posOffset>
              </wp:positionH>
              <wp:positionV relativeFrom="paragraph">
                <wp:posOffset>0</wp:posOffset>
              </wp:positionV>
              <wp:extent cx="1308100" cy="368935"/>
              <wp:effectExtent b="0" l="0" r="0" t="0"/>
              <wp:wrapNone/>
              <wp:docPr id="6618" name="image33.png"/>
              <a:graphic>
                <a:graphicData uri="http://schemas.openxmlformats.org/drawingml/2006/picture">
                  <pic:pic>
                    <pic:nvPicPr>
                      <pic:cNvPr id="0" name="image33.png"/>
                      <pic:cNvPicPr preferRelativeResize="0"/>
                    </pic:nvPicPr>
                    <pic:blipFill>
                      <a:blip r:embed="rId1"/>
                      <a:srcRect/>
                      <a:stretch>
                        <a:fillRect/>
                      </a:stretch>
                    </pic:blipFill>
                    <pic:spPr>
                      <a:xfrm>
                        <a:off x="0" y="0"/>
                        <a:ext cx="1308100" cy="368935"/>
                      </a:xfrm>
                      <a:prstGeom prst="rect"/>
                      <a:ln/>
                    </pic:spPr>
                  </pic:pic>
                </a:graphicData>
              </a:graphic>
            </wp:anchor>
          </w:drawing>
        </mc:Fallback>
      </mc:AlternateConten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BDB">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BDC">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BD8">
      <w:pPr>
        <w:keepNext w:val="0"/>
        <w:keepLines w:val="0"/>
        <w:widowControl w:val="1"/>
        <w:pBdr>
          <w:top w:space="0" w:sz="0" w:val="nil"/>
          <w:left w:space="0" w:sz="0" w:val="nil"/>
          <w:bottom w:space="0" w:sz="0" w:val="nil"/>
          <w:right w:space="0" w:sz="0" w:val="nil"/>
          <w:between w:space="0" w:sz="0" w:val="nil"/>
        </w:pBdr>
        <w:shd w:fill="auto" w:val="clear"/>
        <w:spacing w:after="0" w:before="0" w:line="246.99999999999994" w:lineRule="auto"/>
        <w:ind w:left="0" w:right="31"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1038" w:hanging="360"/>
      </w:pPr>
      <w:rPr>
        <w:rFonts w:ascii="Noto Sans Symbols" w:cs="Noto Sans Symbols" w:eastAsia="Noto Sans Symbols" w:hAnsi="Noto Sans Symbols"/>
      </w:rPr>
    </w:lvl>
    <w:lvl w:ilvl="1">
      <w:start w:val="1"/>
      <w:numFmt w:val="bullet"/>
      <w:lvlText w:val="o"/>
      <w:lvlJc w:val="left"/>
      <w:pPr>
        <w:ind w:left="1758" w:hanging="360"/>
      </w:pPr>
      <w:rPr>
        <w:rFonts w:ascii="Courier New" w:cs="Courier New" w:eastAsia="Courier New" w:hAnsi="Courier New"/>
      </w:rPr>
    </w:lvl>
    <w:lvl w:ilvl="2">
      <w:start w:val="1"/>
      <w:numFmt w:val="bullet"/>
      <w:lvlText w:val="▪"/>
      <w:lvlJc w:val="left"/>
      <w:pPr>
        <w:ind w:left="2478" w:hanging="360"/>
      </w:pPr>
      <w:rPr>
        <w:rFonts w:ascii="Noto Sans Symbols" w:cs="Noto Sans Symbols" w:eastAsia="Noto Sans Symbols" w:hAnsi="Noto Sans Symbols"/>
      </w:rPr>
    </w:lvl>
    <w:lvl w:ilvl="3">
      <w:start w:val="1"/>
      <w:numFmt w:val="bullet"/>
      <w:lvlText w:val="●"/>
      <w:lvlJc w:val="left"/>
      <w:pPr>
        <w:ind w:left="3198" w:hanging="360"/>
      </w:pPr>
      <w:rPr>
        <w:rFonts w:ascii="Noto Sans Symbols" w:cs="Noto Sans Symbols" w:eastAsia="Noto Sans Symbols" w:hAnsi="Noto Sans Symbols"/>
      </w:rPr>
    </w:lvl>
    <w:lvl w:ilvl="4">
      <w:start w:val="1"/>
      <w:numFmt w:val="bullet"/>
      <w:lvlText w:val="o"/>
      <w:lvlJc w:val="left"/>
      <w:pPr>
        <w:ind w:left="3918" w:hanging="360"/>
      </w:pPr>
      <w:rPr>
        <w:rFonts w:ascii="Courier New" w:cs="Courier New" w:eastAsia="Courier New" w:hAnsi="Courier New"/>
      </w:rPr>
    </w:lvl>
    <w:lvl w:ilvl="5">
      <w:start w:val="1"/>
      <w:numFmt w:val="bullet"/>
      <w:lvlText w:val="▪"/>
      <w:lvlJc w:val="left"/>
      <w:pPr>
        <w:ind w:left="4638" w:hanging="360"/>
      </w:pPr>
      <w:rPr>
        <w:rFonts w:ascii="Noto Sans Symbols" w:cs="Noto Sans Symbols" w:eastAsia="Noto Sans Symbols" w:hAnsi="Noto Sans Symbols"/>
      </w:rPr>
    </w:lvl>
    <w:lvl w:ilvl="6">
      <w:start w:val="1"/>
      <w:numFmt w:val="bullet"/>
      <w:lvlText w:val="●"/>
      <w:lvlJc w:val="left"/>
      <w:pPr>
        <w:ind w:left="5358" w:hanging="360"/>
      </w:pPr>
      <w:rPr>
        <w:rFonts w:ascii="Noto Sans Symbols" w:cs="Noto Sans Symbols" w:eastAsia="Noto Sans Symbols" w:hAnsi="Noto Sans Symbols"/>
      </w:rPr>
    </w:lvl>
    <w:lvl w:ilvl="7">
      <w:start w:val="1"/>
      <w:numFmt w:val="bullet"/>
      <w:lvlText w:val="o"/>
      <w:lvlJc w:val="left"/>
      <w:pPr>
        <w:ind w:left="6078" w:hanging="360"/>
      </w:pPr>
      <w:rPr>
        <w:rFonts w:ascii="Courier New" w:cs="Courier New" w:eastAsia="Courier New" w:hAnsi="Courier New"/>
      </w:rPr>
    </w:lvl>
    <w:lvl w:ilvl="8">
      <w:start w:val="1"/>
      <w:numFmt w:val="bullet"/>
      <w:lvlText w:val="▪"/>
      <w:lvlJc w:val="left"/>
      <w:pPr>
        <w:ind w:left="6798" w:hanging="360"/>
      </w:pPr>
      <w:rPr>
        <w:rFonts w:ascii="Noto Sans Symbols" w:cs="Noto Sans Symbols" w:eastAsia="Noto Sans Symbols" w:hAnsi="Noto Sans Symbols"/>
      </w:rPr>
    </w:lvl>
  </w:abstractNum>
  <w:abstractNum w:abstractNumId="5">
    <w:lvl w:ilvl="0">
      <w:start w:val="1"/>
      <w:numFmt w:val="bullet"/>
      <w:lvlText w:val="•"/>
      <w:lvlJc w:val="left"/>
      <w:pPr>
        <w:ind w:left="745" w:hanging="745"/>
      </w:pPr>
      <w:rPr>
        <w:rFonts w:ascii="Arial" w:cs="Arial" w:eastAsia="Arial" w:hAnsi="Arial"/>
        <w:b w:val="0"/>
        <w:i w:val="0"/>
        <w:strike w:val="0"/>
        <w:color w:val="000000"/>
        <w:sz w:val="24"/>
        <w:szCs w:val="24"/>
        <w:u w:val="none"/>
        <w:shd w:fill="auto" w:val="clear"/>
        <w:vertAlign w:val="baseline"/>
      </w:rPr>
    </w:lvl>
    <w:lvl w:ilvl="1">
      <w:start w:val="1"/>
      <w:numFmt w:val="bullet"/>
      <w:lvlText w:val="o"/>
      <w:lvlJc w:val="left"/>
      <w:pPr>
        <w:ind w:left="1440" w:hanging="1440"/>
      </w:pPr>
      <w:rPr>
        <w:rFonts w:ascii="Quattrocento Sans" w:cs="Quattrocento Sans" w:eastAsia="Quattrocento Sans" w:hAnsi="Quattrocento Sans"/>
        <w:b w:val="0"/>
        <w:i w:val="0"/>
        <w:strike w:val="0"/>
        <w:color w:val="000000"/>
        <w:sz w:val="24"/>
        <w:szCs w:val="24"/>
        <w:u w:val="none"/>
        <w:shd w:fill="auto" w:val="clear"/>
        <w:vertAlign w:val="baseline"/>
      </w:rPr>
    </w:lvl>
    <w:lvl w:ilvl="2">
      <w:start w:val="1"/>
      <w:numFmt w:val="bullet"/>
      <w:lvlText w:val="▪"/>
      <w:lvlJc w:val="left"/>
      <w:pPr>
        <w:ind w:left="2160" w:hanging="2160"/>
      </w:pPr>
      <w:rPr>
        <w:rFonts w:ascii="Quattrocento Sans" w:cs="Quattrocento Sans" w:eastAsia="Quattrocento Sans" w:hAnsi="Quattrocento Sans"/>
        <w:b w:val="0"/>
        <w:i w:val="0"/>
        <w:strike w:val="0"/>
        <w:color w:val="000000"/>
        <w:sz w:val="24"/>
        <w:szCs w:val="24"/>
        <w:u w:val="none"/>
        <w:shd w:fill="auto" w:val="clear"/>
        <w:vertAlign w:val="baseline"/>
      </w:rPr>
    </w:lvl>
    <w:lvl w:ilvl="3">
      <w:start w:val="1"/>
      <w:numFmt w:val="bullet"/>
      <w:lvlText w:val="•"/>
      <w:lvlJc w:val="left"/>
      <w:pPr>
        <w:ind w:left="2880" w:hanging="2880"/>
      </w:pPr>
      <w:rPr>
        <w:rFonts w:ascii="Arial" w:cs="Arial" w:eastAsia="Arial" w:hAnsi="Arial"/>
        <w:b w:val="0"/>
        <w:i w:val="0"/>
        <w:strike w:val="0"/>
        <w:color w:val="000000"/>
        <w:sz w:val="24"/>
        <w:szCs w:val="24"/>
        <w:u w:val="none"/>
        <w:shd w:fill="auto" w:val="clear"/>
        <w:vertAlign w:val="baseline"/>
      </w:rPr>
    </w:lvl>
    <w:lvl w:ilvl="4">
      <w:start w:val="1"/>
      <w:numFmt w:val="bullet"/>
      <w:lvlText w:val="o"/>
      <w:lvlJc w:val="left"/>
      <w:pPr>
        <w:ind w:left="3600" w:hanging="3600"/>
      </w:pPr>
      <w:rPr>
        <w:rFonts w:ascii="Quattrocento Sans" w:cs="Quattrocento Sans" w:eastAsia="Quattrocento Sans" w:hAnsi="Quattrocento Sans"/>
        <w:b w:val="0"/>
        <w:i w:val="0"/>
        <w:strike w:val="0"/>
        <w:color w:val="000000"/>
        <w:sz w:val="24"/>
        <w:szCs w:val="24"/>
        <w:u w:val="none"/>
        <w:shd w:fill="auto" w:val="clear"/>
        <w:vertAlign w:val="baseline"/>
      </w:rPr>
    </w:lvl>
    <w:lvl w:ilvl="5">
      <w:start w:val="1"/>
      <w:numFmt w:val="bullet"/>
      <w:lvlText w:val="▪"/>
      <w:lvlJc w:val="left"/>
      <w:pPr>
        <w:ind w:left="4320" w:hanging="4320"/>
      </w:pPr>
      <w:rPr>
        <w:rFonts w:ascii="Quattrocento Sans" w:cs="Quattrocento Sans" w:eastAsia="Quattrocento Sans" w:hAnsi="Quattrocento Sans"/>
        <w:b w:val="0"/>
        <w:i w:val="0"/>
        <w:strike w:val="0"/>
        <w:color w:val="000000"/>
        <w:sz w:val="24"/>
        <w:szCs w:val="24"/>
        <w:u w:val="none"/>
        <w:shd w:fill="auto" w:val="clear"/>
        <w:vertAlign w:val="baseline"/>
      </w:rPr>
    </w:lvl>
    <w:lvl w:ilvl="6">
      <w:start w:val="1"/>
      <w:numFmt w:val="bullet"/>
      <w:lvlText w:val="•"/>
      <w:lvlJc w:val="left"/>
      <w:pPr>
        <w:ind w:left="5040" w:hanging="5040"/>
      </w:pPr>
      <w:rPr>
        <w:rFonts w:ascii="Arial" w:cs="Arial" w:eastAsia="Arial" w:hAnsi="Arial"/>
        <w:b w:val="0"/>
        <w:i w:val="0"/>
        <w:strike w:val="0"/>
        <w:color w:val="000000"/>
        <w:sz w:val="24"/>
        <w:szCs w:val="24"/>
        <w:u w:val="none"/>
        <w:shd w:fill="auto" w:val="clear"/>
        <w:vertAlign w:val="baseline"/>
      </w:rPr>
    </w:lvl>
    <w:lvl w:ilvl="7">
      <w:start w:val="1"/>
      <w:numFmt w:val="bullet"/>
      <w:lvlText w:val="o"/>
      <w:lvlJc w:val="left"/>
      <w:pPr>
        <w:ind w:left="5760" w:hanging="5760"/>
      </w:pPr>
      <w:rPr>
        <w:rFonts w:ascii="Quattrocento Sans" w:cs="Quattrocento Sans" w:eastAsia="Quattrocento Sans" w:hAnsi="Quattrocento Sans"/>
        <w:b w:val="0"/>
        <w:i w:val="0"/>
        <w:strike w:val="0"/>
        <w:color w:val="000000"/>
        <w:sz w:val="24"/>
        <w:szCs w:val="24"/>
        <w:u w:val="none"/>
        <w:shd w:fill="auto" w:val="clear"/>
        <w:vertAlign w:val="baseline"/>
      </w:rPr>
    </w:lvl>
    <w:lvl w:ilvl="8">
      <w:start w:val="1"/>
      <w:numFmt w:val="bullet"/>
      <w:lvlText w:val="▪"/>
      <w:lvlJc w:val="left"/>
      <w:pPr>
        <w:ind w:left="6480" w:hanging="6480"/>
      </w:pPr>
      <w:rPr>
        <w:rFonts w:ascii="Quattrocento Sans" w:cs="Quattrocento Sans" w:eastAsia="Quattrocento Sans" w:hAnsi="Quattrocento Sans"/>
        <w:b w:val="0"/>
        <w:i w:val="0"/>
        <w:strike w:val="0"/>
        <w:color w:val="000000"/>
        <w:sz w:val="24"/>
        <w:szCs w:val="24"/>
        <w:u w:val="none"/>
        <w:shd w:fill="auto" w:val="clear"/>
        <w:vertAlign w:val="baseline"/>
      </w:rPr>
    </w:lvl>
  </w:abstractNum>
  <w:abstractNum w:abstractNumId="6">
    <w:lvl w:ilvl="0">
      <w:start w:val="1"/>
      <w:numFmt w:val="lowerLetter"/>
      <w:lvlText w:val="%1."/>
      <w:lvlJc w:val="left"/>
      <w:pPr>
        <w:ind w:left="1465" w:hanging="1465"/>
      </w:pPr>
      <w:rPr>
        <w:rFonts w:ascii="Arial" w:cs="Arial" w:eastAsia="Arial" w:hAnsi="Arial"/>
        <w:b w:val="0"/>
        <w:i w:val="0"/>
        <w:strike w:val="0"/>
        <w:color w:val="000000"/>
        <w:sz w:val="24"/>
        <w:szCs w:val="24"/>
        <w:u w:val="none"/>
        <w:shd w:fill="auto" w:val="clear"/>
        <w:vertAlign w:val="baseline"/>
      </w:rPr>
    </w:lvl>
    <w:lvl w:ilvl="1">
      <w:start w:val="1"/>
      <w:numFmt w:val="lowerLetter"/>
      <w:lvlText w:val="%2"/>
      <w:lvlJc w:val="left"/>
      <w:pPr>
        <w:ind w:left="1212" w:hanging="1212"/>
      </w:pPr>
      <w:rPr>
        <w:rFonts w:ascii="Arial" w:cs="Arial" w:eastAsia="Arial" w:hAnsi="Arial"/>
        <w:b w:val="0"/>
        <w:i w:val="0"/>
        <w:strike w:val="0"/>
        <w:color w:val="000000"/>
        <w:sz w:val="24"/>
        <w:szCs w:val="24"/>
        <w:u w:val="none"/>
        <w:shd w:fill="auto" w:val="clear"/>
        <w:vertAlign w:val="baseline"/>
      </w:rPr>
    </w:lvl>
    <w:lvl w:ilvl="2">
      <w:start w:val="1"/>
      <w:numFmt w:val="lowerRoman"/>
      <w:lvlText w:val="%3"/>
      <w:lvlJc w:val="left"/>
      <w:pPr>
        <w:ind w:left="1932" w:hanging="1932"/>
      </w:pPr>
      <w:rPr>
        <w:rFonts w:ascii="Arial" w:cs="Arial" w:eastAsia="Arial" w:hAnsi="Arial"/>
        <w:b w:val="0"/>
        <w:i w:val="0"/>
        <w:strike w:val="0"/>
        <w:color w:val="000000"/>
        <w:sz w:val="24"/>
        <w:szCs w:val="24"/>
        <w:u w:val="none"/>
        <w:shd w:fill="auto" w:val="clear"/>
        <w:vertAlign w:val="baseline"/>
      </w:rPr>
    </w:lvl>
    <w:lvl w:ilvl="3">
      <w:start w:val="1"/>
      <w:numFmt w:val="decimal"/>
      <w:lvlText w:val="%4"/>
      <w:lvlJc w:val="left"/>
      <w:pPr>
        <w:ind w:left="2652" w:hanging="2652"/>
      </w:pPr>
      <w:rPr>
        <w:rFonts w:ascii="Arial" w:cs="Arial" w:eastAsia="Arial" w:hAnsi="Arial"/>
        <w:b w:val="0"/>
        <w:i w:val="0"/>
        <w:strike w:val="0"/>
        <w:color w:val="000000"/>
        <w:sz w:val="24"/>
        <w:szCs w:val="24"/>
        <w:u w:val="none"/>
        <w:shd w:fill="auto" w:val="clear"/>
        <w:vertAlign w:val="baseline"/>
      </w:rPr>
    </w:lvl>
    <w:lvl w:ilvl="4">
      <w:start w:val="1"/>
      <w:numFmt w:val="lowerLetter"/>
      <w:lvlText w:val="%5"/>
      <w:lvlJc w:val="left"/>
      <w:pPr>
        <w:ind w:left="3372" w:hanging="3372"/>
      </w:pPr>
      <w:rPr>
        <w:rFonts w:ascii="Arial" w:cs="Arial" w:eastAsia="Arial" w:hAnsi="Arial"/>
        <w:b w:val="0"/>
        <w:i w:val="0"/>
        <w:strike w:val="0"/>
        <w:color w:val="000000"/>
        <w:sz w:val="24"/>
        <w:szCs w:val="24"/>
        <w:u w:val="none"/>
        <w:shd w:fill="auto" w:val="clear"/>
        <w:vertAlign w:val="baseline"/>
      </w:rPr>
    </w:lvl>
    <w:lvl w:ilvl="5">
      <w:start w:val="1"/>
      <w:numFmt w:val="lowerRoman"/>
      <w:lvlText w:val="%6"/>
      <w:lvlJc w:val="left"/>
      <w:pPr>
        <w:ind w:left="4092" w:hanging="4092"/>
      </w:pPr>
      <w:rPr>
        <w:rFonts w:ascii="Arial" w:cs="Arial" w:eastAsia="Arial" w:hAnsi="Arial"/>
        <w:b w:val="0"/>
        <w:i w:val="0"/>
        <w:strike w:val="0"/>
        <w:color w:val="000000"/>
        <w:sz w:val="24"/>
        <w:szCs w:val="24"/>
        <w:u w:val="none"/>
        <w:shd w:fill="auto" w:val="clear"/>
        <w:vertAlign w:val="baseline"/>
      </w:rPr>
    </w:lvl>
    <w:lvl w:ilvl="6">
      <w:start w:val="1"/>
      <w:numFmt w:val="decimal"/>
      <w:lvlText w:val="%7"/>
      <w:lvlJc w:val="left"/>
      <w:pPr>
        <w:ind w:left="4812" w:hanging="4812"/>
      </w:pPr>
      <w:rPr>
        <w:rFonts w:ascii="Arial" w:cs="Arial" w:eastAsia="Arial" w:hAnsi="Arial"/>
        <w:b w:val="0"/>
        <w:i w:val="0"/>
        <w:strike w:val="0"/>
        <w:color w:val="000000"/>
        <w:sz w:val="24"/>
        <w:szCs w:val="24"/>
        <w:u w:val="none"/>
        <w:shd w:fill="auto" w:val="clear"/>
        <w:vertAlign w:val="baseline"/>
      </w:rPr>
    </w:lvl>
    <w:lvl w:ilvl="7">
      <w:start w:val="1"/>
      <w:numFmt w:val="lowerLetter"/>
      <w:lvlText w:val="%8"/>
      <w:lvlJc w:val="left"/>
      <w:pPr>
        <w:ind w:left="5532" w:hanging="5532"/>
      </w:pPr>
      <w:rPr>
        <w:rFonts w:ascii="Arial" w:cs="Arial" w:eastAsia="Arial" w:hAnsi="Arial"/>
        <w:b w:val="0"/>
        <w:i w:val="0"/>
        <w:strike w:val="0"/>
        <w:color w:val="000000"/>
        <w:sz w:val="24"/>
        <w:szCs w:val="24"/>
        <w:u w:val="none"/>
        <w:shd w:fill="auto" w:val="clear"/>
        <w:vertAlign w:val="baseline"/>
      </w:rPr>
    </w:lvl>
    <w:lvl w:ilvl="8">
      <w:start w:val="1"/>
      <w:numFmt w:val="lowerRoman"/>
      <w:lvlText w:val="%9"/>
      <w:lvlJc w:val="left"/>
      <w:pPr>
        <w:ind w:left="6252" w:hanging="6252"/>
      </w:pPr>
      <w:rPr>
        <w:rFonts w:ascii="Arial" w:cs="Arial" w:eastAsia="Arial" w:hAnsi="Arial"/>
        <w:b w:val="0"/>
        <w:i w:val="0"/>
        <w:strike w:val="0"/>
        <w:color w:val="000000"/>
        <w:sz w:val="24"/>
        <w:szCs w:val="24"/>
        <w:u w:val="none"/>
        <w:shd w:fill="auto" w:val="clear"/>
        <w:vertAlign w:val="baseline"/>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4"/>
      <w:numFmt w:val="lowerLetter"/>
      <w:lvlText w:val="%1."/>
      <w:lvlJc w:val="left"/>
      <w:pPr>
        <w:ind w:left="2173" w:hanging="2173"/>
      </w:pPr>
      <w:rPr>
        <w:rFonts w:ascii="Arial" w:cs="Arial" w:eastAsia="Arial" w:hAnsi="Arial"/>
        <w:b w:val="0"/>
        <w:i w:val="0"/>
        <w:strike w:val="0"/>
        <w:color w:val="000000"/>
        <w:sz w:val="24"/>
        <w:szCs w:val="24"/>
        <w:u w:val="none"/>
        <w:shd w:fill="auto" w:val="clear"/>
        <w:vertAlign w:val="baseline"/>
      </w:rPr>
    </w:lvl>
    <w:lvl w:ilvl="1">
      <w:start w:val="1"/>
      <w:numFmt w:val="decimal"/>
      <w:lvlText w:val="%2."/>
      <w:lvlJc w:val="left"/>
      <w:pPr>
        <w:ind w:left="2905" w:hanging="2905"/>
      </w:pPr>
      <w:rPr>
        <w:rFonts w:ascii="Arial" w:cs="Arial" w:eastAsia="Arial" w:hAnsi="Arial"/>
        <w:b w:val="0"/>
        <w:i w:val="0"/>
        <w:strike w:val="0"/>
        <w:color w:val="000000"/>
        <w:sz w:val="24"/>
        <w:szCs w:val="24"/>
        <w:u w:val="none"/>
        <w:shd w:fill="auto" w:val="clear"/>
        <w:vertAlign w:val="baseline"/>
      </w:rPr>
    </w:lvl>
    <w:lvl w:ilvl="2">
      <w:start w:val="1"/>
      <w:numFmt w:val="lowerRoman"/>
      <w:lvlText w:val="%3"/>
      <w:lvlJc w:val="left"/>
      <w:pPr>
        <w:ind w:left="2533" w:hanging="2533"/>
      </w:pPr>
      <w:rPr>
        <w:rFonts w:ascii="Arial" w:cs="Arial" w:eastAsia="Arial" w:hAnsi="Arial"/>
        <w:b w:val="0"/>
        <w:i w:val="0"/>
        <w:strike w:val="0"/>
        <w:color w:val="000000"/>
        <w:sz w:val="24"/>
        <w:szCs w:val="24"/>
        <w:u w:val="none"/>
        <w:shd w:fill="auto" w:val="clear"/>
        <w:vertAlign w:val="baseline"/>
      </w:rPr>
    </w:lvl>
    <w:lvl w:ilvl="3">
      <w:start w:val="1"/>
      <w:numFmt w:val="decimal"/>
      <w:lvlText w:val="%4"/>
      <w:lvlJc w:val="left"/>
      <w:pPr>
        <w:ind w:left="3253" w:hanging="3253"/>
      </w:pPr>
      <w:rPr>
        <w:rFonts w:ascii="Arial" w:cs="Arial" w:eastAsia="Arial" w:hAnsi="Arial"/>
        <w:b w:val="0"/>
        <w:i w:val="0"/>
        <w:strike w:val="0"/>
        <w:color w:val="000000"/>
        <w:sz w:val="24"/>
        <w:szCs w:val="24"/>
        <w:u w:val="none"/>
        <w:shd w:fill="auto" w:val="clear"/>
        <w:vertAlign w:val="baseline"/>
      </w:rPr>
    </w:lvl>
    <w:lvl w:ilvl="4">
      <w:start w:val="1"/>
      <w:numFmt w:val="lowerLetter"/>
      <w:lvlText w:val="%5"/>
      <w:lvlJc w:val="left"/>
      <w:pPr>
        <w:ind w:left="3973" w:hanging="3973"/>
      </w:pPr>
      <w:rPr>
        <w:rFonts w:ascii="Arial" w:cs="Arial" w:eastAsia="Arial" w:hAnsi="Arial"/>
        <w:b w:val="0"/>
        <w:i w:val="0"/>
        <w:strike w:val="0"/>
        <w:color w:val="000000"/>
        <w:sz w:val="24"/>
        <w:szCs w:val="24"/>
        <w:u w:val="none"/>
        <w:shd w:fill="auto" w:val="clear"/>
        <w:vertAlign w:val="baseline"/>
      </w:rPr>
    </w:lvl>
    <w:lvl w:ilvl="5">
      <w:start w:val="1"/>
      <w:numFmt w:val="lowerRoman"/>
      <w:lvlText w:val="%6"/>
      <w:lvlJc w:val="left"/>
      <w:pPr>
        <w:ind w:left="4693" w:hanging="4693"/>
      </w:pPr>
      <w:rPr>
        <w:rFonts w:ascii="Arial" w:cs="Arial" w:eastAsia="Arial" w:hAnsi="Arial"/>
        <w:b w:val="0"/>
        <w:i w:val="0"/>
        <w:strike w:val="0"/>
        <w:color w:val="000000"/>
        <w:sz w:val="24"/>
        <w:szCs w:val="24"/>
        <w:u w:val="none"/>
        <w:shd w:fill="auto" w:val="clear"/>
        <w:vertAlign w:val="baseline"/>
      </w:rPr>
    </w:lvl>
    <w:lvl w:ilvl="6">
      <w:start w:val="1"/>
      <w:numFmt w:val="decimal"/>
      <w:lvlText w:val="%7"/>
      <w:lvlJc w:val="left"/>
      <w:pPr>
        <w:ind w:left="5413" w:hanging="5413"/>
      </w:pPr>
      <w:rPr>
        <w:rFonts w:ascii="Arial" w:cs="Arial" w:eastAsia="Arial" w:hAnsi="Arial"/>
        <w:b w:val="0"/>
        <w:i w:val="0"/>
        <w:strike w:val="0"/>
        <w:color w:val="000000"/>
        <w:sz w:val="24"/>
        <w:szCs w:val="24"/>
        <w:u w:val="none"/>
        <w:shd w:fill="auto" w:val="clear"/>
        <w:vertAlign w:val="baseline"/>
      </w:rPr>
    </w:lvl>
    <w:lvl w:ilvl="7">
      <w:start w:val="1"/>
      <w:numFmt w:val="lowerLetter"/>
      <w:lvlText w:val="%8"/>
      <w:lvlJc w:val="left"/>
      <w:pPr>
        <w:ind w:left="6133" w:hanging="6133"/>
      </w:pPr>
      <w:rPr>
        <w:rFonts w:ascii="Arial" w:cs="Arial" w:eastAsia="Arial" w:hAnsi="Arial"/>
        <w:b w:val="0"/>
        <w:i w:val="0"/>
        <w:strike w:val="0"/>
        <w:color w:val="000000"/>
        <w:sz w:val="24"/>
        <w:szCs w:val="24"/>
        <w:u w:val="none"/>
        <w:shd w:fill="auto" w:val="clear"/>
        <w:vertAlign w:val="baseline"/>
      </w:rPr>
    </w:lvl>
    <w:lvl w:ilvl="8">
      <w:start w:val="1"/>
      <w:numFmt w:val="lowerRoman"/>
      <w:lvlText w:val="%9"/>
      <w:lvlJc w:val="left"/>
      <w:pPr>
        <w:ind w:left="6853" w:hanging="6853"/>
      </w:pPr>
      <w:rPr>
        <w:rFonts w:ascii="Arial" w:cs="Arial" w:eastAsia="Arial" w:hAnsi="Arial"/>
        <w:b w:val="0"/>
        <w:i w:val="0"/>
        <w:strike w:val="0"/>
        <w:color w:val="000000"/>
        <w:sz w:val="24"/>
        <w:szCs w:val="24"/>
        <w:u w:val="none"/>
        <w:shd w:fill="auto" w:val="clear"/>
        <w:vertAlign w:val="baseline"/>
      </w:rPr>
    </w:lvl>
  </w:abstractNum>
  <w:abstractNum w:abstractNumId="9">
    <w:lvl w:ilvl="0">
      <w:start w:val="1"/>
      <w:numFmt w:val="decimal"/>
      <w:lvlText w:val="%1."/>
      <w:lvlJc w:val="left"/>
      <w:pPr>
        <w:ind w:left="709" w:hanging="709"/>
      </w:pPr>
      <w:rPr>
        <w:rFonts w:ascii="Arial" w:cs="Arial" w:eastAsia="Arial" w:hAnsi="Arial"/>
        <w:b w:val="0"/>
        <w:i w:val="0"/>
        <w:strike w:val="0"/>
        <w:color w:val="000000"/>
        <w:sz w:val="24"/>
        <w:szCs w:val="24"/>
        <w:u w:val="none"/>
        <w:shd w:fill="auto" w:val="clear"/>
        <w:vertAlign w:val="baseline"/>
      </w:rPr>
    </w:lvl>
    <w:lvl w:ilvl="1">
      <w:start w:val="1"/>
      <w:numFmt w:val="lowerLetter"/>
      <w:lvlText w:val="%2"/>
      <w:lvlJc w:val="left"/>
      <w:pPr>
        <w:ind w:left="1404" w:hanging="1404"/>
      </w:pPr>
      <w:rPr>
        <w:rFonts w:ascii="Arial" w:cs="Arial" w:eastAsia="Arial" w:hAnsi="Arial"/>
        <w:b w:val="0"/>
        <w:i w:val="1"/>
        <w:strike w:val="0"/>
        <w:color w:val="000000"/>
        <w:sz w:val="24"/>
        <w:szCs w:val="24"/>
        <w:u w:val="none"/>
        <w:shd w:fill="auto" w:val="clear"/>
        <w:vertAlign w:val="baseline"/>
      </w:rPr>
    </w:lvl>
    <w:lvl w:ilvl="2">
      <w:start w:val="1"/>
      <w:numFmt w:val="lowerRoman"/>
      <w:lvlText w:val="%3"/>
      <w:lvlJc w:val="left"/>
      <w:pPr>
        <w:ind w:left="2124" w:hanging="2124"/>
      </w:pPr>
      <w:rPr>
        <w:rFonts w:ascii="Arial" w:cs="Arial" w:eastAsia="Arial" w:hAnsi="Arial"/>
        <w:b w:val="0"/>
        <w:i w:val="1"/>
        <w:strike w:val="0"/>
        <w:color w:val="000000"/>
        <w:sz w:val="24"/>
        <w:szCs w:val="24"/>
        <w:u w:val="none"/>
        <w:shd w:fill="auto" w:val="clear"/>
        <w:vertAlign w:val="baseline"/>
      </w:rPr>
    </w:lvl>
    <w:lvl w:ilvl="3">
      <w:start w:val="1"/>
      <w:numFmt w:val="decimal"/>
      <w:lvlText w:val="%4"/>
      <w:lvlJc w:val="left"/>
      <w:pPr>
        <w:ind w:left="2844" w:hanging="2844"/>
      </w:pPr>
      <w:rPr>
        <w:rFonts w:ascii="Arial" w:cs="Arial" w:eastAsia="Arial" w:hAnsi="Arial"/>
        <w:b w:val="0"/>
        <w:i w:val="1"/>
        <w:strike w:val="0"/>
        <w:color w:val="000000"/>
        <w:sz w:val="24"/>
        <w:szCs w:val="24"/>
        <w:u w:val="none"/>
        <w:shd w:fill="auto" w:val="clear"/>
        <w:vertAlign w:val="baseline"/>
      </w:rPr>
    </w:lvl>
    <w:lvl w:ilvl="4">
      <w:start w:val="1"/>
      <w:numFmt w:val="lowerLetter"/>
      <w:lvlText w:val="%5"/>
      <w:lvlJc w:val="left"/>
      <w:pPr>
        <w:ind w:left="3564" w:hanging="3564"/>
      </w:pPr>
      <w:rPr>
        <w:rFonts w:ascii="Arial" w:cs="Arial" w:eastAsia="Arial" w:hAnsi="Arial"/>
        <w:b w:val="0"/>
        <w:i w:val="1"/>
        <w:strike w:val="0"/>
        <w:color w:val="000000"/>
        <w:sz w:val="24"/>
        <w:szCs w:val="24"/>
        <w:u w:val="none"/>
        <w:shd w:fill="auto" w:val="clear"/>
        <w:vertAlign w:val="baseline"/>
      </w:rPr>
    </w:lvl>
    <w:lvl w:ilvl="5">
      <w:start w:val="1"/>
      <w:numFmt w:val="lowerRoman"/>
      <w:lvlText w:val="%6"/>
      <w:lvlJc w:val="left"/>
      <w:pPr>
        <w:ind w:left="4284" w:hanging="4284"/>
      </w:pPr>
      <w:rPr>
        <w:rFonts w:ascii="Arial" w:cs="Arial" w:eastAsia="Arial" w:hAnsi="Arial"/>
        <w:b w:val="0"/>
        <w:i w:val="1"/>
        <w:strike w:val="0"/>
        <w:color w:val="000000"/>
        <w:sz w:val="24"/>
        <w:szCs w:val="24"/>
        <w:u w:val="none"/>
        <w:shd w:fill="auto" w:val="clear"/>
        <w:vertAlign w:val="baseline"/>
      </w:rPr>
    </w:lvl>
    <w:lvl w:ilvl="6">
      <w:start w:val="1"/>
      <w:numFmt w:val="decimal"/>
      <w:lvlText w:val="%7"/>
      <w:lvlJc w:val="left"/>
      <w:pPr>
        <w:ind w:left="5004" w:hanging="5004"/>
      </w:pPr>
      <w:rPr>
        <w:rFonts w:ascii="Arial" w:cs="Arial" w:eastAsia="Arial" w:hAnsi="Arial"/>
        <w:b w:val="0"/>
        <w:i w:val="1"/>
        <w:strike w:val="0"/>
        <w:color w:val="000000"/>
        <w:sz w:val="24"/>
        <w:szCs w:val="24"/>
        <w:u w:val="none"/>
        <w:shd w:fill="auto" w:val="clear"/>
        <w:vertAlign w:val="baseline"/>
      </w:rPr>
    </w:lvl>
    <w:lvl w:ilvl="7">
      <w:start w:val="1"/>
      <w:numFmt w:val="lowerLetter"/>
      <w:lvlText w:val="%8"/>
      <w:lvlJc w:val="left"/>
      <w:pPr>
        <w:ind w:left="5724" w:hanging="5724"/>
      </w:pPr>
      <w:rPr>
        <w:rFonts w:ascii="Arial" w:cs="Arial" w:eastAsia="Arial" w:hAnsi="Arial"/>
        <w:b w:val="0"/>
        <w:i w:val="1"/>
        <w:strike w:val="0"/>
        <w:color w:val="000000"/>
        <w:sz w:val="24"/>
        <w:szCs w:val="24"/>
        <w:u w:val="none"/>
        <w:shd w:fill="auto" w:val="clear"/>
        <w:vertAlign w:val="baseline"/>
      </w:rPr>
    </w:lvl>
    <w:lvl w:ilvl="8">
      <w:start w:val="1"/>
      <w:numFmt w:val="lowerRoman"/>
      <w:lvlText w:val="%9"/>
      <w:lvlJc w:val="left"/>
      <w:pPr>
        <w:ind w:left="6444" w:hanging="6444"/>
      </w:pPr>
      <w:rPr>
        <w:rFonts w:ascii="Arial" w:cs="Arial" w:eastAsia="Arial" w:hAnsi="Arial"/>
        <w:b w:val="0"/>
        <w:i w:val="1"/>
        <w:strike w:val="0"/>
        <w:color w:val="000000"/>
        <w:sz w:val="24"/>
        <w:szCs w:val="24"/>
        <w:u w:val="none"/>
        <w:shd w:fill="auto" w:val="clear"/>
        <w:vertAlign w:val="baseline"/>
      </w:rPr>
    </w:lvl>
  </w:abstractNum>
  <w:abstractNum w:abstractNumId="10">
    <w:lvl w:ilvl="0">
      <w:start w:val="1"/>
      <w:numFmt w:val="decimal"/>
      <w:lvlText w:val="%1."/>
      <w:lvlJc w:val="left"/>
      <w:pPr>
        <w:ind w:left="0" w:firstLine="0"/>
      </w:pPr>
      <w:rPr>
        <w:rFonts w:ascii="Arial" w:cs="Arial" w:eastAsia="Arial" w:hAnsi="Arial"/>
        <w:b w:val="0"/>
        <w:i w:val="0"/>
        <w:strike w:val="0"/>
        <w:color w:val="000000"/>
        <w:sz w:val="24"/>
        <w:szCs w:val="24"/>
        <w:u w:val="none"/>
        <w:shd w:fill="auto" w:val="clear"/>
        <w:vertAlign w:val="baseline"/>
      </w:rPr>
    </w:lvl>
    <w:lvl w:ilvl="1">
      <w:start w:val="1"/>
      <w:numFmt w:val="bullet"/>
      <w:lvlText w:val="•"/>
      <w:lvlJc w:val="left"/>
      <w:pPr>
        <w:ind w:left="710" w:hanging="710"/>
      </w:pPr>
      <w:rPr>
        <w:rFonts w:ascii="Arial" w:cs="Arial" w:eastAsia="Arial" w:hAnsi="Arial"/>
        <w:b w:val="0"/>
        <w:i w:val="0"/>
        <w:strike w:val="0"/>
        <w:color w:val="000000"/>
        <w:sz w:val="24"/>
        <w:szCs w:val="24"/>
        <w:u w:val="none"/>
        <w:shd w:fill="auto" w:val="clear"/>
        <w:vertAlign w:val="baseline"/>
      </w:rPr>
    </w:lvl>
    <w:lvl w:ilvl="2">
      <w:start w:val="1"/>
      <w:numFmt w:val="bullet"/>
      <w:lvlText w:val="▪"/>
      <w:lvlJc w:val="left"/>
      <w:pPr>
        <w:ind w:left="-53" w:firstLine="53"/>
      </w:pPr>
      <w:rPr>
        <w:rFonts w:ascii="Quattrocento Sans" w:cs="Quattrocento Sans" w:eastAsia="Quattrocento Sans" w:hAnsi="Quattrocento Sans"/>
        <w:b w:val="0"/>
        <w:i w:val="0"/>
        <w:strike w:val="0"/>
        <w:color w:val="000000"/>
        <w:sz w:val="24"/>
        <w:szCs w:val="24"/>
        <w:u w:val="none"/>
        <w:shd w:fill="auto" w:val="clear"/>
        <w:vertAlign w:val="baseline"/>
      </w:rPr>
    </w:lvl>
    <w:lvl w:ilvl="3">
      <w:start w:val="1"/>
      <w:numFmt w:val="bullet"/>
      <w:lvlText w:val="•"/>
      <w:lvlJc w:val="left"/>
      <w:pPr>
        <w:ind w:left="667" w:hanging="667"/>
      </w:pPr>
      <w:rPr>
        <w:rFonts w:ascii="Arial" w:cs="Arial" w:eastAsia="Arial" w:hAnsi="Arial"/>
        <w:b w:val="0"/>
        <w:i w:val="0"/>
        <w:strike w:val="0"/>
        <w:color w:val="000000"/>
        <w:sz w:val="24"/>
        <w:szCs w:val="24"/>
        <w:u w:val="none"/>
        <w:shd w:fill="auto" w:val="clear"/>
        <w:vertAlign w:val="baseline"/>
      </w:rPr>
    </w:lvl>
    <w:lvl w:ilvl="4">
      <w:start w:val="1"/>
      <w:numFmt w:val="bullet"/>
      <w:lvlText w:val="o"/>
      <w:lvlJc w:val="left"/>
      <w:pPr>
        <w:ind w:left="1387" w:hanging="1387"/>
      </w:pPr>
      <w:rPr>
        <w:rFonts w:ascii="Quattrocento Sans" w:cs="Quattrocento Sans" w:eastAsia="Quattrocento Sans" w:hAnsi="Quattrocento Sans"/>
        <w:b w:val="0"/>
        <w:i w:val="0"/>
        <w:strike w:val="0"/>
        <w:color w:val="000000"/>
        <w:sz w:val="24"/>
        <w:szCs w:val="24"/>
        <w:u w:val="none"/>
        <w:shd w:fill="auto" w:val="clear"/>
        <w:vertAlign w:val="baseline"/>
      </w:rPr>
    </w:lvl>
    <w:lvl w:ilvl="5">
      <w:start w:val="1"/>
      <w:numFmt w:val="bullet"/>
      <w:lvlText w:val="▪"/>
      <w:lvlJc w:val="left"/>
      <w:pPr>
        <w:ind w:left="2107" w:hanging="2107"/>
      </w:pPr>
      <w:rPr>
        <w:rFonts w:ascii="Quattrocento Sans" w:cs="Quattrocento Sans" w:eastAsia="Quattrocento Sans" w:hAnsi="Quattrocento Sans"/>
        <w:b w:val="0"/>
        <w:i w:val="0"/>
        <w:strike w:val="0"/>
        <w:color w:val="000000"/>
        <w:sz w:val="24"/>
        <w:szCs w:val="24"/>
        <w:u w:val="none"/>
        <w:shd w:fill="auto" w:val="clear"/>
        <w:vertAlign w:val="baseline"/>
      </w:rPr>
    </w:lvl>
    <w:lvl w:ilvl="6">
      <w:start w:val="1"/>
      <w:numFmt w:val="bullet"/>
      <w:lvlText w:val="•"/>
      <w:lvlJc w:val="left"/>
      <w:pPr>
        <w:ind w:left="2827" w:hanging="2827"/>
      </w:pPr>
      <w:rPr>
        <w:rFonts w:ascii="Arial" w:cs="Arial" w:eastAsia="Arial" w:hAnsi="Arial"/>
        <w:b w:val="0"/>
        <w:i w:val="0"/>
        <w:strike w:val="0"/>
        <w:color w:val="000000"/>
        <w:sz w:val="24"/>
        <w:szCs w:val="24"/>
        <w:u w:val="none"/>
        <w:shd w:fill="auto" w:val="clear"/>
        <w:vertAlign w:val="baseline"/>
      </w:rPr>
    </w:lvl>
    <w:lvl w:ilvl="7">
      <w:start w:val="1"/>
      <w:numFmt w:val="bullet"/>
      <w:lvlText w:val="o"/>
      <w:lvlJc w:val="left"/>
      <w:pPr>
        <w:ind w:left="3547" w:hanging="3547"/>
      </w:pPr>
      <w:rPr>
        <w:rFonts w:ascii="Quattrocento Sans" w:cs="Quattrocento Sans" w:eastAsia="Quattrocento Sans" w:hAnsi="Quattrocento Sans"/>
        <w:b w:val="0"/>
        <w:i w:val="0"/>
        <w:strike w:val="0"/>
        <w:color w:val="000000"/>
        <w:sz w:val="24"/>
        <w:szCs w:val="24"/>
        <w:u w:val="none"/>
        <w:shd w:fill="auto" w:val="clear"/>
        <w:vertAlign w:val="baseline"/>
      </w:rPr>
    </w:lvl>
    <w:lvl w:ilvl="8">
      <w:start w:val="1"/>
      <w:numFmt w:val="bullet"/>
      <w:lvlText w:val="▪"/>
      <w:lvlJc w:val="left"/>
      <w:pPr>
        <w:ind w:left="4267" w:hanging="4267"/>
      </w:pPr>
      <w:rPr>
        <w:rFonts w:ascii="Quattrocento Sans" w:cs="Quattrocento Sans" w:eastAsia="Quattrocento Sans" w:hAnsi="Quattrocento Sans"/>
        <w:b w:val="0"/>
        <w:i w:val="0"/>
        <w:strike w:val="0"/>
        <w:color w:val="000000"/>
        <w:sz w:val="24"/>
        <w:szCs w:val="24"/>
        <w:u w:val="none"/>
        <w:shd w:fill="auto" w:val="clear"/>
        <w:vertAlign w:val="baseline"/>
      </w:rPr>
    </w:lvl>
  </w:abstractNum>
  <w:abstractNum w:abstractNumId="11">
    <w:lvl w:ilvl="0">
      <w:start w:val="1"/>
      <w:numFmt w:val="bullet"/>
      <w:lvlText w:val="•"/>
      <w:lvlJc w:val="left"/>
      <w:pPr>
        <w:ind w:left="10" w:hanging="10"/>
      </w:pPr>
      <w:rPr>
        <w:rFonts w:ascii="Noto Sans Symbols" w:cs="Noto Sans Symbols" w:eastAsia="Noto Sans Symbols" w:hAnsi="Noto Sans Symbols"/>
        <w:b w:val="0"/>
        <w:i w:val="0"/>
        <w:strike w:val="0"/>
        <w:color w:val="000000"/>
        <w:sz w:val="24"/>
        <w:szCs w:val="24"/>
        <w:u w:val="none"/>
        <w:shd w:fill="auto" w:val="clear"/>
        <w:vertAlign w:val="baseline"/>
      </w:rPr>
    </w:lvl>
    <w:lvl w:ilvl="1">
      <w:start w:val="1"/>
      <w:numFmt w:val="bullet"/>
      <w:lvlText w:val="□"/>
      <w:lvlJc w:val="left"/>
      <w:pPr>
        <w:ind w:left="801" w:hanging="801"/>
      </w:pPr>
      <w:rPr>
        <w:rFonts w:ascii="Noto Sans Symbols" w:cs="Noto Sans Symbols" w:eastAsia="Noto Sans Symbols" w:hAnsi="Noto Sans Symbols"/>
        <w:b w:val="0"/>
        <w:i w:val="0"/>
        <w:strike w:val="0"/>
        <w:color w:val="000000"/>
        <w:sz w:val="24"/>
        <w:szCs w:val="24"/>
        <w:u w:val="none"/>
        <w:shd w:fill="auto" w:val="clear"/>
        <w:vertAlign w:val="baseline"/>
      </w:rPr>
    </w:lvl>
    <w:lvl w:ilvl="2">
      <w:start w:val="1"/>
      <w:numFmt w:val="bullet"/>
      <w:lvlText w:val="▪"/>
      <w:lvlJc w:val="left"/>
      <w:pPr>
        <w:ind w:left="1592" w:hanging="1592"/>
      </w:pPr>
      <w:rPr>
        <w:rFonts w:ascii="Noto Sans Symbols" w:cs="Noto Sans Symbols" w:eastAsia="Noto Sans Symbols" w:hAnsi="Noto Sans Symbols"/>
        <w:b w:val="0"/>
        <w:i w:val="0"/>
        <w:strike w:val="0"/>
        <w:color w:val="000000"/>
        <w:sz w:val="24"/>
        <w:szCs w:val="24"/>
        <w:u w:val="none"/>
        <w:shd w:fill="auto" w:val="clear"/>
        <w:vertAlign w:val="baseline"/>
      </w:rPr>
    </w:lvl>
    <w:lvl w:ilvl="3">
      <w:start w:val="1"/>
      <w:numFmt w:val="bullet"/>
      <w:lvlText w:val="•"/>
      <w:lvlJc w:val="left"/>
      <w:pPr>
        <w:ind w:left="2312" w:hanging="2312"/>
      </w:pPr>
      <w:rPr>
        <w:rFonts w:ascii="Noto Sans Symbols" w:cs="Noto Sans Symbols" w:eastAsia="Noto Sans Symbols" w:hAnsi="Noto Sans Symbols"/>
        <w:b w:val="0"/>
        <w:i w:val="0"/>
        <w:strike w:val="0"/>
        <w:color w:val="000000"/>
        <w:sz w:val="24"/>
        <w:szCs w:val="24"/>
        <w:u w:val="none"/>
        <w:shd w:fill="auto" w:val="clear"/>
        <w:vertAlign w:val="baseline"/>
      </w:rPr>
    </w:lvl>
    <w:lvl w:ilvl="4">
      <w:start w:val="1"/>
      <w:numFmt w:val="bullet"/>
      <w:lvlText w:val="□"/>
      <w:lvlJc w:val="left"/>
      <w:pPr>
        <w:ind w:left="3032" w:hanging="3032"/>
      </w:pPr>
      <w:rPr>
        <w:rFonts w:ascii="Noto Sans Symbols" w:cs="Noto Sans Symbols" w:eastAsia="Noto Sans Symbols" w:hAnsi="Noto Sans Symbols"/>
        <w:b w:val="0"/>
        <w:i w:val="0"/>
        <w:strike w:val="0"/>
        <w:color w:val="000000"/>
        <w:sz w:val="24"/>
        <w:szCs w:val="24"/>
        <w:u w:val="none"/>
        <w:shd w:fill="auto" w:val="clear"/>
        <w:vertAlign w:val="baseline"/>
      </w:rPr>
    </w:lvl>
    <w:lvl w:ilvl="5">
      <w:start w:val="1"/>
      <w:numFmt w:val="bullet"/>
      <w:lvlText w:val="▪"/>
      <w:lvlJc w:val="left"/>
      <w:pPr>
        <w:ind w:left="3752" w:hanging="3752"/>
      </w:pPr>
      <w:rPr>
        <w:rFonts w:ascii="Noto Sans Symbols" w:cs="Noto Sans Symbols" w:eastAsia="Noto Sans Symbols" w:hAnsi="Noto Sans Symbols"/>
        <w:b w:val="0"/>
        <w:i w:val="0"/>
        <w:strike w:val="0"/>
        <w:color w:val="000000"/>
        <w:sz w:val="24"/>
        <w:szCs w:val="24"/>
        <w:u w:val="none"/>
        <w:shd w:fill="auto" w:val="clear"/>
        <w:vertAlign w:val="baseline"/>
      </w:rPr>
    </w:lvl>
    <w:lvl w:ilvl="6">
      <w:start w:val="1"/>
      <w:numFmt w:val="bullet"/>
      <w:lvlText w:val="•"/>
      <w:lvlJc w:val="left"/>
      <w:pPr>
        <w:ind w:left="4472" w:hanging="4472"/>
      </w:pPr>
      <w:rPr>
        <w:rFonts w:ascii="Noto Sans Symbols" w:cs="Noto Sans Symbols" w:eastAsia="Noto Sans Symbols" w:hAnsi="Noto Sans Symbols"/>
        <w:b w:val="0"/>
        <w:i w:val="0"/>
        <w:strike w:val="0"/>
        <w:color w:val="000000"/>
        <w:sz w:val="24"/>
        <w:szCs w:val="24"/>
        <w:u w:val="none"/>
        <w:shd w:fill="auto" w:val="clear"/>
        <w:vertAlign w:val="baseline"/>
      </w:rPr>
    </w:lvl>
    <w:lvl w:ilvl="7">
      <w:start w:val="1"/>
      <w:numFmt w:val="bullet"/>
      <w:lvlText w:val="□"/>
      <w:lvlJc w:val="left"/>
      <w:pPr>
        <w:ind w:left="5192" w:hanging="5192"/>
      </w:pPr>
      <w:rPr>
        <w:rFonts w:ascii="Noto Sans Symbols" w:cs="Noto Sans Symbols" w:eastAsia="Noto Sans Symbols" w:hAnsi="Noto Sans Symbols"/>
        <w:b w:val="0"/>
        <w:i w:val="0"/>
        <w:strike w:val="0"/>
        <w:color w:val="000000"/>
        <w:sz w:val="24"/>
        <w:szCs w:val="24"/>
        <w:u w:val="none"/>
        <w:shd w:fill="auto" w:val="clear"/>
        <w:vertAlign w:val="baseline"/>
      </w:rPr>
    </w:lvl>
    <w:lvl w:ilvl="8">
      <w:start w:val="1"/>
      <w:numFmt w:val="bullet"/>
      <w:lvlText w:val="▪"/>
      <w:lvlJc w:val="left"/>
      <w:pPr>
        <w:ind w:left="5912" w:hanging="5912"/>
      </w:pPr>
      <w:rPr>
        <w:rFonts w:ascii="Noto Sans Symbols" w:cs="Noto Sans Symbols" w:eastAsia="Noto Sans Symbols" w:hAnsi="Noto Sans Symbols"/>
        <w:b w:val="0"/>
        <w:i w:val="0"/>
        <w:strike w:val="0"/>
        <w:color w:val="000000"/>
        <w:sz w:val="24"/>
        <w:szCs w:val="24"/>
        <w:u w:val="none"/>
        <w:shd w:fill="auto" w:val="clear"/>
        <w:vertAlign w:val="baseli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1443" w:hanging="1443"/>
      </w:pPr>
      <w:rPr>
        <w:rFonts w:ascii="Arial" w:cs="Arial" w:eastAsia="Arial" w:hAnsi="Arial"/>
        <w:b w:val="0"/>
        <w:i w:val="0"/>
        <w:strike w:val="0"/>
        <w:color w:val="000000"/>
        <w:sz w:val="24"/>
        <w:szCs w:val="24"/>
        <w:u w:val="none"/>
        <w:shd w:fill="auto" w:val="clear"/>
        <w:vertAlign w:val="baseline"/>
      </w:rPr>
    </w:lvl>
    <w:lvl w:ilvl="1">
      <w:start w:val="1"/>
      <w:numFmt w:val="bullet"/>
      <w:lvlText w:val="o"/>
      <w:lvlJc w:val="left"/>
      <w:pPr>
        <w:ind w:left="1649" w:hanging="1649"/>
      </w:pPr>
      <w:rPr>
        <w:rFonts w:ascii="Arial" w:cs="Arial" w:eastAsia="Arial" w:hAnsi="Arial"/>
        <w:b w:val="0"/>
        <w:i w:val="0"/>
        <w:strike w:val="0"/>
        <w:color w:val="000000"/>
        <w:sz w:val="24"/>
        <w:szCs w:val="24"/>
        <w:u w:val="none"/>
        <w:shd w:fill="auto" w:val="clear"/>
        <w:vertAlign w:val="baseline"/>
      </w:rPr>
    </w:lvl>
    <w:lvl w:ilvl="2">
      <w:start w:val="1"/>
      <w:numFmt w:val="bullet"/>
      <w:lvlText w:val="▪"/>
      <w:lvlJc w:val="left"/>
      <w:pPr>
        <w:ind w:left="2369" w:hanging="2369"/>
      </w:pPr>
      <w:rPr>
        <w:rFonts w:ascii="Arial" w:cs="Arial" w:eastAsia="Arial" w:hAnsi="Arial"/>
        <w:b w:val="0"/>
        <w:i w:val="0"/>
        <w:strike w:val="0"/>
        <w:color w:val="000000"/>
        <w:sz w:val="24"/>
        <w:szCs w:val="24"/>
        <w:u w:val="none"/>
        <w:shd w:fill="auto" w:val="clear"/>
        <w:vertAlign w:val="baseline"/>
      </w:rPr>
    </w:lvl>
    <w:lvl w:ilvl="3">
      <w:start w:val="1"/>
      <w:numFmt w:val="bullet"/>
      <w:lvlText w:val="•"/>
      <w:lvlJc w:val="left"/>
      <w:pPr>
        <w:ind w:left="3089" w:hanging="3089"/>
      </w:pPr>
      <w:rPr>
        <w:rFonts w:ascii="Arial" w:cs="Arial" w:eastAsia="Arial" w:hAnsi="Arial"/>
        <w:b w:val="0"/>
        <w:i w:val="0"/>
        <w:strike w:val="0"/>
        <w:color w:val="000000"/>
        <w:sz w:val="24"/>
        <w:szCs w:val="24"/>
        <w:u w:val="none"/>
        <w:shd w:fill="auto" w:val="clear"/>
        <w:vertAlign w:val="baseline"/>
      </w:rPr>
    </w:lvl>
    <w:lvl w:ilvl="4">
      <w:start w:val="1"/>
      <w:numFmt w:val="bullet"/>
      <w:lvlText w:val="o"/>
      <w:lvlJc w:val="left"/>
      <w:pPr>
        <w:ind w:left="3809" w:hanging="3809"/>
      </w:pPr>
      <w:rPr>
        <w:rFonts w:ascii="Arial" w:cs="Arial" w:eastAsia="Arial" w:hAnsi="Arial"/>
        <w:b w:val="0"/>
        <w:i w:val="0"/>
        <w:strike w:val="0"/>
        <w:color w:val="000000"/>
        <w:sz w:val="24"/>
        <w:szCs w:val="24"/>
        <w:u w:val="none"/>
        <w:shd w:fill="auto" w:val="clear"/>
        <w:vertAlign w:val="baseline"/>
      </w:rPr>
    </w:lvl>
    <w:lvl w:ilvl="5">
      <w:start w:val="1"/>
      <w:numFmt w:val="bullet"/>
      <w:lvlText w:val="▪"/>
      <w:lvlJc w:val="left"/>
      <w:pPr>
        <w:ind w:left="4529" w:hanging="4529"/>
      </w:pPr>
      <w:rPr>
        <w:rFonts w:ascii="Arial" w:cs="Arial" w:eastAsia="Arial" w:hAnsi="Arial"/>
        <w:b w:val="0"/>
        <w:i w:val="0"/>
        <w:strike w:val="0"/>
        <w:color w:val="000000"/>
        <w:sz w:val="24"/>
        <w:szCs w:val="24"/>
        <w:u w:val="none"/>
        <w:shd w:fill="auto" w:val="clear"/>
        <w:vertAlign w:val="baseline"/>
      </w:rPr>
    </w:lvl>
    <w:lvl w:ilvl="6">
      <w:start w:val="1"/>
      <w:numFmt w:val="bullet"/>
      <w:lvlText w:val="•"/>
      <w:lvlJc w:val="left"/>
      <w:pPr>
        <w:ind w:left="5249" w:hanging="5249"/>
      </w:pPr>
      <w:rPr>
        <w:rFonts w:ascii="Arial" w:cs="Arial" w:eastAsia="Arial" w:hAnsi="Arial"/>
        <w:b w:val="0"/>
        <w:i w:val="0"/>
        <w:strike w:val="0"/>
        <w:color w:val="000000"/>
        <w:sz w:val="24"/>
        <w:szCs w:val="24"/>
        <w:u w:val="none"/>
        <w:shd w:fill="auto" w:val="clear"/>
        <w:vertAlign w:val="baseline"/>
      </w:rPr>
    </w:lvl>
    <w:lvl w:ilvl="7">
      <w:start w:val="1"/>
      <w:numFmt w:val="bullet"/>
      <w:lvlText w:val="o"/>
      <w:lvlJc w:val="left"/>
      <w:pPr>
        <w:ind w:left="5969" w:hanging="5969"/>
      </w:pPr>
      <w:rPr>
        <w:rFonts w:ascii="Arial" w:cs="Arial" w:eastAsia="Arial" w:hAnsi="Arial"/>
        <w:b w:val="0"/>
        <w:i w:val="0"/>
        <w:strike w:val="0"/>
        <w:color w:val="000000"/>
        <w:sz w:val="24"/>
        <w:szCs w:val="24"/>
        <w:u w:val="none"/>
        <w:shd w:fill="auto" w:val="clear"/>
        <w:vertAlign w:val="baseline"/>
      </w:rPr>
    </w:lvl>
    <w:lvl w:ilvl="8">
      <w:start w:val="1"/>
      <w:numFmt w:val="bullet"/>
      <w:lvlText w:val="▪"/>
      <w:lvlJc w:val="left"/>
      <w:pPr>
        <w:ind w:left="6689" w:hanging="6689"/>
      </w:pPr>
      <w:rPr>
        <w:rFonts w:ascii="Arial" w:cs="Arial" w:eastAsia="Arial" w:hAnsi="Arial"/>
        <w:b w:val="0"/>
        <w:i w:val="0"/>
        <w:strike w:val="0"/>
        <w:color w:val="000000"/>
        <w:sz w:val="24"/>
        <w:szCs w:val="24"/>
        <w:u w:val="none"/>
        <w:shd w:fill="auto" w:val="clear"/>
        <w:vertAlign w:val="baseline"/>
      </w:rPr>
    </w:lvl>
  </w:abstractNum>
  <w:abstractNum w:abstractNumId="14">
    <w:lvl w:ilvl="0">
      <w:start w:val="1"/>
      <w:numFmt w:val="bullet"/>
      <w:lvlText w:val="•"/>
      <w:lvlJc w:val="left"/>
      <w:pPr>
        <w:ind w:left="718" w:hanging="718"/>
      </w:pPr>
      <w:rPr>
        <w:rFonts w:ascii="Arial" w:cs="Arial" w:eastAsia="Arial" w:hAnsi="Arial"/>
        <w:b w:val="0"/>
        <w:i w:val="0"/>
        <w:strike w:val="0"/>
        <w:color w:val="000000"/>
        <w:sz w:val="24"/>
        <w:szCs w:val="24"/>
        <w:u w:val="none"/>
        <w:shd w:fill="auto" w:val="clear"/>
        <w:vertAlign w:val="baseline"/>
      </w:rPr>
    </w:lvl>
    <w:lvl w:ilvl="1">
      <w:start w:val="1"/>
      <w:numFmt w:val="bullet"/>
      <w:lvlText w:val="o"/>
      <w:lvlJc w:val="left"/>
      <w:pPr>
        <w:ind w:left="564" w:hanging="564"/>
      </w:pPr>
      <w:rPr>
        <w:rFonts w:ascii="Quattrocento Sans" w:cs="Quattrocento Sans" w:eastAsia="Quattrocento Sans" w:hAnsi="Quattrocento Sans"/>
        <w:b w:val="0"/>
        <w:i w:val="0"/>
        <w:strike w:val="0"/>
        <w:color w:val="000000"/>
        <w:sz w:val="24"/>
        <w:szCs w:val="24"/>
        <w:u w:val="none"/>
        <w:shd w:fill="auto" w:val="clear"/>
        <w:vertAlign w:val="baseline"/>
      </w:rPr>
    </w:lvl>
    <w:lvl w:ilvl="2">
      <w:start w:val="1"/>
      <w:numFmt w:val="bullet"/>
      <w:lvlText w:val="▪"/>
      <w:lvlJc w:val="left"/>
      <w:pPr>
        <w:ind w:left="1284" w:hanging="1284"/>
      </w:pPr>
      <w:rPr>
        <w:rFonts w:ascii="Quattrocento Sans" w:cs="Quattrocento Sans" w:eastAsia="Quattrocento Sans" w:hAnsi="Quattrocento Sans"/>
        <w:b w:val="0"/>
        <w:i w:val="0"/>
        <w:strike w:val="0"/>
        <w:color w:val="000000"/>
        <w:sz w:val="24"/>
        <w:szCs w:val="24"/>
        <w:u w:val="none"/>
        <w:shd w:fill="auto" w:val="clear"/>
        <w:vertAlign w:val="baseline"/>
      </w:rPr>
    </w:lvl>
    <w:lvl w:ilvl="3">
      <w:start w:val="1"/>
      <w:numFmt w:val="bullet"/>
      <w:lvlText w:val="•"/>
      <w:lvlJc w:val="left"/>
      <w:pPr>
        <w:ind w:left="2004" w:hanging="2004"/>
      </w:pPr>
      <w:rPr>
        <w:rFonts w:ascii="Arial" w:cs="Arial" w:eastAsia="Arial" w:hAnsi="Arial"/>
        <w:b w:val="0"/>
        <w:i w:val="0"/>
        <w:strike w:val="0"/>
        <w:color w:val="000000"/>
        <w:sz w:val="24"/>
        <w:szCs w:val="24"/>
        <w:u w:val="none"/>
        <w:shd w:fill="auto" w:val="clear"/>
        <w:vertAlign w:val="baseline"/>
      </w:rPr>
    </w:lvl>
    <w:lvl w:ilvl="4">
      <w:start w:val="1"/>
      <w:numFmt w:val="bullet"/>
      <w:lvlText w:val="o"/>
      <w:lvlJc w:val="left"/>
      <w:pPr>
        <w:ind w:left="2724" w:hanging="2724"/>
      </w:pPr>
      <w:rPr>
        <w:rFonts w:ascii="Quattrocento Sans" w:cs="Quattrocento Sans" w:eastAsia="Quattrocento Sans" w:hAnsi="Quattrocento Sans"/>
        <w:b w:val="0"/>
        <w:i w:val="0"/>
        <w:strike w:val="0"/>
        <w:color w:val="000000"/>
        <w:sz w:val="24"/>
        <w:szCs w:val="24"/>
        <w:u w:val="none"/>
        <w:shd w:fill="auto" w:val="clear"/>
        <w:vertAlign w:val="baseline"/>
      </w:rPr>
    </w:lvl>
    <w:lvl w:ilvl="5">
      <w:start w:val="1"/>
      <w:numFmt w:val="bullet"/>
      <w:lvlText w:val="▪"/>
      <w:lvlJc w:val="left"/>
      <w:pPr>
        <w:ind w:left="3444" w:hanging="3444"/>
      </w:pPr>
      <w:rPr>
        <w:rFonts w:ascii="Quattrocento Sans" w:cs="Quattrocento Sans" w:eastAsia="Quattrocento Sans" w:hAnsi="Quattrocento Sans"/>
        <w:b w:val="0"/>
        <w:i w:val="0"/>
        <w:strike w:val="0"/>
        <w:color w:val="000000"/>
        <w:sz w:val="24"/>
        <w:szCs w:val="24"/>
        <w:u w:val="none"/>
        <w:shd w:fill="auto" w:val="clear"/>
        <w:vertAlign w:val="baseline"/>
      </w:rPr>
    </w:lvl>
    <w:lvl w:ilvl="6">
      <w:start w:val="1"/>
      <w:numFmt w:val="bullet"/>
      <w:lvlText w:val="•"/>
      <w:lvlJc w:val="left"/>
      <w:pPr>
        <w:ind w:left="4164" w:hanging="4164"/>
      </w:pPr>
      <w:rPr>
        <w:rFonts w:ascii="Arial" w:cs="Arial" w:eastAsia="Arial" w:hAnsi="Arial"/>
        <w:b w:val="0"/>
        <w:i w:val="0"/>
        <w:strike w:val="0"/>
        <w:color w:val="000000"/>
        <w:sz w:val="24"/>
        <w:szCs w:val="24"/>
        <w:u w:val="none"/>
        <w:shd w:fill="auto" w:val="clear"/>
        <w:vertAlign w:val="baseline"/>
      </w:rPr>
    </w:lvl>
    <w:lvl w:ilvl="7">
      <w:start w:val="1"/>
      <w:numFmt w:val="bullet"/>
      <w:lvlText w:val="o"/>
      <w:lvlJc w:val="left"/>
      <w:pPr>
        <w:ind w:left="4884" w:hanging="4884"/>
      </w:pPr>
      <w:rPr>
        <w:rFonts w:ascii="Quattrocento Sans" w:cs="Quattrocento Sans" w:eastAsia="Quattrocento Sans" w:hAnsi="Quattrocento Sans"/>
        <w:b w:val="0"/>
        <w:i w:val="0"/>
        <w:strike w:val="0"/>
        <w:color w:val="000000"/>
        <w:sz w:val="24"/>
        <w:szCs w:val="24"/>
        <w:u w:val="none"/>
        <w:shd w:fill="auto" w:val="clear"/>
        <w:vertAlign w:val="baseline"/>
      </w:rPr>
    </w:lvl>
    <w:lvl w:ilvl="8">
      <w:start w:val="1"/>
      <w:numFmt w:val="bullet"/>
      <w:lvlText w:val="▪"/>
      <w:lvlJc w:val="left"/>
      <w:pPr>
        <w:ind w:left="5604" w:hanging="5604"/>
      </w:pPr>
      <w:rPr>
        <w:rFonts w:ascii="Quattrocento Sans" w:cs="Quattrocento Sans" w:eastAsia="Quattrocento Sans" w:hAnsi="Quattrocento Sans"/>
        <w:b w:val="0"/>
        <w:i w:val="0"/>
        <w:strike w:val="0"/>
        <w:color w:val="000000"/>
        <w:sz w:val="24"/>
        <w:szCs w:val="24"/>
        <w:u w:val="none"/>
        <w:shd w:fill="auto" w:val="clear"/>
        <w:vertAlign w:val="baseline"/>
      </w:rPr>
    </w:lvl>
  </w:abstractNum>
  <w:abstractNum w:abstractNumId="15">
    <w:lvl w:ilvl="0">
      <w:start w:val="1"/>
      <w:numFmt w:val="bullet"/>
      <w:lvlText w:val="-"/>
      <w:lvlJc w:val="left"/>
      <w:pPr>
        <w:ind w:left="894" w:hanging="894"/>
      </w:pPr>
      <w:rPr>
        <w:rFonts w:ascii="Arial" w:cs="Arial" w:eastAsia="Arial" w:hAnsi="Arial"/>
        <w:b w:val="0"/>
        <w:i w:val="0"/>
        <w:strike w:val="0"/>
        <w:color w:val="000000"/>
        <w:sz w:val="24"/>
        <w:szCs w:val="24"/>
        <w:u w:val="none"/>
        <w:shd w:fill="auto" w:val="clear"/>
        <w:vertAlign w:val="baseline"/>
      </w:rPr>
    </w:lvl>
    <w:lvl w:ilvl="1">
      <w:start w:val="1"/>
      <w:numFmt w:val="bullet"/>
      <w:lvlText w:val="o"/>
      <w:lvlJc w:val="left"/>
      <w:pPr>
        <w:ind w:left="1100" w:hanging="1100"/>
      </w:pPr>
      <w:rPr>
        <w:rFonts w:ascii="Arial" w:cs="Arial" w:eastAsia="Arial" w:hAnsi="Arial"/>
        <w:b w:val="0"/>
        <w:i w:val="0"/>
        <w:strike w:val="0"/>
        <w:color w:val="000000"/>
        <w:sz w:val="24"/>
        <w:szCs w:val="24"/>
        <w:u w:val="none"/>
        <w:shd w:fill="auto" w:val="clear"/>
        <w:vertAlign w:val="baseline"/>
      </w:rPr>
    </w:lvl>
    <w:lvl w:ilvl="2">
      <w:start w:val="1"/>
      <w:numFmt w:val="bullet"/>
      <w:lvlText w:val="▪"/>
      <w:lvlJc w:val="left"/>
      <w:pPr>
        <w:ind w:left="1820" w:hanging="1820"/>
      </w:pPr>
      <w:rPr>
        <w:rFonts w:ascii="Arial" w:cs="Arial" w:eastAsia="Arial" w:hAnsi="Arial"/>
        <w:b w:val="0"/>
        <w:i w:val="0"/>
        <w:strike w:val="0"/>
        <w:color w:val="000000"/>
        <w:sz w:val="24"/>
        <w:szCs w:val="24"/>
        <w:u w:val="none"/>
        <w:shd w:fill="auto" w:val="clear"/>
        <w:vertAlign w:val="baseline"/>
      </w:rPr>
    </w:lvl>
    <w:lvl w:ilvl="3">
      <w:start w:val="1"/>
      <w:numFmt w:val="bullet"/>
      <w:lvlText w:val="•"/>
      <w:lvlJc w:val="left"/>
      <w:pPr>
        <w:ind w:left="2540" w:hanging="2540"/>
      </w:pPr>
      <w:rPr>
        <w:rFonts w:ascii="Arial" w:cs="Arial" w:eastAsia="Arial" w:hAnsi="Arial"/>
        <w:b w:val="0"/>
        <w:i w:val="0"/>
        <w:strike w:val="0"/>
        <w:color w:val="000000"/>
        <w:sz w:val="24"/>
        <w:szCs w:val="24"/>
        <w:u w:val="none"/>
        <w:shd w:fill="auto" w:val="clear"/>
        <w:vertAlign w:val="baseline"/>
      </w:rPr>
    </w:lvl>
    <w:lvl w:ilvl="4">
      <w:start w:val="1"/>
      <w:numFmt w:val="bullet"/>
      <w:lvlText w:val="o"/>
      <w:lvlJc w:val="left"/>
      <w:pPr>
        <w:ind w:left="3260" w:hanging="3260"/>
      </w:pPr>
      <w:rPr>
        <w:rFonts w:ascii="Arial" w:cs="Arial" w:eastAsia="Arial" w:hAnsi="Arial"/>
        <w:b w:val="0"/>
        <w:i w:val="0"/>
        <w:strike w:val="0"/>
        <w:color w:val="000000"/>
        <w:sz w:val="24"/>
        <w:szCs w:val="24"/>
        <w:u w:val="none"/>
        <w:shd w:fill="auto" w:val="clear"/>
        <w:vertAlign w:val="baseline"/>
      </w:rPr>
    </w:lvl>
    <w:lvl w:ilvl="5">
      <w:start w:val="1"/>
      <w:numFmt w:val="bullet"/>
      <w:lvlText w:val="▪"/>
      <w:lvlJc w:val="left"/>
      <w:pPr>
        <w:ind w:left="3980" w:hanging="3980"/>
      </w:pPr>
      <w:rPr>
        <w:rFonts w:ascii="Arial" w:cs="Arial" w:eastAsia="Arial" w:hAnsi="Arial"/>
        <w:b w:val="0"/>
        <w:i w:val="0"/>
        <w:strike w:val="0"/>
        <w:color w:val="000000"/>
        <w:sz w:val="24"/>
        <w:szCs w:val="24"/>
        <w:u w:val="none"/>
        <w:shd w:fill="auto" w:val="clear"/>
        <w:vertAlign w:val="baseline"/>
      </w:rPr>
    </w:lvl>
    <w:lvl w:ilvl="6">
      <w:start w:val="1"/>
      <w:numFmt w:val="bullet"/>
      <w:lvlText w:val="•"/>
      <w:lvlJc w:val="left"/>
      <w:pPr>
        <w:ind w:left="4700" w:hanging="4700"/>
      </w:pPr>
      <w:rPr>
        <w:rFonts w:ascii="Arial" w:cs="Arial" w:eastAsia="Arial" w:hAnsi="Arial"/>
        <w:b w:val="0"/>
        <w:i w:val="0"/>
        <w:strike w:val="0"/>
        <w:color w:val="000000"/>
        <w:sz w:val="24"/>
        <w:szCs w:val="24"/>
        <w:u w:val="none"/>
        <w:shd w:fill="auto" w:val="clear"/>
        <w:vertAlign w:val="baseline"/>
      </w:rPr>
    </w:lvl>
    <w:lvl w:ilvl="7">
      <w:start w:val="1"/>
      <w:numFmt w:val="bullet"/>
      <w:lvlText w:val="o"/>
      <w:lvlJc w:val="left"/>
      <w:pPr>
        <w:ind w:left="5420" w:hanging="5420"/>
      </w:pPr>
      <w:rPr>
        <w:rFonts w:ascii="Arial" w:cs="Arial" w:eastAsia="Arial" w:hAnsi="Arial"/>
        <w:b w:val="0"/>
        <w:i w:val="0"/>
        <w:strike w:val="0"/>
        <w:color w:val="000000"/>
        <w:sz w:val="24"/>
        <w:szCs w:val="24"/>
        <w:u w:val="none"/>
        <w:shd w:fill="auto" w:val="clear"/>
        <w:vertAlign w:val="baseline"/>
      </w:rPr>
    </w:lvl>
    <w:lvl w:ilvl="8">
      <w:start w:val="1"/>
      <w:numFmt w:val="bullet"/>
      <w:lvlText w:val="▪"/>
      <w:lvlJc w:val="left"/>
      <w:pPr>
        <w:ind w:left="6140" w:hanging="6140"/>
      </w:pPr>
      <w:rPr>
        <w:rFonts w:ascii="Arial" w:cs="Arial" w:eastAsia="Arial" w:hAnsi="Arial"/>
        <w:b w:val="0"/>
        <w:i w:val="0"/>
        <w:strike w:val="0"/>
        <w:color w:val="000000"/>
        <w:sz w:val="24"/>
        <w:szCs w:val="24"/>
        <w:u w:val="none"/>
        <w:shd w:fill="auto" w:val="clear"/>
        <w:vertAlign w:val="baseline"/>
      </w:rPr>
    </w:lvl>
  </w:abstractNum>
  <w:abstractNum w:abstractNumId="16">
    <w:lvl w:ilvl="0">
      <w:start w:val="1"/>
      <w:numFmt w:val="bullet"/>
      <w:lvlText w:val="●"/>
      <w:lvlJc w:val="left"/>
      <w:pPr>
        <w:ind w:left="370" w:hanging="370"/>
      </w:pPr>
      <w:rPr>
        <w:rFonts w:ascii="Noto Sans Symbols" w:cs="Noto Sans Symbols" w:eastAsia="Noto Sans Symbols" w:hAnsi="Noto Sans Symbols"/>
        <w:b w:val="0"/>
        <w:i w:val="0"/>
        <w:strike w:val="0"/>
        <w:color w:val="000000"/>
        <w:sz w:val="24"/>
        <w:szCs w:val="24"/>
        <w:u w:val="none"/>
        <w:shd w:fill="auto" w:val="clear"/>
        <w:vertAlign w:val="baseline"/>
      </w:rPr>
    </w:lvl>
    <w:lvl w:ilvl="1">
      <w:start w:val="1"/>
      <w:numFmt w:val="bullet"/>
      <w:lvlText w:val="•"/>
      <w:lvlJc w:val="left"/>
      <w:pPr>
        <w:ind w:left="1145" w:hanging="1145"/>
      </w:pPr>
      <w:rPr>
        <w:rFonts w:ascii="Arial" w:cs="Arial" w:eastAsia="Arial" w:hAnsi="Arial"/>
        <w:b w:val="0"/>
        <w:i w:val="0"/>
        <w:strike w:val="0"/>
        <w:color w:val="000000"/>
        <w:sz w:val="24"/>
        <w:szCs w:val="24"/>
        <w:u w:val="none"/>
        <w:shd w:fill="auto" w:val="clear"/>
        <w:vertAlign w:val="baseline"/>
      </w:rPr>
    </w:lvl>
    <w:lvl w:ilvl="2">
      <w:start w:val="1"/>
      <w:numFmt w:val="bullet"/>
      <w:lvlText w:val="▪"/>
      <w:lvlJc w:val="left"/>
      <w:pPr>
        <w:ind w:left="991" w:hanging="991"/>
      </w:pPr>
      <w:rPr>
        <w:rFonts w:ascii="Quattrocento Sans" w:cs="Quattrocento Sans" w:eastAsia="Quattrocento Sans" w:hAnsi="Quattrocento Sans"/>
        <w:b w:val="0"/>
        <w:i w:val="0"/>
        <w:strike w:val="0"/>
        <w:color w:val="000000"/>
        <w:sz w:val="24"/>
        <w:szCs w:val="24"/>
        <w:u w:val="none"/>
        <w:shd w:fill="auto" w:val="clear"/>
        <w:vertAlign w:val="baseline"/>
      </w:rPr>
    </w:lvl>
    <w:lvl w:ilvl="3">
      <w:start w:val="1"/>
      <w:numFmt w:val="bullet"/>
      <w:lvlText w:val="•"/>
      <w:lvlJc w:val="left"/>
      <w:pPr>
        <w:ind w:left="1711" w:hanging="1711"/>
      </w:pPr>
      <w:rPr>
        <w:rFonts w:ascii="Arial" w:cs="Arial" w:eastAsia="Arial" w:hAnsi="Arial"/>
        <w:b w:val="0"/>
        <w:i w:val="0"/>
        <w:strike w:val="0"/>
        <w:color w:val="000000"/>
        <w:sz w:val="24"/>
        <w:szCs w:val="24"/>
        <w:u w:val="none"/>
        <w:shd w:fill="auto" w:val="clear"/>
        <w:vertAlign w:val="baseline"/>
      </w:rPr>
    </w:lvl>
    <w:lvl w:ilvl="4">
      <w:start w:val="1"/>
      <w:numFmt w:val="bullet"/>
      <w:lvlText w:val="o"/>
      <w:lvlJc w:val="left"/>
      <w:pPr>
        <w:ind w:left="2431" w:hanging="2431"/>
      </w:pPr>
      <w:rPr>
        <w:rFonts w:ascii="Quattrocento Sans" w:cs="Quattrocento Sans" w:eastAsia="Quattrocento Sans" w:hAnsi="Quattrocento Sans"/>
        <w:b w:val="0"/>
        <w:i w:val="0"/>
        <w:strike w:val="0"/>
        <w:color w:val="000000"/>
        <w:sz w:val="24"/>
        <w:szCs w:val="24"/>
        <w:u w:val="none"/>
        <w:shd w:fill="auto" w:val="clear"/>
        <w:vertAlign w:val="baseline"/>
      </w:rPr>
    </w:lvl>
    <w:lvl w:ilvl="5">
      <w:start w:val="1"/>
      <w:numFmt w:val="bullet"/>
      <w:lvlText w:val="▪"/>
      <w:lvlJc w:val="left"/>
      <w:pPr>
        <w:ind w:left="3151" w:hanging="3151"/>
      </w:pPr>
      <w:rPr>
        <w:rFonts w:ascii="Quattrocento Sans" w:cs="Quattrocento Sans" w:eastAsia="Quattrocento Sans" w:hAnsi="Quattrocento Sans"/>
        <w:b w:val="0"/>
        <w:i w:val="0"/>
        <w:strike w:val="0"/>
        <w:color w:val="000000"/>
        <w:sz w:val="24"/>
        <w:szCs w:val="24"/>
        <w:u w:val="none"/>
        <w:shd w:fill="auto" w:val="clear"/>
        <w:vertAlign w:val="baseline"/>
      </w:rPr>
    </w:lvl>
    <w:lvl w:ilvl="6">
      <w:start w:val="1"/>
      <w:numFmt w:val="bullet"/>
      <w:lvlText w:val="•"/>
      <w:lvlJc w:val="left"/>
      <w:pPr>
        <w:ind w:left="3871" w:hanging="3871"/>
      </w:pPr>
      <w:rPr>
        <w:rFonts w:ascii="Arial" w:cs="Arial" w:eastAsia="Arial" w:hAnsi="Arial"/>
        <w:b w:val="0"/>
        <w:i w:val="0"/>
        <w:strike w:val="0"/>
        <w:color w:val="000000"/>
        <w:sz w:val="24"/>
        <w:szCs w:val="24"/>
        <w:u w:val="none"/>
        <w:shd w:fill="auto" w:val="clear"/>
        <w:vertAlign w:val="baseline"/>
      </w:rPr>
    </w:lvl>
    <w:lvl w:ilvl="7">
      <w:start w:val="1"/>
      <w:numFmt w:val="bullet"/>
      <w:lvlText w:val="o"/>
      <w:lvlJc w:val="left"/>
      <w:pPr>
        <w:ind w:left="4591" w:hanging="4591"/>
      </w:pPr>
      <w:rPr>
        <w:rFonts w:ascii="Quattrocento Sans" w:cs="Quattrocento Sans" w:eastAsia="Quattrocento Sans" w:hAnsi="Quattrocento Sans"/>
        <w:b w:val="0"/>
        <w:i w:val="0"/>
        <w:strike w:val="0"/>
        <w:color w:val="000000"/>
        <w:sz w:val="24"/>
        <w:szCs w:val="24"/>
        <w:u w:val="none"/>
        <w:shd w:fill="auto" w:val="clear"/>
        <w:vertAlign w:val="baseline"/>
      </w:rPr>
    </w:lvl>
    <w:lvl w:ilvl="8">
      <w:start w:val="1"/>
      <w:numFmt w:val="bullet"/>
      <w:lvlText w:val="▪"/>
      <w:lvlJc w:val="left"/>
      <w:pPr>
        <w:ind w:left="5311" w:hanging="5311"/>
      </w:pPr>
      <w:rPr>
        <w:rFonts w:ascii="Quattrocento Sans" w:cs="Quattrocento Sans" w:eastAsia="Quattrocento Sans" w:hAnsi="Quattrocento Sans"/>
        <w:b w:val="0"/>
        <w:i w:val="0"/>
        <w:strike w:val="0"/>
        <w:color w:val="000000"/>
        <w:sz w:val="24"/>
        <w:szCs w:val="24"/>
        <w:u w:val="none"/>
        <w:shd w:fill="auto" w:val="clear"/>
        <w:vertAlign w:val="baseline"/>
      </w:rPr>
    </w:lvl>
  </w:abstractNum>
  <w:abstractNum w:abstractNumId="17">
    <w:lvl w:ilvl="0">
      <w:start w:val="1"/>
      <w:numFmt w:val="bullet"/>
      <w:lvlText w:val="•"/>
      <w:lvlJc w:val="left"/>
      <w:pPr>
        <w:ind w:left="40" w:hanging="40"/>
      </w:pPr>
      <w:rPr>
        <w:rFonts w:ascii="Arial" w:cs="Arial" w:eastAsia="Arial" w:hAnsi="Arial"/>
        <w:b w:val="0"/>
        <w:i w:val="0"/>
        <w:strike w:val="0"/>
        <w:color w:val="000000"/>
        <w:sz w:val="24"/>
        <w:szCs w:val="24"/>
        <w:u w:val="none"/>
        <w:shd w:fill="auto" w:val="clear"/>
        <w:vertAlign w:val="baseline"/>
      </w:rPr>
    </w:lvl>
    <w:lvl w:ilvl="1">
      <w:start w:val="1"/>
      <w:numFmt w:val="bullet"/>
      <w:lvlText w:val="o"/>
      <w:lvlJc w:val="left"/>
      <w:pPr>
        <w:ind w:left="-822" w:firstLine="822"/>
      </w:pPr>
      <w:rPr>
        <w:rFonts w:ascii="Quattrocento Sans" w:cs="Quattrocento Sans" w:eastAsia="Quattrocento Sans" w:hAnsi="Quattrocento Sans"/>
        <w:b w:val="0"/>
        <w:i w:val="0"/>
        <w:strike w:val="0"/>
        <w:color w:val="000000"/>
        <w:sz w:val="24"/>
        <w:szCs w:val="24"/>
        <w:u w:val="none"/>
        <w:shd w:fill="auto" w:val="clear"/>
        <w:vertAlign w:val="baseline"/>
      </w:rPr>
    </w:lvl>
    <w:lvl w:ilvl="2">
      <w:start w:val="1"/>
      <w:numFmt w:val="bullet"/>
      <w:lvlText w:val="▪"/>
      <w:lvlJc w:val="left"/>
      <w:pPr>
        <w:ind w:left="-102" w:firstLine="102"/>
      </w:pPr>
      <w:rPr>
        <w:rFonts w:ascii="Quattrocento Sans" w:cs="Quattrocento Sans" w:eastAsia="Quattrocento Sans" w:hAnsi="Quattrocento Sans"/>
        <w:b w:val="0"/>
        <w:i w:val="0"/>
        <w:strike w:val="0"/>
        <w:color w:val="000000"/>
        <w:sz w:val="24"/>
        <w:szCs w:val="24"/>
        <w:u w:val="none"/>
        <w:shd w:fill="auto" w:val="clear"/>
        <w:vertAlign w:val="baseline"/>
      </w:rPr>
    </w:lvl>
    <w:lvl w:ilvl="3">
      <w:start w:val="1"/>
      <w:numFmt w:val="bullet"/>
      <w:lvlText w:val="•"/>
      <w:lvlJc w:val="left"/>
      <w:pPr>
        <w:ind w:left="618" w:hanging="618"/>
      </w:pPr>
      <w:rPr>
        <w:rFonts w:ascii="Arial" w:cs="Arial" w:eastAsia="Arial" w:hAnsi="Arial"/>
        <w:b w:val="0"/>
        <w:i w:val="0"/>
        <w:strike w:val="0"/>
        <w:color w:val="000000"/>
        <w:sz w:val="24"/>
        <w:szCs w:val="24"/>
        <w:u w:val="none"/>
        <w:shd w:fill="auto" w:val="clear"/>
        <w:vertAlign w:val="baseline"/>
      </w:rPr>
    </w:lvl>
    <w:lvl w:ilvl="4">
      <w:start w:val="1"/>
      <w:numFmt w:val="bullet"/>
      <w:lvlText w:val="o"/>
      <w:lvlJc w:val="left"/>
      <w:pPr>
        <w:ind w:left="1338" w:hanging="1338"/>
      </w:pPr>
      <w:rPr>
        <w:rFonts w:ascii="Quattrocento Sans" w:cs="Quattrocento Sans" w:eastAsia="Quattrocento Sans" w:hAnsi="Quattrocento Sans"/>
        <w:b w:val="0"/>
        <w:i w:val="0"/>
        <w:strike w:val="0"/>
        <w:color w:val="000000"/>
        <w:sz w:val="24"/>
        <w:szCs w:val="24"/>
        <w:u w:val="none"/>
        <w:shd w:fill="auto" w:val="clear"/>
        <w:vertAlign w:val="baseline"/>
      </w:rPr>
    </w:lvl>
    <w:lvl w:ilvl="5">
      <w:start w:val="1"/>
      <w:numFmt w:val="bullet"/>
      <w:lvlText w:val="▪"/>
      <w:lvlJc w:val="left"/>
      <w:pPr>
        <w:ind w:left="2058" w:hanging="2058"/>
      </w:pPr>
      <w:rPr>
        <w:rFonts w:ascii="Quattrocento Sans" w:cs="Quattrocento Sans" w:eastAsia="Quattrocento Sans" w:hAnsi="Quattrocento Sans"/>
        <w:b w:val="0"/>
        <w:i w:val="0"/>
        <w:strike w:val="0"/>
        <w:color w:val="000000"/>
        <w:sz w:val="24"/>
        <w:szCs w:val="24"/>
        <w:u w:val="none"/>
        <w:shd w:fill="auto" w:val="clear"/>
        <w:vertAlign w:val="baseline"/>
      </w:rPr>
    </w:lvl>
    <w:lvl w:ilvl="6">
      <w:start w:val="1"/>
      <w:numFmt w:val="bullet"/>
      <w:lvlText w:val="•"/>
      <w:lvlJc w:val="left"/>
      <w:pPr>
        <w:ind w:left="2778" w:hanging="2778"/>
      </w:pPr>
      <w:rPr>
        <w:rFonts w:ascii="Arial" w:cs="Arial" w:eastAsia="Arial" w:hAnsi="Arial"/>
        <w:b w:val="0"/>
        <w:i w:val="0"/>
        <w:strike w:val="0"/>
        <w:color w:val="000000"/>
        <w:sz w:val="24"/>
        <w:szCs w:val="24"/>
        <w:u w:val="none"/>
        <w:shd w:fill="auto" w:val="clear"/>
        <w:vertAlign w:val="baseline"/>
      </w:rPr>
    </w:lvl>
    <w:lvl w:ilvl="7">
      <w:start w:val="1"/>
      <w:numFmt w:val="bullet"/>
      <w:lvlText w:val="o"/>
      <w:lvlJc w:val="left"/>
      <w:pPr>
        <w:ind w:left="3498" w:hanging="3498"/>
      </w:pPr>
      <w:rPr>
        <w:rFonts w:ascii="Quattrocento Sans" w:cs="Quattrocento Sans" w:eastAsia="Quattrocento Sans" w:hAnsi="Quattrocento Sans"/>
        <w:b w:val="0"/>
        <w:i w:val="0"/>
        <w:strike w:val="0"/>
        <w:color w:val="000000"/>
        <w:sz w:val="24"/>
        <w:szCs w:val="24"/>
        <w:u w:val="none"/>
        <w:shd w:fill="auto" w:val="clear"/>
        <w:vertAlign w:val="baseline"/>
      </w:rPr>
    </w:lvl>
    <w:lvl w:ilvl="8">
      <w:start w:val="1"/>
      <w:numFmt w:val="bullet"/>
      <w:lvlText w:val="▪"/>
      <w:lvlJc w:val="left"/>
      <w:pPr>
        <w:ind w:left="4218" w:hanging="4218"/>
      </w:pPr>
      <w:rPr>
        <w:rFonts w:ascii="Quattrocento Sans" w:cs="Quattrocento Sans" w:eastAsia="Quattrocento Sans" w:hAnsi="Quattrocento Sans"/>
        <w:b w:val="0"/>
        <w:i w:val="0"/>
        <w:strike w:val="0"/>
        <w:color w:val="000000"/>
        <w:sz w:val="24"/>
        <w:szCs w:val="24"/>
        <w:u w:val="none"/>
        <w:shd w:fill="auto" w:val="clear"/>
        <w:vertAlign w:val="baseline"/>
      </w:rPr>
    </w:lvl>
  </w:abstractNum>
  <w:abstractNum w:abstractNumId="18">
    <w:lvl w:ilvl="0">
      <w:start w:val="1"/>
      <w:numFmt w:val="decimal"/>
      <w:lvlText w:val="%1"/>
      <w:lvlJc w:val="left"/>
      <w:pPr>
        <w:ind w:left="50" w:hanging="50"/>
      </w:pPr>
      <w:rPr>
        <w:rFonts w:ascii="Arial" w:cs="Arial" w:eastAsia="Arial" w:hAnsi="Arial"/>
        <w:b w:val="0"/>
        <w:i w:val="0"/>
        <w:strike w:val="0"/>
        <w:color w:val="000000"/>
        <w:sz w:val="24"/>
        <w:szCs w:val="24"/>
        <w:u w:val="none"/>
        <w:shd w:fill="auto" w:val="clear"/>
        <w:vertAlign w:val="baseline"/>
      </w:rPr>
    </w:lvl>
    <w:lvl w:ilvl="1">
      <w:start w:val="1"/>
      <w:numFmt w:val="lowerLetter"/>
      <w:lvlText w:val="%2."/>
      <w:lvlJc w:val="left"/>
      <w:pPr>
        <w:ind w:left="2004" w:hanging="2004"/>
      </w:pPr>
      <w:rPr>
        <w:rFonts w:ascii="Arial" w:cs="Arial" w:eastAsia="Arial" w:hAnsi="Arial"/>
        <w:b w:val="0"/>
        <w:i w:val="0"/>
        <w:strike w:val="0"/>
        <w:color w:val="000000"/>
        <w:sz w:val="24"/>
        <w:szCs w:val="24"/>
        <w:u w:val="none"/>
        <w:shd w:fill="auto" w:val="clear"/>
        <w:vertAlign w:val="baseline"/>
      </w:rPr>
    </w:lvl>
    <w:lvl w:ilvl="2">
      <w:start w:val="1"/>
      <w:numFmt w:val="lowerRoman"/>
      <w:lvlText w:val="%3"/>
      <w:lvlJc w:val="left"/>
      <w:pPr>
        <w:ind w:left="2210" w:hanging="2210"/>
      </w:pPr>
      <w:rPr>
        <w:rFonts w:ascii="Arial" w:cs="Arial" w:eastAsia="Arial" w:hAnsi="Arial"/>
        <w:b w:val="0"/>
        <w:i w:val="0"/>
        <w:strike w:val="0"/>
        <w:color w:val="000000"/>
        <w:sz w:val="24"/>
        <w:szCs w:val="24"/>
        <w:u w:val="none"/>
        <w:shd w:fill="auto" w:val="clear"/>
        <w:vertAlign w:val="baseline"/>
      </w:rPr>
    </w:lvl>
    <w:lvl w:ilvl="3">
      <w:start w:val="1"/>
      <w:numFmt w:val="decimal"/>
      <w:lvlText w:val="%4"/>
      <w:lvlJc w:val="left"/>
      <w:pPr>
        <w:ind w:left="2930" w:hanging="2930"/>
      </w:pPr>
      <w:rPr>
        <w:rFonts w:ascii="Arial" w:cs="Arial" w:eastAsia="Arial" w:hAnsi="Arial"/>
        <w:b w:val="0"/>
        <w:i w:val="0"/>
        <w:strike w:val="0"/>
        <w:color w:val="000000"/>
        <w:sz w:val="24"/>
        <w:szCs w:val="24"/>
        <w:u w:val="none"/>
        <w:shd w:fill="auto" w:val="clear"/>
        <w:vertAlign w:val="baseline"/>
      </w:rPr>
    </w:lvl>
    <w:lvl w:ilvl="4">
      <w:start w:val="1"/>
      <w:numFmt w:val="lowerLetter"/>
      <w:lvlText w:val="%5"/>
      <w:lvlJc w:val="left"/>
      <w:pPr>
        <w:ind w:left="3650" w:hanging="3650"/>
      </w:pPr>
      <w:rPr>
        <w:rFonts w:ascii="Arial" w:cs="Arial" w:eastAsia="Arial" w:hAnsi="Arial"/>
        <w:b w:val="0"/>
        <w:i w:val="0"/>
        <w:strike w:val="0"/>
        <w:color w:val="000000"/>
        <w:sz w:val="24"/>
        <w:szCs w:val="24"/>
        <w:u w:val="none"/>
        <w:shd w:fill="auto" w:val="clear"/>
        <w:vertAlign w:val="baseline"/>
      </w:rPr>
    </w:lvl>
    <w:lvl w:ilvl="5">
      <w:start w:val="1"/>
      <w:numFmt w:val="lowerRoman"/>
      <w:lvlText w:val="%6"/>
      <w:lvlJc w:val="left"/>
      <w:pPr>
        <w:ind w:left="4370" w:hanging="4370"/>
      </w:pPr>
      <w:rPr>
        <w:rFonts w:ascii="Arial" w:cs="Arial" w:eastAsia="Arial" w:hAnsi="Arial"/>
        <w:b w:val="0"/>
        <w:i w:val="0"/>
        <w:strike w:val="0"/>
        <w:color w:val="000000"/>
        <w:sz w:val="24"/>
        <w:szCs w:val="24"/>
        <w:u w:val="none"/>
        <w:shd w:fill="auto" w:val="clear"/>
        <w:vertAlign w:val="baseline"/>
      </w:rPr>
    </w:lvl>
    <w:lvl w:ilvl="6">
      <w:start w:val="1"/>
      <w:numFmt w:val="decimal"/>
      <w:lvlText w:val="%7"/>
      <w:lvlJc w:val="left"/>
      <w:pPr>
        <w:ind w:left="5090" w:hanging="5090"/>
      </w:pPr>
      <w:rPr>
        <w:rFonts w:ascii="Arial" w:cs="Arial" w:eastAsia="Arial" w:hAnsi="Arial"/>
        <w:b w:val="0"/>
        <w:i w:val="0"/>
        <w:strike w:val="0"/>
        <w:color w:val="000000"/>
        <w:sz w:val="24"/>
        <w:szCs w:val="24"/>
        <w:u w:val="none"/>
        <w:shd w:fill="auto" w:val="clear"/>
        <w:vertAlign w:val="baseline"/>
      </w:rPr>
    </w:lvl>
    <w:lvl w:ilvl="7">
      <w:start w:val="1"/>
      <w:numFmt w:val="lowerLetter"/>
      <w:lvlText w:val="%8"/>
      <w:lvlJc w:val="left"/>
      <w:pPr>
        <w:ind w:left="5810" w:hanging="5810"/>
      </w:pPr>
      <w:rPr>
        <w:rFonts w:ascii="Arial" w:cs="Arial" w:eastAsia="Arial" w:hAnsi="Arial"/>
        <w:b w:val="0"/>
        <w:i w:val="0"/>
        <w:strike w:val="0"/>
        <w:color w:val="000000"/>
        <w:sz w:val="24"/>
        <w:szCs w:val="24"/>
        <w:u w:val="none"/>
        <w:shd w:fill="auto" w:val="clear"/>
        <w:vertAlign w:val="baseline"/>
      </w:rPr>
    </w:lvl>
    <w:lvl w:ilvl="8">
      <w:start w:val="1"/>
      <w:numFmt w:val="lowerRoman"/>
      <w:lvlText w:val="%9"/>
      <w:lvlJc w:val="left"/>
      <w:pPr>
        <w:ind w:left="6530" w:hanging="6530"/>
      </w:pPr>
      <w:rPr>
        <w:rFonts w:ascii="Arial" w:cs="Arial" w:eastAsia="Arial" w:hAnsi="Arial"/>
        <w:b w:val="0"/>
        <w:i w:val="0"/>
        <w:strike w:val="0"/>
        <w:color w:val="000000"/>
        <w:sz w:val="24"/>
        <w:szCs w:val="24"/>
        <w:u w:val="none"/>
        <w:shd w:fill="auto" w:val="clear"/>
        <w:vertAlign w:val="baseline"/>
      </w:rPr>
    </w:lvl>
  </w:abstractNum>
  <w:abstractNum w:abstractNumId="1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1"/>
      <w:numFmt w:val="bullet"/>
      <w:lvlText w:val="●"/>
      <w:lvlJc w:val="left"/>
      <w:pPr>
        <w:ind w:left="720" w:hanging="360"/>
      </w:pPr>
      <w:rPr>
        <w:rFonts w:ascii="Noto Sans Symbols" w:cs="Noto Sans Symbols" w:eastAsia="Noto Sans Symbols" w:hAnsi="Noto Sans Symbols"/>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2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7">
    <w:lvl w:ilvl="0">
      <w:start w:val="1"/>
      <w:numFmt w:val="bullet"/>
      <w:lvlText w:val="●"/>
      <w:lvlJc w:val="left"/>
      <w:pPr>
        <w:ind w:left="2136" w:hanging="360"/>
      </w:pPr>
      <w:rPr>
        <w:rFonts w:ascii="Noto Sans Symbols" w:cs="Noto Sans Symbols" w:eastAsia="Noto Sans Symbols" w:hAnsi="Noto Sans Symbols"/>
      </w:rPr>
    </w:lvl>
    <w:lvl w:ilvl="1">
      <w:start w:val="1"/>
      <w:numFmt w:val="bullet"/>
      <w:lvlText w:val="o"/>
      <w:lvlJc w:val="left"/>
      <w:pPr>
        <w:ind w:left="2856" w:hanging="360"/>
      </w:pPr>
      <w:rPr>
        <w:rFonts w:ascii="Courier New" w:cs="Courier New" w:eastAsia="Courier New" w:hAnsi="Courier New"/>
      </w:rPr>
    </w:lvl>
    <w:lvl w:ilvl="2">
      <w:start w:val="1"/>
      <w:numFmt w:val="bullet"/>
      <w:lvlText w:val="▪"/>
      <w:lvlJc w:val="left"/>
      <w:pPr>
        <w:ind w:left="3576" w:hanging="360"/>
      </w:pPr>
      <w:rPr>
        <w:rFonts w:ascii="Noto Sans Symbols" w:cs="Noto Sans Symbols" w:eastAsia="Noto Sans Symbols" w:hAnsi="Noto Sans Symbols"/>
      </w:rPr>
    </w:lvl>
    <w:lvl w:ilvl="3">
      <w:start w:val="1"/>
      <w:numFmt w:val="bullet"/>
      <w:lvlText w:val="●"/>
      <w:lvlJc w:val="left"/>
      <w:pPr>
        <w:ind w:left="4296" w:hanging="360"/>
      </w:pPr>
      <w:rPr>
        <w:rFonts w:ascii="Noto Sans Symbols" w:cs="Noto Sans Symbols" w:eastAsia="Noto Sans Symbols" w:hAnsi="Noto Sans Symbols"/>
      </w:rPr>
    </w:lvl>
    <w:lvl w:ilvl="4">
      <w:start w:val="1"/>
      <w:numFmt w:val="bullet"/>
      <w:lvlText w:val="o"/>
      <w:lvlJc w:val="left"/>
      <w:pPr>
        <w:ind w:left="5016" w:hanging="360"/>
      </w:pPr>
      <w:rPr>
        <w:rFonts w:ascii="Courier New" w:cs="Courier New" w:eastAsia="Courier New" w:hAnsi="Courier New"/>
      </w:rPr>
    </w:lvl>
    <w:lvl w:ilvl="5">
      <w:start w:val="1"/>
      <w:numFmt w:val="bullet"/>
      <w:lvlText w:val="▪"/>
      <w:lvlJc w:val="left"/>
      <w:pPr>
        <w:ind w:left="5736" w:hanging="360"/>
      </w:pPr>
      <w:rPr>
        <w:rFonts w:ascii="Noto Sans Symbols" w:cs="Noto Sans Symbols" w:eastAsia="Noto Sans Symbols" w:hAnsi="Noto Sans Symbols"/>
      </w:rPr>
    </w:lvl>
    <w:lvl w:ilvl="6">
      <w:start w:val="1"/>
      <w:numFmt w:val="bullet"/>
      <w:lvlText w:val="●"/>
      <w:lvlJc w:val="left"/>
      <w:pPr>
        <w:ind w:left="6456" w:hanging="360"/>
      </w:pPr>
      <w:rPr>
        <w:rFonts w:ascii="Noto Sans Symbols" w:cs="Noto Sans Symbols" w:eastAsia="Noto Sans Symbols" w:hAnsi="Noto Sans Symbols"/>
      </w:rPr>
    </w:lvl>
    <w:lvl w:ilvl="7">
      <w:start w:val="1"/>
      <w:numFmt w:val="bullet"/>
      <w:lvlText w:val="o"/>
      <w:lvlJc w:val="left"/>
      <w:pPr>
        <w:ind w:left="7176" w:hanging="360"/>
      </w:pPr>
      <w:rPr>
        <w:rFonts w:ascii="Courier New" w:cs="Courier New" w:eastAsia="Courier New" w:hAnsi="Courier New"/>
      </w:rPr>
    </w:lvl>
    <w:lvl w:ilvl="8">
      <w:start w:val="1"/>
      <w:numFmt w:val="bullet"/>
      <w:lvlText w:val="▪"/>
      <w:lvlJc w:val="left"/>
      <w:pPr>
        <w:ind w:left="7896" w:hanging="360"/>
      </w:pPr>
      <w:rPr>
        <w:rFonts w:ascii="Noto Sans Symbols" w:cs="Noto Sans Symbols" w:eastAsia="Noto Sans Symbols" w:hAnsi="Noto Sans Symbols"/>
      </w:rPr>
    </w:lvl>
  </w:abstractNum>
  <w:abstractNum w:abstractNumId="2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9">
    <w:lvl w:ilvl="0">
      <w:start w:val="1"/>
      <w:numFmt w:val="bullet"/>
      <w:lvlText w:val="❖"/>
      <w:lvlJc w:val="left"/>
      <w:pPr>
        <w:ind w:left="745" w:hanging="745"/>
      </w:pPr>
      <w:rPr>
        <w:rFonts w:ascii="Noto Sans Symbols" w:cs="Noto Sans Symbols" w:eastAsia="Noto Sans Symbols" w:hAnsi="Noto Sans Symbols"/>
        <w:b w:val="0"/>
        <w:i w:val="0"/>
        <w:strike w:val="0"/>
        <w:color w:val="000000"/>
        <w:sz w:val="24"/>
        <w:szCs w:val="24"/>
        <w:u w:val="none"/>
        <w:shd w:fill="auto" w:val="clear"/>
        <w:vertAlign w:val="baseline"/>
      </w:rPr>
    </w:lvl>
    <w:lvl w:ilvl="1">
      <w:start w:val="1"/>
      <w:numFmt w:val="bullet"/>
      <w:lvlText w:val="o"/>
      <w:lvlJc w:val="left"/>
      <w:pPr>
        <w:ind w:left="1440" w:hanging="1440"/>
      </w:pPr>
      <w:rPr>
        <w:rFonts w:ascii="Courier New" w:cs="Courier New" w:eastAsia="Courier New" w:hAnsi="Courier New"/>
        <w:b w:val="0"/>
        <w:i w:val="0"/>
        <w:strike w:val="0"/>
        <w:color w:val="000000"/>
        <w:sz w:val="24"/>
        <w:szCs w:val="24"/>
        <w:u w:val="none"/>
        <w:shd w:fill="auto" w:val="clear"/>
        <w:vertAlign w:val="baseline"/>
      </w:rPr>
    </w:lvl>
    <w:lvl w:ilvl="2">
      <w:start w:val="1"/>
      <w:numFmt w:val="bullet"/>
      <w:lvlText w:val="▪"/>
      <w:lvlJc w:val="left"/>
      <w:pPr>
        <w:ind w:left="2160" w:hanging="2160"/>
      </w:pPr>
      <w:rPr>
        <w:rFonts w:ascii="Courier New" w:cs="Courier New" w:eastAsia="Courier New" w:hAnsi="Courier New"/>
        <w:b w:val="0"/>
        <w:i w:val="0"/>
        <w:strike w:val="0"/>
        <w:color w:val="000000"/>
        <w:sz w:val="24"/>
        <w:szCs w:val="24"/>
        <w:u w:val="none"/>
        <w:shd w:fill="auto" w:val="clear"/>
        <w:vertAlign w:val="baseline"/>
      </w:rPr>
    </w:lvl>
    <w:lvl w:ilvl="3">
      <w:start w:val="1"/>
      <w:numFmt w:val="bullet"/>
      <w:lvlText w:val="•"/>
      <w:lvlJc w:val="left"/>
      <w:pPr>
        <w:ind w:left="2880" w:hanging="2880"/>
      </w:pPr>
      <w:rPr>
        <w:rFonts w:ascii="Courier New" w:cs="Courier New" w:eastAsia="Courier New" w:hAnsi="Courier New"/>
        <w:b w:val="0"/>
        <w:i w:val="0"/>
        <w:strike w:val="0"/>
        <w:color w:val="000000"/>
        <w:sz w:val="24"/>
        <w:szCs w:val="24"/>
        <w:u w:val="none"/>
        <w:shd w:fill="auto" w:val="clear"/>
        <w:vertAlign w:val="baseline"/>
      </w:rPr>
    </w:lvl>
    <w:lvl w:ilvl="4">
      <w:start w:val="1"/>
      <w:numFmt w:val="bullet"/>
      <w:lvlText w:val="o"/>
      <w:lvlJc w:val="left"/>
      <w:pPr>
        <w:ind w:left="3600" w:hanging="3600"/>
      </w:pPr>
      <w:rPr>
        <w:rFonts w:ascii="Courier New" w:cs="Courier New" w:eastAsia="Courier New" w:hAnsi="Courier New"/>
        <w:b w:val="0"/>
        <w:i w:val="0"/>
        <w:strike w:val="0"/>
        <w:color w:val="000000"/>
        <w:sz w:val="24"/>
        <w:szCs w:val="24"/>
        <w:u w:val="none"/>
        <w:shd w:fill="auto" w:val="clear"/>
        <w:vertAlign w:val="baseline"/>
      </w:rPr>
    </w:lvl>
    <w:lvl w:ilvl="5">
      <w:start w:val="1"/>
      <w:numFmt w:val="bullet"/>
      <w:lvlText w:val="▪"/>
      <w:lvlJc w:val="left"/>
      <w:pPr>
        <w:ind w:left="4320" w:hanging="4320"/>
      </w:pPr>
      <w:rPr>
        <w:rFonts w:ascii="Courier New" w:cs="Courier New" w:eastAsia="Courier New" w:hAnsi="Courier New"/>
        <w:b w:val="0"/>
        <w:i w:val="0"/>
        <w:strike w:val="0"/>
        <w:color w:val="000000"/>
        <w:sz w:val="24"/>
        <w:szCs w:val="24"/>
        <w:u w:val="none"/>
        <w:shd w:fill="auto" w:val="clear"/>
        <w:vertAlign w:val="baseline"/>
      </w:rPr>
    </w:lvl>
    <w:lvl w:ilvl="6">
      <w:start w:val="1"/>
      <w:numFmt w:val="bullet"/>
      <w:lvlText w:val="•"/>
      <w:lvlJc w:val="left"/>
      <w:pPr>
        <w:ind w:left="5040" w:hanging="5040"/>
      </w:pPr>
      <w:rPr>
        <w:rFonts w:ascii="Courier New" w:cs="Courier New" w:eastAsia="Courier New" w:hAnsi="Courier New"/>
        <w:b w:val="0"/>
        <w:i w:val="0"/>
        <w:strike w:val="0"/>
        <w:color w:val="000000"/>
        <w:sz w:val="24"/>
        <w:szCs w:val="24"/>
        <w:u w:val="none"/>
        <w:shd w:fill="auto" w:val="clear"/>
        <w:vertAlign w:val="baseline"/>
      </w:rPr>
    </w:lvl>
    <w:lvl w:ilvl="7">
      <w:start w:val="1"/>
      <w:numFmt w:val="bullet"/>
      <w:lvlText w:val="o"/>
      <w:lvlJc w:val="left"/>
      <w:pPr>
        <w:ind w:left="5760" w:hanging="5760"/>
      </w:pPr>
      <w:rPr>
        <w:rFonts w:ascii="Courier New" w:cs="Courier New" w:eastAsia="Courier New" w:hAnsi="Courier New"/>
        <w:b w:val="0"/>
        <w:i w:val="0"/>
        <w:strike w:val="0"/>
        <w:color w:val="000000"/>
        <w:sz w:val="24"/>
        <w:szCs w:val="24"/>
        <w:u w:val="none"/>
        <w:shd w:fill="auto" w:val="clear"/>
        <w:vertAlign w:val="baseline"/>
      </w:rPr>
    </w:lvl>
    <w:lvl w:ilvl="8">
      <w:start w:val="1"/>
      <w:numFmt w:val="bullet"/>
      <w:lvlText w:val="▪"/>
      <w:lvlJc w:val="left"/>
      <w:pPr>
        <w:ind w:left="6480" w:hanging="6480"/>
      </w:pPr>
      <w:rPr>
        <w:rFonts w:ascii="Courier New" w:cs="Courier New" w:eastAsia="Courier New" w:hAnsi="Courier New"/>
        <w:b w:val="0"/>
        <w:i w:val="0"/>
        <w:strike w:val="0"/>
        <w:color w:val="000000"/>
        <w:sz w:val="24"/>
        <w:szCs w:val="24"/>
        <w:u w:val="none"/>
        <w:shd w:fill="auto" w:val="clear"/>
        <w:vertAlign w:val="baseline"/>
      </w:rPr>
    </w:lvl>
  </w:abstractNum>
  <w:abstractNum w:abstractNumId="30">
    <w:lvl w:ilvl="0">
      <w:start w:val="1"/>
      <w:numFmt w:val="bullet"/>
      <w:lvlText w:val="●"/>
      <w:lvlJc w:val="left"/>
      <w:pPr>
        <w:ind w:left="2160" w:hanging="360"/>
      </w:pPr>
      <w:rPr>
        <w:rFonts w:ascii="Noto Sans Symbols" w:cs="Noto Sans Symbols" w:eastAsia="Noto Sans Symbols" w:hAnsi="Noto Sans Symbols"/>
      </w:rPr>
    </w:lvl>
    <w:lvl w:ilvl="1">
      <w:start w:val="1"/>
      <w:numFmt w:val="bullet"/>
      <w:lvlText w:val="o"/>
      <w:lvlJc w:val="left"/>
      <w:pPr>
        <w:ind w:left="2880" w:hanging="360"/>
      </w:pPr>
      <w:rPr>
        <w:rFonts w:ascii="Courier New" w:cs="Courier New" w:eastAsia="Courier New" w:hAnsi="Courier New"/>
      </w:rPr>
    </w:lvl>
    <w:lvl w:ilvl="2">
      <w:start w:val="1"/>
      <w:numFmt w:val="bullet"/>
      <w:lvlText w:val="▪"/>
      <w:lvlJc w:val="left"/>
      <w:pPr>
        <w:ind w:left="3600" w:hanging="360"/>
      </w:pPr>
      <w:rPr>
        <w:rFonts w:ascii="Noto Sans Symbols" w:cs="Noto Sans Symbols" w:eastAsia="Noto Sans Symbols" w:hAnsi="Noto Sans Symbols"/>
      </w:rPr>
    </w:lvl>
    <w:lvl w:ilvl="3">
      <w:start w:val="1"/>
      <w:numFmt w:val="bullet"/>
      <w:lvlText w:val="●"/>
      <w:lvlJc w:val="left"/>
      <w:pPr>
        <w:ind w:left="4320" w:hanging="360"/>
      </w:pPr>
      <w:rPr>
        <w:rFonts w:ascii="Noto Sans Symbols" w:cs="Noto Sans Symbols" w:eastAsia="Noto Sans Symbols" w:hAnsi="Noto Sans Symbols"/>
      </w:rPr>
    </w:lvl>
    <w:lvl w:ilvl="4">
      <w:start w:val="1"/>
      <w:numFmt w:val="bullet"/>
      <w:lvlText w:val="o"/>
      <w:lvlJc w:val="left"/>
      <w:pPr>
        <w:ind w:left="5040" w:hanging="360"/>
      </w:pPr>
      <w:rPr>
        <w:rFonts w:ascii="Courier New" w:cs="Courier New" w:eastAsia="Courier New" w:hAnsi="Courier New"/>
      </w:rPr>
    </w:lvl>
    <w:lvl w:ilvl="5">
      <w:start w:val="1"/>
      <w:numFmt w:val="bullet"/>
      <w:lvlText w:val="▪"/>
      <w:lvlJc w:val="left"/>
      <w:pPr>
        <w:ind w:left="5760" w:hanging="360"/>
      </w:pPr>
      <w:rPr>
        <w:rFonts w:ascii="Noto Sans Symbols" w:cs="Noto Sans Symbols" w:eastAsia="Noto Sans Symbols" w:hAnsi="Noto Sans Symbols"/>
      </w:rPr>
    </w:lvl>
    <w:lvl w:ilvl="6">
      <w:start w:val="1"/>
      <w:numFmt w:val="bullet"/>
      <w:lvlText w:val="●"/>
      <w:lvlJc w:val="left"/>
      <w:pPr>
        <w:ind w:left="6480" w:hanging="360"/>
      </w:pPr>
      <w:rPr>
        <w:rFonts w:ascii="Noto Sans Symbols" w:cs="Noto Sans Symbols" w:eastAsia="Noto Sans Symbols" w:hAnsi="Noto Sans Symbols"/>
      </w:rPr>
    </w:lvl>
    <w:lvl w:ilvl="7">
      <w:start w:val="1"/>
      <w:numFmt w:val="bullet"/>
      <w:lvlText w:val="o"/>
      <w:lvlJc w:val="left"/>
      <w:pPr>
        <w:ind w:left="7200" w:hanging="360"/>
      </w:pPr>
      <w:rPr>
        <w:rFonts w:ascii="Courier New" w:cs="Courier New" w:eastAsia="Courier New" w:hAnsi="Courier New"/>
      </w:rPr>
    </w:lvl>
    <w:lvl w:ilvl="8">
      <w:start w:val="1"/>
      <w:numFmt w:val="bullet"/>
      <w:lvlText w:val="▪"/>
      <w:lvlJc w:val="left"/>
      <w:pPr>
        <w:ind w:left="7920" w:hanging="360"/>
      </w:pPr>
      <w:rPr>
        <w:rFonts w:ascii="Noto Sans Symbols" w:cs="Noto Sans Symbols" w:eastAsia="Noto Sans Symbols" w:hAnsi="Noto Sans Symbols"/>
      </w:rPr>
    </w:lvl>
  </w:abstractNum>
  <w:abstractNum w:abstractNumId="3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2">
    <w:lvl w:ilvl="0">
      <w:start w:val="1"/>
      <w:numFmt w:val="bullet"/>
      <w:lvlText w:val="-"/>
      <w:lvlJc w:val="left"/>
      <w:pPr>
        <w:ind w:left="1443" w:hanging="360"/>
      </w:pPr>
      <w:rPr>
        <w:rFonts w:ascii="Times New Roman" w:cs="Times New Roman" w:eastAsia="Times New Roman" w:hAnsi="Times New Roman"/>
        <w:b w:val="0"/>
        <w:i w:val="0"/>
        <w:strike w:val="0"/>
        <w:color w:val="000000"/>
        <w:sz w:val="23"/>
        <w:szCs w:val="23"/>
        <w:u w:val="none"/>
        <w:shd w:fill="auto" w:val="clear"/>
        <w:vertAlign w:val="baseline"/>
      </w:rPr>
    </w:lvl>
    <w:lvl w:ilvl="1">
      <w:start w:val="1"/>
      <w:numFmt w:val="bullet"/>
      <w:lvlText w:val="o"/>
      <w:lvlJc w:val="left"/>
      <w:pPr>
        <w:ind w:left="2163" w:hanging="360"/>
      </w:pPr>
      <w:rPr>
        <w:rFonts w:ascii="Courier New" w:cs="Courier New" w:eastAsia="Courier New" w:hAnsi="Courier New"/>
      </w:rPr>
    </w:lvl>
    <w:lvl w:ilvl="2">
      <w:start w:val="1"/>
      <w:numFmt w:val="bullet"/>
      <w:lvlText w:val="▪"/>
      <w:lvlJc w:val="left"/>
      <w:pPr>
        <w:ind w:left="2883" w:hanging="360"/>
      </w:pPr>
      <w:rPr>
        <w:rFonts w:ascii="Noto Sans Symbols" w:cs="Noto Sans Symbols" w:eastAsia="Noto Sans Symbols" w:hAnsi="Noto Sans Symbols"/>
      </w:rPr>
    </w:lvl>
    <w:lvl w:ilvl="3">
      <w:start w:val="1"/>
      <w:numFmt w:val="bullet"/>
      <w:lvlText w:val="●"/>
      <w:lvlJc w:val="left"/>
      <w:pPr>
        <w:ind w:left="3603" w:hanging="360"/>
      </w:pPr>
      <w:rPr>
        <w:rFonts w:ascii="Noto Sans Symbols" w:cs="Noto Sans Symbols" w:eastAsia="Noto Sans Symbols" w:hAnsi="Noto Sans Symbols"/>
      </w:rPr>
    </w:lvl>
    <w:lvl w:ilvl="4">
      <w:start w:val="1"/>
      <w:numFmt w:val="bullet"/>
      <w:lvlText w:val="o"/>
      <w:lvlJc w:val="left"/>
      <w:pPr>
        <w:ind w:left="4323" w:hanging="360"/>
      </w:pPr>
      <w:rPr>
        <w:rFonts w:ascii="Courier New" w:cs="Courier New" w:eastAsia="Courier New" w:hAnsi="Courier New"/>
      </w:rPr>
    </w:lvl>
    <w:lvl w:ilvl="5">
      <w:start w:val="1"/>
      <w:numFmt w:val="bullet"/>
      <w:lvlText w:val="▪"/>
      <w:lvlJc w:val="left"/>
      <w:pPr>
        <w:ind w:left="5043" w:hanging="360"/>
      </w:pPr>
      <w:rPr>
        <w:rFonts w:ascii="Noto Sans Symbols" w:cs="Noto Sans Symbols" w:eastAsia="Noto Sans Symbols" w:hAnsi="Noto Sans Symbols"/>
      </w:rPr>
    </w:lvl>
    <w:lvl w:ilvl="6">
      <w:start w:val="1"/>
      <w:numFmt w:val="bullet"/>
      <w:lvlText w:val="●"/>
      <w:lvlJc w:val="left"/>
      <w:pPr>
        <w:ind w:left="5763" w:hanging="360"/>
      </w:pPr>
      <w:rPr>
        <w:rFonts w:ascii="Noto Sans Symbols" w:cs="Noto Sans Symbols" w:eastAsia="Noto Sans Symbols" w:hAnsi="Noto Sans Symbols"/>
      </w:rPr>
    </w:lvl>
    <w:lvl w:ilvl="7">
      <w:start w:val="1"/>
      <w:numFmt w:val="bullet"/>
      <w:lvlText w:val="o"/>
      <w:lvlJc w:val="left"/>
      <w:pPr>
        <w:ind w:left="6483" w:hanging="360"/>
      </w:pPr>
      <w:rPr>
        <w:rFonts w:ascii="Courier New" w:cs="Courier New" w:eastAsia="Courier New" w:hAnsi="Courier New"/>
      </w:rPr>
    </w:lvl>
    <w:lvl w:ilvl="8">
      <w:start w:val="1"/>
      <w:numFmt w:val="bullet"/>
      <w:lvlText w:val="▪"/>
      <w:lvlJc w:val="left"/>
      <w:pPr>
        <w:ind w:left="7203" w:hanging="360"/>
      </w:pPr>
      <w:rPr>
        <w:rFonts w:ascii="Noto Sans Symbols" w:cs="Noto Sans Symbols" w:eastAsia="Noto Sans Symbols" w:hAnsi="Noto Sans Symbols"/>
      </w:rPr>
    </w:lvl>
  </w:abstractNum>
  <w:abstractNum w:abstractNumId="33">
    <w:lvl w:ilvl="0">
      <w:start w:val="1"/>
      <w:numFmt w:val="bullet"/>
      <w:lvlText w:val="-"/>
      <w:lvlJc w:val="left"/>
      <w:pPr>
        <w:ind w:left="1443" w:hanging="1443"/>
      </w:pPr>
      <w:rPr>
        <w:rFonts w:ascii="Arial" w:cs="Arial" w:eastAsia="Arial" w:hAnsi="Arial"/>
        <w:b w:val="1"/>
        <w:i w:val="0"/>
        <w:strike w:val="0"/>
        <w:color w:val="000000"/>
        <w:sz w:val="24"/>
        <w:szCs w:val="24"/>
        <w:u w:val="none"/>
        <w:shd w:fill="auto" w:val="clear"/>
        <w:vertAlign w:val="baseline"/>
      </w:rPr>
    </w:lvl>
    <w:lvl w:ilvl="1">
      <w:start w:val="1"/>
      <w:numFmt w:val="bullet"/>
      <w:lvlText w:val="o"/>
      <w:lvlJc w:val="left"/>
      <w:pPr>
        <w:ind w:left="1289" w:hanging="1289"/>
      </w:pPr>
      <w:rPr>
        <w:rFonts w:ascii="Arial" w:cs="Arial" w:eastAsia="Arial" w:hAnsi="Arial"/>
        <w:b w:val="1"/>
        <w:i w:val="0"/>
        <w:strike w:val="0"/>
        <w:color w:val="000000"/>
        <w:sz w:val="24"/>
        <w:szCs w:val="24"/>
        <w:u w:val="none"/>
        <w:shd w:fill="auto" w:val="clear"/>
        <w:vertAlign w:val="baseline"/>
      </w:rPr>
    </w:lvl>
    <w:lvl w:ilvl="2">
      <w:start w:val="1"/>
      <w:numFmt w:val="bullet"/>
      <w:lvlText w:val="▪"/>
      <w:lvlJc w:val="left"/>
      <w:pPr>
        <w:ind w:left="2009" w:hanging="2009"/>
      </w:pPr>
      <w:rPr>
        <w:rFonts w:ascii="Arial" w:cs="Arial" w:eastAsia="Arial" w:hAnsi="Arial"/>
        <w:b w:val="1"/>
        <w:i w:val="0"/>
        <w:strike w:val="0"/>
        <w:color w:val="000000"/>
        <w:sz w:val="24"/>
        <w:szCs w:val="24"/>
        <w:u w:val="none"/>
        <w:shd w:fill="auto" w:val="clear"/>
        <w:vertAlign w:val="baseline"/>
      </w:rPr>
    </w:lvl>
    <w:lvl w:ilvl="3">
      <w:start w:val="1"/>
      <w:numFmt w:val="bullet"/>
      <w:lvlText w:val="•"/>
      <w:lvlJc w:val="left"/>
      <w:pPr>
        <w:ind w:left="2729" w:hanging="2729"/>
      </w:pPr>
      <w:rPr>
        <w:rFonts w:ascii="Arial" w:cs="Arial" w:eastAsia="Arial" w:hAnsi="Arial"/>
        <w:b w:val="1"/>
        <w:i w:val="0"/>
        <w:strike w:val="0"/>
        <w:color w:val="000000"/>
        <w:sz w:val="24"/>
        <w:szCs w:val="24"/>
        <w:u w:val="none"/>
        <w:shd w:fill="auto" w:val="clear"/>
        <w:vertAlign w:val="baseline"/>
      </w:rPr>
    </w:lvl>
    <w:lvl w:ilvl="4">
      <w:start w:val="1"/>
      <w:numFmt w:val="bullet"/>
      <w:lvlText w:val="o"/>
      <w:lvlJc w:val="left"/>
      <w:pPr>
        <w:ind w:left="3449" w:hanging="3449"/>
      </w:pPr>
      <w:rPr>
        <w:rFonts w:ascii="Arial" w:cs="Arial" w:eastAsia="Arial" w:hAnsi="Arial"/>
        <w:b w:val="1"/>
        <w:i w:val="0"/>
        <w:strike w:val="0"/>
        <w:color w:val="000000"/>
        <w:sz w:val="24"/>
        <w:szCs w:val="24"/>
        <w:u w:val="none"/>
        <w:shd w:fill="auto" w:val="clear"/>
        <w:vertAlign w:val="baseline"/>
      </w:rPr>
    </w:lvl>
    <w:lvl w:ilvl="5">
      <w:start w:val="1"/>
      <w:numFmt w:val="bullet"/>
      <w:lvlText w:val="▪"/>
      <w:lvlJc w:val="left"/>
      <w:pPr>
        <w:ind w:left="4169" w:hanging="4169"/>
      </w:pPr>
      <w:rPr>
        <w:rFonts w:ascii="Arial" w:cs="Arial" w:eastAsia="Arial" w:hAnsi="Arial"/>
        <w:b w:val="1"/>
        <w:i w:val="0"/>
        <w:strike w:val="0"/>
        <w:color w:val="000000"/>
        <w:sz w:val="24"/>
        <w:szCs w:val="24"/>
        <w:u w:val="none"/>
        <w:shd w:fill="auto" w:val="clear"/>
        <w:vertAlign w:val="baseline"/>
      </w:rPr>
    </w:lvl>
    <w:lvl w:ilvl="6">
      <w:start w:val="1"/>
      <w:numFmt w:val="bullet"/>
      <w:lvlText w:val="•"/>
      <w:lvlJc w:val="left"/>
      <w:pPr>
        <w:ind w:left="4889" w:hanging="4889"/>
      </w:pPr>
      <w:rPr>
        <w:rFonts w:ascii="Arial" w:cs="Arial" w:eastAsia="Arial" w:hAnsi="Arial"/>
        <w:b w:val="1"/>
        <w:i w:val="0"/>
        <w:strike w:val="0"/>
        <w:color w:val="000000"/>
        <w:sz w:val="24"/>
        <w:szCs w:val="24"/>
        <w:u w:val="none"/>
        <w:shd w:fill="auto" w:val="clear"/>
        <w:vertAlign w:val="baseline"/>
      </w:rPr>
    </w:lvl>
    <w:lvl w:ilvl="7">
      <w:start w:val="1"/>
      <w:numFmt w:val="bullet"/>
      <w:lvlText w:val="o"/>
      <w:lvlJc w:val="left"/>
      <w:pPr>
        <w:ind w:left="5609" w:hanging="5609"/>
      </w:pPr>
      <w:rPr>
        <w:rFonts w:ascii="Arial" w:cs="Arial" w:eastAsia="Arial" w:hAnsi="Arial"/>
        <w:b w:val="1"/>
        <w:i w:val="0"/>
        <w:strike w:val="0"/>
        <w:color w:val="000000"/>
        <w:sz w:val="24"/>
        <w:szCs w:val="24"/>
        <w:u w:val="none"/>
        <w:shd w:fill="auto" w:val="clear"/>
        <w:vertAlign w:val="baseline"/>
      </w:rPr>
    </w:lvl>
    <w:lvl w:ilvl="8">
      <w:start w:val="1"/>
      <w:numFmt w:val="bullet"/>
      <w:lvlText w:val="▪"/>
      <w:lvlJc w:val="left"/>
      <w:pPr>
        <w:ind w:left="6329" w:hanging="6329"/>
      </w:pPr>
      <w:rPr>
        <w:rFonts w:ascii="Arial" w:cs="Arial" w:eastAsia="Arial" w:hAnsi="Arial"/>
        <w:b w:val="1"/>
        <w:i w:val="0"/>
        <w:strike w:val="0"/>
        <w:color w:val="000000"/>
        <w:sz w:val="24"/>
        <w:szCs w:val="24"/>
        <w:u w:val="none"/>
        <w:shd w:fill="auto" w:val="clear"/>
        <w:vertAlign w:val="baseline"/>
      </w:rPr>
    </w:lvl>
  </w:abstractNum>
  <w:abstractNum w:abstractNumId="3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7">
    <w:lvl w:ilvl="0">
      <w:start w:val="1"/>
      <w:numFmt w:val="bullet"/>
      <w:lvlText w:val="•"/>
      <w:lvlJc w:val="left"/>
      <w:pPr>
        <w:ind w:left="360" w:hanging="360"/>
      </w:pPr>
      <w:rPr>
        <w:rFonts w:ascii="Courier New" w:cs="Courier New" w:eastAsia="Courier New" w:hAnsi="Courier New"/>
        <w:b w:val="0"/>
        <w:i w:val="0"/>
        <w:strike w:val="0"/>
        <w:color w:val="000000"/>
        <w:sz w:val="24"/>
        <w:szCs w:val="24"/>
        <w:u w:val="none"/>
        <w:shd w:fill="auto" w:val="clear"/>
        <w:vertAlign w:val="baseline"/>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9">
    <w:lvl w:ilvl="0">
      <w:start w:val="1"/>
      <w:numFmt w:val="bullet"/>
      <w:lvlText w:val="❖"/>
      <w:lvlJc w:val="left"/>
      <w:pPr>
        <w:ind w:left="1105" w:hanging="360"/>
      </w:pPr>
      <w:rPr>
        <w:rFonts w:ascii="Noto Sans Symbols" w:cs="Noto Sans Symbols" w:eastAsia="Noto Sans Symbols" w:hAnsi="Noto Sans Symbols"/>
        <w:b w:val="0"/>
        <w:i w:val="0"/>
        <w:strike w:val="0"/>
        <w:color w:val="000000"/>
        <w:sz w:val="24"/>
        <w:szCs w:val="24"/>
        <w:u w:val="none"/>
        <w:shd w:fill="auto" w:val="clear"/>
        <w:vertAlign w:val="baseline"/>
      </w:rPr>
    </w:lvl>
    <w:lvl w:ilvl="1">
      <w:start w:val="1"/>
      <w:numFmt w:val="bullet"/>
      <w:lvlText w:val="o"/>
      <w:lvlJc w:val="left"/>
      <w:pPr>
        <w:ind w:left="1825" w:hanging="360"/>
      </w:pPr>
      <w:rPr>
        <w:rFonts w:ascii="Courier New" w:cs="Courier New" w:eastAsia="Courier New" w:hAnsi="Courier New"/>
      </w:rPr>
    </w:lvl>
    <w:lvl w:ilvl="2">
      <w:start w:val="1"/>
      <w:numFmt w:val="bullet"/>
      <w:lvlText w:val="▪"/>
      <w:lvlJc w:val="left"/>
      <w:pPr>
        <w:ind w:left="2545" w:hanging="360"/>
      </w:pPr>
      <w:rPr>
        <w:rFonts w:ascii="Noto Sans Symbols" w:cs="Noto Sans Symbols" w:eastAsia="Noto Sans Symbols" w:hAnsi="Noto Sans Symbols"/>
      </w:rPr>
    </w:lvl>
    <w:lvl w:ilvl="3">
      <w:start w:val="1"/>
      <w:numFmt w:val="bullet"/>
      <w:lvlText w:val="●"/>
      <w:lvlJc w:val="left"/>
      <w:pPr>
        <w:ind w:left="3265" w:hanging="360"/>
      </w:pPr>
      <w:rPr>
        <w:rFonts w:ascii="Noto Sans Symbols" w:cs="Noto Sans Symbols" w:eastAsia="Noto Sans Symbols" w:hAnsi="Noto Sans Symbols"/>
      </w:rPr>
    </w:lvl>
    <w:lvl w:ilvl="4">
      <w:start w:val="1"/>
      <w:numFmt w:val="bullet"/>
      <w:lvlText w:val="o"/>
      <w:lvlJc w:val="left"/>
      <w:pPr>
        <w:ind w:left="3985" w:hanging="360"/>
      </w:pPr>
      <w:rPr>
        <w:rFonts w:ascii="Courier New" w:cs="Courier New" w:eastAsia="Courier New" w:hAnsi="Courier New"/>
      </w:rPr>
    </w:lvl>
    <w:lvl w:ilvl="5">
      <w:start w:val="1"/>
      <w:numFmt w:val="bullet"/>
      <w:lvlText w:val="▪"/>
      <w:lvlJc w:val="left"/>
      <w:pPr>
        <w:ind w:left="4705" w:hanging="360"/>
      </w:pPr>
      <w:rPr>
        <w:rFonts w:ascii="Noto Sans Symbols" w:cs="Noto Sans Symbols" w:eastAsia="Noto Sans Symbols" w:hAnsi="Noto Sans Symbols"/>
      </w:rPr>
    </w:lvl>
    <w:lvl w:ilvl="6">
      <w:start w:val="1"/>
      <w:numFmt w:val="bullet"/>
      <w:lvlText w:val="●"/>
      <w:lvlJc w:val="left"/>
      <w:pPr>
        <w:ind w:left="5425" w:hanging="360"/>
      </w:pPr>
      <w:rPr>
        <w:rFonts w:ascii="Noto Sans Symbols" w:cs="Noto Sans Symbols" w:eastAsia="Noto Sans Symbols" w:hAnsi="Noto Sans Symbols"/>
      </w:rPr>
    </w:lvl>
    <w:lvl w:ilvl="7">
      <w:start w:val="1"/>
      <w:numFmt w:val="bullet"/>
      <w:lvlText w:val="o"/>
      <w:lvlJc w:val="left"/>
      <w:pPr>
        <w:ind w:left="6145" w:hanging="360"/>
      </w:pPr>
      <w:rPr>
        <w:rFonts w:ascii="Courier New" w:cs="Courier New" w:eastAsia="Courier New" w:hAnsi="Courier New"/>
      </w:rPr>
    </w:lvl>
    <w:lvl w:ilvl="8">
      <w:start w:val="1"/>
      <w:numFmt w:val="bullet"/>
      <w:lvlText w:val="▪"/>
      <w:lvlJc w:val="left"/>
      <w:pPr>
        <w:ind w:left="6865" w:hanging="360"/>
      </w:pPr>
      <w:rPr>
        <w:rFonts w:ascii="Noto Sans Symbols" w:cs="Noto Sans Symbols" w:eastAsia="Noto Sans Symbols" w:hAnsi="Noto Sans Symbols"/>
      </w:rPr>
    </w:lvl>
  </w:abstractNum>
  <w:abstractNum w:abstractNumId="40">
    <w:lvl w:ilvl="0">
      <w:start w:val="1"/>
      <w:numFmt w:val="bullet"/>
      <w:lvlText w:val="●"/>
      <w:lvlJc w:val="left"/>
      <w:pPr>
        <w:ind w:left="812" w:hanging="360"/>
      </w:pPr>
      <w:rPr>
        <w:rFonts w:ascii="Noto Sans Symbols" w:cs="Noto Sans Symbols" w:eastAsia="Noto Sans Symbols" w:hAnsi="Noto Sans Symbols"/>
      </w:rPr>
    </w:lvl>
    <w:lvl w:ilvl="1">
      <w:start w:val="1"/>
      <w:numFmt w:val="bullet"/>
      <w:lvlText w:val="o"/>
      <w:lvlJc w:val="left"/>
      <w:pPr>
        <w:ind w:left="1532" w:hanging="360"/>
      </w:pPr>
      <w:rPr>
        <w:rFonts w:ascii="Courier New" w:cs="Courier New" w:eastAsia="Courier New" w:hAnsi="Courier New"/>
      </w:rPr>
    </w:lvl>
    <w:lvl w:ilvl="2">
      <w:start w:val="1"/>
      <w:numFmt w:val="bullet"/>
      <w:lvlText w:val="▪"/>
      <w:lvlJc w:val="left"/>
      <w:pPr>
        <w:ind w:left="2252" w:hanging="360"/>
      </w:pPr>
      <w:rPr>
        <w:rFonts w:ascii="Noto Sans Symbols" w:cs="Noto Sans Symbols" w:eastAsia="Noto Sans Symbols" w:hAnsi="Noto Sans Symbols"/>
      </w:rPr>
    </w:lvl>
    <w:lvl w:ilvl="3">
      <w:start w:val="1"/>
      <w:numFmt w:val="bullet"/>
      <w:lvlText w:val="●"/>
      <w:lvlJc w:val="left"/>
      <w:pPr>
        <w:ind w:left="2972" w:hanging="360"/>
      </w:pPr>
      <w:rPr>
        <w:rFonts w:ascii="Noto Sans Symbols" w:cs="Noto Sans Symbols" w:eastAsia="Noto Sans Symbols" w:hAnsi="Noto Sans Symbols"/>
      </w:rPr>
    </w:lvl>
    <w:lvl w:ilvl="4">
      <w:start w:val="1"/>
      <w:numFmt w:val="bullet"/>
      <w:lvlText w:val="o"/>
      <w:lvlJc w:val="left"/>
      <w:pPr>
        <w:ind w:left="3692" w:hanging="360"/>
      </w:pPr>
      <w:rPr>
        <w:rFonts w:ascii="Courier New" w:cs="Courier New" w:eastAsia="Courier New" w:hAnsi="Courier New"/>
      </w:rPr>
    </w:lvl>
    <w:lvl w:ilvl="5">
      <w:start w:val="1"/>
      <w:numFmt w:val="bullet"/>
      <w:lvlText w:val="▪"/>
      <w:lvlJc w:val="left"/>
      <w:pPr>
        <w:ind w:left="4412" w:hanging="360"/>
      </w:pPr>
      <w:rPr>
        <w:rFonts w:ascii="Noto Sans Symbols" w:cs="Noto Sans Symbols" w:eastAsia="Noto Sans Symbols" w:hAnsi="Noto Sans Symbols"/>
      </w:rPr>
    </w:lvl>
    <w:lvl w:ilvl="6">
      <w:start w:val="1"/>
      <w:numFmt w:val="bullet"/>
      <w:lvlText w:val="●"/>
      <w:lvlJc w:val="left"/>
      <w:pPr>
        <w:ind w:left="5132" w:hanging="360"/>
      </w:pPr>
      <w:rPr>
        <w:rFonts w:ascii="Noto Sans Symbols" w:cs="Noto Sans Symbols" w:eastAsia="Noto Sans Symbols" w:hAnsi="Noto Sans Symbols"/>
      </w:rPr>
    </w:lvl>
    <w:lvl w:ilvl="7">
      <w:start w:val="1"/>
      <w:numFmt w:val="bullet"/>
      <w:lvlText w:val="o"/>
      <w:lvlJc w:val="left"/>
      <w:pPr>
        <w:ind w:left="5852" w:hanging="360"/>
      </w:pPr>
      <w:rPr>
        <w:rFonts w:ascii="Courier New" w:cs="Courier New" w:eastAsia="Courier New" w:hAnsi="Courier New"/>
      </w:rPr>
    </w:lvl>
    <w:lvl w:ilvl="8">
      <w:start w:val="1"/>
      <w:numFmt w:val="bullet"/>
      <w:lvlText w:val="▪"/>
      <w:lvlJc w:val="left"/>
      <w:pPr>
        <w:ind w:left="6572" w:hanging="360"/>
      </w:pPr>
      <w:rPr>
        <w:rFonts w:ascii="Noto Sans Symbols" w:cs="Noto Sans Symbols" w:eastAsia="Noto Sans Symbols" w:hAnsi="Noto Sans Symbols"/>
      </w:rPr>
    </w:lvl>
  </w:abstractNum>
  <w:abstractNum w:abstractNumId="4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4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4">
    <w:lvl w:ilvl="0">
      <w:start w:val="6"/>
      <w:numFmt w:val="decimal"/>
      <w:lvlText w:val="%1"/>
      <w:lvlJc w:val="left"/>
      <w:pPr>
        <w:ind w:left="525" w:hanging="525"/>
      </w:pPr>
      <w:rPr>
        <w:b w:val="1"/>
      </w:rPr>
    </w:lvl>
    <w:lvl w:ilvl="1">
      <w:start w:val="7"/>
      <w:numFmt w:val="decimal"/>
      <w:lvlText w:val="%1.%2"/>
      <w:lvlJc w:val="left"/>
      <w:pPr>
        <w:ind w:left="525" w:hanging="525"/>
      </w:pPr>
      <w:rPr>
        <w:b w:val="1"/>
      </w:rPr>
    </w:lvl>
    <w:lvl w:ilvl="2">
      <w:start w:val="1"/>
      <w:numFmt w:val="decimal"/>
      <w:lvlText w:val="%1.%2.%3"/>
      <w:lvlJc w:val="left"/>
      <w:pPr>
        <w:ind w:left="720" w:hanging="720"/>
      </w:pPr>
      <w:rPr>
        <w:b w:val="1"/>
      </w:rPr>
    </w:lvl>
    <w:lvl w:ilvl="3">
      <w:start w:val="1"/>
      <w:numFmt w:val="decimal"/>
      <w:lvlText w:val="%1.%2.%3.%4"/>
      <w:lvlJc w:val="left"/>
      <w:pPr>
        <w:ind w:left="1080" w:hanging="1080"/>
      </w:pPr>
      <w:rPr>
        <w:b w:val="1"/>
      </w:rPr>
    </w:lvl>
    <w:lvl w:ilvl="4">
      <w:start w:val="1"/>
      <w:numFmt w:val="decimal"/>
      <w:lvlText w:val="%1.%2.%3.%4.%5"/>
      <w:lvlJc w:val="left"/>
      <w:pPr>
        <w:ind w:left="1080" w:hanging="1080"/>
      </w:pPr>
      <w:rPr>
        <w:b w:val="1"/>
      </w:rPr>
    </w:lvl>
    <w:lvl w:ilvl="5">
      <w:start w:val="1"/>
      <w:numFmt w:val="decimal"/>
      <w:lvlText w:val="%1.%2.%3.%4.%5.%6"/>
      <w:lvlJc w:val="left"/>
      <w:pPr>
        <w:ind w:left="1440" w:hanging="1440"/>
      </w:pPr>
      <w:rPr>
        <w:b w:val="1"/>
      </w:rPr>
    </w:lvl>
    <w:lvl w:ilvl="6">
      <w:start w:val="1"/>
      <w:numFmt w:val="decimal"/>
      <w:lvlText w:val="%1.%2.%3.%4.%5.%6.%7"/>
      <w:lvlJc w:val="left"/>
      <w:pPr>
        <w:ind w:left="1440" w:hanging="1440"/>
      </w:pPr>
      <w:rPr>
        <w:b w:val="1"/>
      </w:rPr>
    </w:lvl>
    <w:lvl w:ilvl="7">
      <w:start w:val="1"/>
      <w:numFmt w:val="decimal"/>
      <w:lvlText w:val="%1.%2.%3.%4.%5.%6.%7.%8"/>
      <w:lvlJc w:val="left"/>
      <w:pPr>
        <w:ind w:left="1800" w:hanging="1800"/>
      </w:pPr>
      <w:rPr>
        <w:b w:val="1"/>
      </w:rPr>
    </w:lvl>
    <w:lvl w:ilvl="8">
      <w:start w:val="1"/>
      <w:numFmt w:val="decimal"/>
      <w:lvlText w:val="%1.%2.%3.%4.%5.%6.%7.%8.%9"/>
      <w:lvlJc w:val="left"/>
      <w:pPr>
        <w:ind w:left="1800" w:hanging="1800"/>
      </w:pPr>
      <w:rPr>
        <w:b w:val="1"/>
      </w:rPr>
    </w:lvl>
  </w:abstractNum>
  <w:abstractNum w:abstractNumId="45">
    <w:lvl w:ilvl="0">
      <w:start w:val="3"/>
      <w:numFmt w:val="lowerLetter"/>
      <w:lvlText w:val="%1)"/>
      <w:lvlJc w:val="left"/>
      <w:pPr>
        <w:ind w:left="720" w:hanging="360"/>
      </w:pPr>
      <w:rPr/>
    </w:lvl>
    <w:lvl w:ilvl="1">
      <w:start w:val="1"/>
      <w:numFmt w:val="bullet"/>
      <w:lvlText w:val=" "/>
      <w:lvlJc w:val="left"/>
      <w:pPr>
        <w:ind w:left="1440" w:hanging="360"/>
      </w:pPr>
      <w:rPr/>
    </w:lvl>
    <w:lvl w:ilvl="2">
      <w:start w:val="1"/>
      <w:numFmt w:val="bullet"/>
      <w:lvlText w:val=" "/>
      <w:lvlJc w:val="left"/>
      <w:pPr>
        <w:ind w:left="2160" w:hanging="36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4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7">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48">
    <w:lvl w:ilvl="0">
      <w:start w:val="6"/>
      <w:numFmt w:val="decimal"/>
      <w:lvlText w:val="%1"/>
      <w:lvlJc w:val="left"/>
      <w:pPr>
        <w:ind w:left="465" w:hanging="465"/>
      </w:pPr>
      <w:rPr/>
    </w:lvl>
    <w:lvl w:ilvl="1">
      <w:start w:val="25"/>
      <w:numFmt w:val="decimal"/>
      <w:lvlText w:val="%1.%2"/>
      <w:lvlJc w:val="left"/>
      <w:pPr>
        <w:ind w:left="465" w:hanging="465"/>
      </w:pPr>
      <w:rPr/>
    </w:lvl>
    <w:lvl w:ilvl="2">
      <w:start w:val="1"/>
      <w:numFmt w:val="decimal"/>
      <w:lvlText w:val="%1.%2.%3"/>
      <w:lvlJc w:val="left"/>
      <w:pPr>
        <w:ind w:left="720" w:hanging="720"/>
      </w:pPr>
      <w:rPr/>
    </w:lvl>
    <w:lvl w:ilvl="3">
      <w:start w:val="1"/>
      <w:numFmt w:val="decimal"/>
      <w:lvlText w:val="%1.%2.%3.%4"/>
      <w:lvlJc w:val="left"/>
      <w:pPr>
        <w:ind w:left="1080" w:hanging="1080"/>
      </w:pPr>
      <w:rPr/>
    </w:lvl>
    <w:lvl w:ilvl="4">
      <w:start w:val="1"/>
      <w:numFmt w:val="decimal"/>
      <w:lvlText w:val="%1.%2.%3.%4.%5"/>
      <w:lvlJc w:val="left"/>
      <w:pPr>
        <w:ind w:left="1080" w:hanging="1080"/>
      </w:pPr>
      <w:rPr/>
    </w:lvl>
    <w:lvl w:ilvl="5">
      <w:start w:val="1"/>
      <w:numFmt w:val="decimal"/>
      <w:lvlText w:val="%1.%2.%3.%4.%5.%6"/>
      <w:lvlJc w:val="left"/>
      <w:pPr>
        <w:ind w:left="1440" w:hanging="1440"/>
      </w:pPr>
      <w:rPr/>
    </w:lvl>
    <w:lvl w:ilvl="6">
      <w:start w:val="1"/>
      <w:numFmt w:val="decimal"/>
      <w:lvlText w:val="%1.%2.%3.%4.%5.%6.%7"/>
      <w:lvlJc w:val="left"/>
      <w:pPr>
        <w:ind w:left="1440" w:hanging="1440"/>
      </w:pPr>
      <w:rPr/>
    </w:lvl>
    <w:lvl w:ilvl="7">
      <w:start w:val="1"/>
      <w:numFmt w:val="decimal"/>
      <w:lvlText w:val="%1.%2.%3.%4.%5.%6.%7.%8"/>
      <w:lvlJc w:val="left"/>
      <w:pPr>
        <w:ind w:left="1800" w:hanging="1800"/>
      </w:pPr>
      <w:rPr/>
    </w:lvl>
    <w:lvl w:ilvl="8">
      <w:start w:val="1"/>
      <w:numFmt w:val="decimal"/>
      <w:lvlText w:val="%1.%2.%3.%4.%5.%6.%7.%8.%9"/>
      <w:lvlJc w:val="left"/>
      <w:pPr>
        <w:ind w:left="1800" w:hanging="1800"/>
      </w:pPr>
      <w:rPr/>
    </w:lvl>
  </w:abstractNum>
  <w:abstractNum w:abstractNumId="49">
    <w:lvl w:ilvl="0">
      <w:start w:val="9"/>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2">
    <w:lvl w:ilvl="0">
      <w:start w:val="1"/>
      <w:numFmt w:val="decimal"/>
      <w:lvlText w:val="1.3.%1"/>
      <w:lvlJc w:val="left"/>
      <w:pPr>
        <w:ind w:left="720" w:hanging="360"/>
      </w:pPr>
      <w:rPr/>
    </w:lvl>
    <w:lvl w:ilvl="1">
      <w:start w:val="1"/>
      <w:numFmt w:val="bullet"/>
      <w:lvlText w:val="●"/>
      <w:lvlJc w:val="left"/>
      <w:pPr>
        <w:ind w:left="1440" w:hanging="360"/>
      </w:pPr>
      <w:rPr>
        <w:rFonts w:ascii="Noto Sans Symbols" w:cs="Noto Sans Symbols" w:eastAsia="Noto Sans Symbols" w:hAnsi="Noto Sans Symbols"/>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53">
    <w:lvl w:ilvl="0">
      <w:start w:val="1"/>
      <w:numFmt w:val="lowerLetter"/>
      <w:lvlText w:val="%1)"/>
      <w:lvlJc w:val="left"/>
      <w:pPr>
        <w:ind w:left="720" w:hanging="360"/>
      </w:pPr>
      <w:rPr/>
    </w:lvl>
    <w:lvl w:ilvl="1">
      <w:start w:val="1"/>
      <w:numFmt w:val="bullet"/>
      <w:lvlText w:val=" "/>
      <w:lvlJc w:val="left"/>
      <w:pPr>
        <w:ind w:left="1440" w:hanging="36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lowerLetter"/>
      <w:lvlText w:val="%1."/>
      <w:lvlJc w:val="left"/>
      <w:pPr>
        <w:ind w:left="720" w:hanging="36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5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9">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1"/>
        <w:szCs w:val="21"/>
        <w:lang w:val="es-CO"/>
      </w:rPr>
    </w:rPrDefault>
    <w:pPrDefault>
      <w:pPr>
        <w:spacing w:after="200" w:line="288"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40" w:before="360" w:line="240" w:lineRule="auto"/>
    </w:pPr>
    <w:rPr>
      <w:rFonts w:ascii="Calibri" w:cs="Calibri" w:eastAsia="Calibri" w:hAnsi="Calibri"/>
      <w:color w:val="538135"/>
      <w:sz w:val="40"/>
      <w:szCs w:val="40"/>
    </w:rPr>
  </w:style>
  <w:style w:type="paragraph" w:styleId="Heading2">
    <w:name w:val="heading 2"/>
    <w:basedOn w:val="Normal"/>
    <w:next w:val="Normal"/>
    <w:pPr>
      <w:keepNext w:val="1"/>
      <w:keepLines w:val="1"/>
      <w:spacing w:after="0" w:before="80" w:line="240" w:lineRule="auto"/>
    </w:pPr>
    <w:rPr>
      <w:rFonts w:ascii="Calibri" w:cs="Calibri" w:eastAsia="Calibri" w:hAnsi="Calibri"/>
      <w:color w:val="538135"/>
      <w:sz w:val="28"/>
      <w:szCs w:val="28"/>
    </w:rPr>
  </w:style>
  <w:style w:type="paragraph" w:styleId="Heading3">
    <w:name w:val="heading 3"/>
    <w:basedOn w:val="Normal"/>
    <w:next w:val="Normal"/>
    <w:pPr>
      <w:keepNext w:val="1"/>
      <w:keepLines w:val="1"/>
      <w:spacing w:after="0" w:before="80" w:line="240" w:lineRule="auto"/>
    </w:pPr>
    <w:rPr>
      <w:rFonts w:ascii="Calibri" w:cs="Calibri" w:eastAsia="Calibri" w:hAnsi="Calibri"/>
      <w:color w:val="538135"/>
      <w:sz w:val="24"/>
      <w:szCs w:val="24"/>
    </w:rPr>
  </w:style>
  <w:style w:type="paragraph" w:styleId="Heading4">
    <w:name w:val="heading 4"/>
    <w:basedOn w:val="Normal"/>
    <w:next w:val="Normal"/>
    <w:pPr>
      <w:keepNext w:val="1"/>
      <w:keepLines w:val="1"/>
      <w:spacing w:after="0" w:before="80" w:lineRule="auto"/>
    </w:pPr>
    <w:rPr>
      <w:rFonts w:ascii="Calibri" w:cs="Calibri" w:eastAsia="Calibri" w:hAnsi="Calibri"/>
      <w:color w:val="70ad47"/>
      <w:sz w:val="22"/>
      <w:szCs w:val="22"/>
    </w:rPr>
  </w:style>
  <w:style w:type="paragraph" w:styleId="Heading5">
    <w:name w:val="heading 5"/>
    <w:basedOn w:val="Normal"/>
    <w:next w:val="Normal"/>
    <w:pPr>
      <w:keepNext w:val="1"/>
      <w:keepLines w:val="1"/>
      <w:spacing w:after="0" w:before="40" w:lineRule="auto"/>
    </w:pPr>
    <w:rPr>
      <w:rFonts w:ascii="Calibri" w:cs="Calibri" w:eastAsia="Calibri" w:hAnsi="Calibri"/>
      <w:i w:val="1"/>
      <w:color w:val="70ad47"/>
      <w:sz w:val="22"/>
      <w:szCs w:val="22"/>
    </w:rPr>
  </w:style>
  <w:style w:type="paragraph" w:styleId="Heading6">
    <w:name w:val="heading 6"/>
    <w:basedOn w:val="Normal"/>
    <w:next w:val="Normal"/>
    <w:pPr>
      <w:keepNext w:val="1"/>
      <w:keepLines w:val="1"/>
      <w:spacing w:after="0" w:before="40" w:lineRule="auto"/>
    </w:pPr>
    <w:rPr>
      <w:rFonts w:ascii="Calibri" w:cs="Calibri" w:eastAsia="Calibri" w:hAnsi="Calibri"/>
      <w:color w:val="70ad47"/>
    </w:rPr>
  </w:style>
  <w:style w:type="paragraph" w:styleId="Title">
    <w:name w:val="Title"/>
    <w:basedOn w:val="Normal"/>
    <w:next w:val="Normal"/>
    <w:pPr>
      <w:spacing w:after="0" w:line="240" w:lineRule="auto"/>
    </w:pPr>
    <w:rPr>
      <w:rFonts w:ascii="Calibri" w:cs="Calibri" w:eastAsia="Calibri" w:hAnsi="Calibri"/>
      <w:color w:val="262626"/>
      <w:sz w:val="96"/>
      <w:szCs w:val="9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40" w:before="360" w:line="240" w:lineRule="auto"/>
    </w:pPr>
    <w:rPr>
      <w:rFonts w:ascii="Calibri" w:cs="Calibri" w:eastAsia="Calibri" w:hAnsi="Calibri"/>
      <w:color w:val="538135"/>
      <w:sz w:val="40"/>
      <w:szCs w:val="40"/>
    </w:rPr>
  </w:style>
  <w:style w:type="paragraph" w:styleId="Heading2">
    <w:name w:val="heading 2"/>
    <w:basedOn w:val="Normal"/>
    <w:next w:val="Normal"/>
    <w:pPr>
      <w:keepNext w:val="1"/>
      <w:keepLines w:val="1"/>
      <w:spacing w:after="0" w:before="80" w:line="240" w:lineRule="auto"/>
    </w:pPr>
    <w:rPr>
      <w:rFonts w:ascii="Calibri" w:cs="Calibri" w:eastAsia="Calibri" w:hAnsi="Calibri"/>
      <w:color w:val="538135"/>
      <w:sz w:val="28"/>
      <w:szCs w:val="28"/>
    </w:rPr>
  </w:style>
  <w:style w:type="paragraph" w:styleId="Heading3">
    <w:name w:val="heading 3"/>
    <w:basedOn w:val="Normal"/>
    <w:next w:val="Normal"/>
    <w:pPr>
      <w:keepNext w:val="1"/>
      <w:keepLines w:val="1"/>
      <w:spacing w:after="0" w:before="80" w:line="240" w:lineRule="auto"/>
    </w:pPr>
    <w:rPr>
      <w:rFonts w:ascii="Calibri" w:cs="Calibri" w:eastAsia="Calibri" w:hAnsi="Calibri"/>
      <w:color w:val="538135"/>
      <w:sz w:val="24"/>
      <w:szCs w:val="24"/>
    </w:rPr>
  </w:style>
  <w:style w:type="paragraph" w:styleId="Heading4">
    <w:name w:val="heading 4"/>
    <w:basedOn w:val="Normal"/>
    <w:next w:val="Normal"/>
    <w:pPr>
      <w:keepNext w:val="1"/>
      <w:keepLines w:val="1"/>
      <w:spacing w:after="0" w:before="80" w:lineRule="auto"/>
    </w:pPr>
    <w:rPr>
      <w:rFonts w:ascii="Calibri" w:cs="Calibri" w:eastAsia="Calibri" w:hAnsi="Calibri"/>
      <w:color w:val="70ad47"/>
      <w:sz w:val="22"/>
      <w:szCs w:val="22"/>
    </w:rPr>
  </w:style>
  <w:style w:type="paragraph" w:styleId="Heading5">
    <w:name w:val="heading 5"/>
    <w:basedOn w:val="Normal"/>
    <w:next w:val="Normal"/>
    <w:pPr>
      <w:keepNext w:val="1"/>
      <w:keepLines w:val="1"/>
      <w:spacing w:after="0" w:before="40" w:lineRule="auto"/>
    </w:pPr>
    <w:rPr>
      <w:rFonts w:ascii="Calibri" w:cs="Calibri" w:eastAsia="Calibri" w:hAnsi="Calibri"/>
      <w:i w:val="1"/>
      <w:color w:val="70ad47"/>
      <w:sz w:val="22"/>
      <w:szCs w:val="22"/>
    </w:rPr>
  </w:style>
  <w:style w:type="paragraph" w:styleId="Heading6">
    <w:name w:val="heading 6"/>
    <w:basedOn w:val="Normal"/>
    <w:next w:val="Normal"/>
    <w:pPr>
      <w:keepNext w:val="1"/>
      <w:keepLines w:val="1"/>
      <w:spacing w:after="0" w:before="40" w:lineRule="auto"/>
    </w:pPr>
    <w:rPr>
      <w:rFonts w:ascii="Calibri" w:cs="Calibri" w:eastAsia="Calibri" w:hAnsi="Calibri"/>
      <w:color w:val="70ad47"/>
    </w:rPr>
  </w:style>
  <w:style w:type="paragraph" w:styleId="Title">
    <w:name w:val="Title"/>
    <w:basedOn w:val="Normal"/>
    <w:next w:val="Normal"/>
    <w:pPr>
      <w:spacing w:after="0" w:line="240" w:lineRule="auto"/>
    </w:pPr>
    <w:rPr>
      <w:rFonts w:ascii="Calibri" w:cs="Calibri" w:eastAsia="Calibri" w:hAnsi="Calibri"/>
      <w:color w:val="262626"/>
      <w:sz w:val="96"/>
      <w:szCs w:val="96"/>
    </w:rPr>
  </w:style>
  <w:style w:type="paragraph" w:styleId="Normal" w:default="1">
    <w:name w:val="Normal"/>
    <w:qFormat w:val="1"/>
    <w:rsid w:val="000C5329"/>
    <w:pPr>
      <w:spacing w:after="200" w:line="288" w:lineRule="auto"/>
    </w:pPr>
    <w:rPr>
      <w:rFonts w:eastAsiaTheme="minorEastAsia"/>
      <w:sz w:val="21"/>
      <w:szCs w:val="21"/>
    </w:rPr>
  </w:style>
  <w:style w:type="paragraph" w:styleId="Ttulo1">
    <w:name w:val="heading 1"/>
    <w:basedOn w:val="Normal"/>
    <w:next w:val="Normal"/>
    <w:link w:val="Ttulo1Car"/>
    <w:uiPriority w:val="9"/>
    <w:qFormat w:val="1"/>
    <w:rsid w:val="000C5329"/>
    <w:pPr>
      <w:keepNext w:val="1"/>
      <w:keepLines w:val="1"/>
      <w:spacing w:after="40" w:before="360" w:line="240" w:lineRule="auto"/>
      <w:outlineLvl w:val="0"/>
    </w:pPr>
    <w:rPr>
      <w:rFonts w:asciiTheme="majorHAnsi" w:cstheme="majorBidi" w:eastAsiaTheme="majorEastAsia" w:hAnsiTheme="majorHAnsi"/>
      <w:color w:val="538135" w:themeColor="accent6" w:themeShade="0000BF"/>
      <w:sz w:val="40"/>
      <w:szCs w:val="40"/>
    </w:rPr>
  </w:style>
  <w:style w:type="paragraph" w:styleId="Ttulo2">
    <w:name w:val="heading 2"/>
    <w:basedOn w:val="Normal"/>
    <w:next w:val="Normal"/>
    <w:link w:val="Ttulo2Car"/>
    <w:uiPriority w:val="9"/>
    <w:unhideWhenUsed w:val="1"/>
    <w:qFormat w:val="1"/>
    <w:rsid w:val="000C5329"/>
    <w:pPr>
      <w:keepNext w:val="1"/>
      <w:keepLines w:val="1"/>
      <w:spacing w:after="0" w:before="80" w:line="240" w:lineRule="auto"/>
      <w:outlineLvl w:val="1"/>
    </w:pPr>
    <w:rPr>
      <w:rFonts w:asciiTheme="majorHAnsi" w:cstheme="majorBidi" w:eastAsiaTheme="majorEastAsia" w:hAnsiTheme="majorHAnsi"/>
      <w:color w:val="538135" w:themeColor="accent6" w:themeShade="0000BF"/>
      <w:sz w:val="28"/>
      <w:szCs w:val="28"/>
    </w:rPr>
  </w:style>
  <w:style w:type="paragraph" w:styleId="Ttulo3">
    <w:name w:val="heading 3"/>
    <w:basedOn w:val="Normal"/>
    <w:next w:val="Normal"/>
    <w:link w:val="Ttulo3Car"/>
    <w:uiPriority w:val="9"/>
    <w:unhideWhenUsed w:val="1"/>
    <w:qFormat w:val="1"/>
    <w:rsid w:val="000C5329"/>
    <w:pPr>
      <w:keepNext w:val="1"/>
      <w:keepLines w:val="1"/>
      <w:spacing w:after="0" w:before="80" w:line="240" w:lineRule="auto"/>
      <w:outlineLvl w:val="2"/>
    </w:pPr>
    <w:rPr>
      <w:rFonts w:asciiTheme="majorHAnsi" w:cstheme="majorBidi" w:eastAsiaTheme="majorEastAsia" w:hAnsiTheme="majorHAnsi"/>
      <w:color w:val="538135" w:themeColor="accent6" w:themeShade="0000BF"/>
      <w:sz w:val="24"/>
      <w:szCs w:val="24"/>
    </w:rPr>
  </w:style>
  <w:style w:type="paragraph" w:styleId="Ttulo4">
    <w:name w:val="heading 4"/>
    <w:basedOn w:val="Normal"/>
    <w:next w:val="Normal"/>
    <w:link w:val="Ttulo4Car"/>
    <w:uiPriority w:val="9"/>
    <w:unhideWhenUsed w:val="1"/>
    <w:qFormat w:val="1"/>
    <w:rsid w:val="000C5329"/>
    <w:pPr>
      <w:keepNext w:val="1"/>
      <w:keepLines w:val="1"/>
      <w:spacing w:after="0" w:before="80"/>
      <w:outlineLvl w:val="3"/>
    </w:pPr>
    <w:rPr>
      <w:rFonts w:asciiTheme="majorHAnsi" w:cstheme="majorBidi" w:eastAsiaTheme="majorEastAsia" w:hAnsiTheme="majorHAnsi"/>
      <w:color w:val="70ad47" w:themeColor="accent6"/>
      <w:sz w:val="22"/>
      <w:szCs w:val="22"/>
    </w:rPr>
  </w:style>
  <w:style w:type="paragraph" w:styleId="Ttulo5">
    <w:name w:val="heading 5"/>
    <w:basedOn w:val="Normal"/>
    <w:next w:val="Normal"/>
    <w:link w:val="Ttulo5Car"/>
    <w:uiPriority w:val="9"/>
    <w:unhideWhenUsed w:val="1"/>
    <w:qFormat w:val="1"/>
    <w:rsid w:val="000C5329"/>
    <w:pPr>
      <w:keepNext w:val="1"/>
      <w:keepLines w:val="1"/>
      <w:spacing w:after="0" w:before="40"/>
      <w:outlineLvl w:val="4"/>
    </w:pPr>
    <w:rPr>
      <w:rFonts w:asciiTheme="majorHAnsi" w:cstheme="majorBidi" w:eastAsiaTheme="majorEastAsia" w:hAnsiTheme="majorHAnsi"/>
      <w:i w:val="1"/>
      <w:iCs w:val="1"/>
      <w:color w:val="70ad47" w:themeColor="accent6"/>
      <w:sz w:val="22"/>
      <w:szCs w:val="22"/>
    </w:rPr>
  </w:style>
  <w:style w:type="paragraph" w:styleId="Ttulo6">
    <w:name w:val="heading 6"/>
    <w:basedOn w:val="Normal"/>
    <w:next w:val="Normal"/>
    <w:link w:val="Ttulo6Car"/>
    <w:uiPriority w:val="9"/>
    <w:unhideWhenUsed w:val="1"/>
    <w:qFormat w:val="1"/>
    <w:rsid w:val="000C5329"/>
    <w:pPr>
      <w:keepNext w:val="1"/>
      <w:keepLines w:val="1"/>
      <w:spacing w:after="0" w:before="40"/>
      <w:outlineLvl w:val="5"/>
    </w:pPr>
    <w:rPr>
      <w:rFonts w:asciiTheme="majorHAnsi" w:cstheme="majorBidi" w:eastAsiaTheme="majorEastAsia" w:hAnsiTheme="majorHAnsi"/>
      <w:color w:val="70ad47" w:themeColor="accent6"/>
    </w:rPr>
  </w:style>
  <w:style w:type="paragraph" w:styleId="Ttulo7">
    <w:name w:val="heading 7"/>
    <w:basedOn w:val="Normal"/>
    <w:next w:val="Normal"/>
    <w:link w:val="Ttulo7Car"/>
    <w:uiPriority w:val="9"/>
    <w:unhideWhenUsed w:val="1"/>
    <w:qFormat w:val="1"/>
    <w:rsid w:val="000C5329"/>
    <w:pPr>
      <w:keepNext w:val="1"/>
      <w:keepLines w:val="1"/>
      <w:spacing w:after="0" w:before="40"/>
      <w:outlineLvl w:val="6"/>
    </w:pPr>
    <w:rPr>
      <w:rFonts w:asciiTheme="majorHAnsi" w:cstheme="majorBidi" w:eastAsiaTheme="majorEastAsia" w:hAnsiTheme="majorHAnsi"/>
      <w:b w:val="1"/>
      <w:bCs w:val="1"/>
      <w:color w:val="70ad47" w:themeColor="accent6"/>
    </w:rPr>
  </w:style>
  <w:style w:type="paragraph" w:styleId="Ttulo8">
    <w:name w:val="heading 8"/>
    <w:basedOn w:val="Normal"/>
    <w:next w:val="Normal"/>
    <w:link w:val="Ttulo8Car"/>
    <w:uiPriority w:val="9"/>
    <w:unhideWhenUsed w:val="1"/>
    <w:qFormat w:val="1"/>
    <w:rsid w:val="000C5329"/>
    <w:pPr>
      <w:keepNext w:val="1"/>
      <w:keepLines w:val="1"/>
      <w:spacing w:after="0" w:before="40"/>
      <w:outlineLvl w:val="7"/>
    </w:pPr>
    <w:rPr>
      <w:rFonts w:asciiTheme="majorHAnsi" w:cstheme="majorBidi" w:eastAsiaTheme="majorEastAsia" w:hAnsiTheme="majorHAnsi"/>
      <w:b w:val="1"/>
      <w:bCs w:val="1"/>
      <w:i w:val="1"/>
      <w:iCs w:val="1"/>
      <w:color w:val="70ad47" w:themeColor="accent6"/>
      <w:sz w:val="20"/>
      <w:szCs w:val="20"/>
    </w:rPr>
  </w:style>
  <w:style w:type="paragraph" w:styleId="Ttulo9">
    <w:name w:val="heading 9"/>
    <w:basedOn w:val="Normal"/>
    <w:next w:val="Normal"/>
    <w:link w:val="Ttulo9Car"/>
    <w:uiPriority w:val="9"/>
    <w:unhideWhenUsed w:val="1"/>
    <w:qFormat w:val="1"/>
    <w:rsid w:val="000C5329"/>
    <w:pPr>
      <w:keepNext w:val="1"/>
      <w:keepLines w:val="1"/>
      <w:spacing w:after="0" w:before="40"/>
      <w:outlineLvl w:val="8"/>
    </w:pPr>
    <w:rPr>
      <w:rFonts w:asciiTheme="majorHAnsi" w:cstheme="majorBidi" w:eastAsiaTheme="majorEastAsia" w:hAnsiTheme="majorHAnsi"/>
      <w:i w:val="1"/>
      <w:iCs w:val="1"/>
      <w:color w:val="70ad47" w:themeColor="accent6"/>
      <w:sz w:val="20"/>
      <w:szCs w:val="20"/>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Ttulo1Car" w:customStyle="1">
    <w:name w:val="Título 1 Car"/>
    <w:basedOn w:val="Fuentedeprrafopredeter"/>
    <w:link w:val="Ttulo1"/>
    <w:uiPriority w:val="9"/>
    <w:rsid w:val="000C5329"/>
    <w:rPr>
      <w:rFonts w:asciiTheme="majorHAnsi" w:cstheme="majorBidi" w:eastAsiaTheme="majorEastAsia" w:hAnsiTheme="majorHAnsi"/>
      <w:color w:val="538135" w:themeColor="accent6" w:themeShade="0000BF"/>
      <w:sz w:val="40"/>
      <w:szCs w:val="40"/>
    </w:rPr>
  </w:style>
  <w:style w:type="character" w:styleId="Ttulo2Car" w:customStyle="1">
    <w:name w:val="Título 2 Car"/>
    <w:basedOn w:val="Fuentedeprrafopredeter"/>
    <w:link w:val="Ttulo2"/>
    <w:uiPriority w:val="9"/>
    <w:rsid w:val="000C5329"/>
    <w:rPr>
      <w:rFonts w:asciiTheme="majorHAnsi" w:cstheme="majorBidi" w:eastAsiaTheme="majorEastAsia" w:hAnsiTheme="majorHAnsi"/>
      <w:color w:val="538135" w:themeColor="accent6" w:themeShade="0000BF"/>
      <w:sz w:val="28"/>
      <w:szCs w:val="28"/>
    </w:rPr>
  </w:style>
  <w:style w:type="character" w:styleId="Ttulo3Car" w:customStyle="1">
    <w:name w:val="Título 3 Car"/>
    <w:basedOn w:val="Fuentedeprrafopredeter"/>
    <w:link w:val="Ttulo3"/>
    <w:uiPriority w:val="9"/>
    <w:rsid w:val="000C5329"/>
    <w:rPr>
      <w:rFonts w:asciiTheme="majorHAnsi" w:cstheme="majorBidi" w:eastAsiaTheme="majorEastAsia" w:hAnsiTheme="majorHAnsi"/>
      <w:color w:val="538135" w:themeColor="accent6" w:themeShade="0000BF"/>
      <w:sz w:val="24"/>
      <w:szCs w:val="24"/>
    </w:rPr>
  </w:style>
  <w:style w:type="character" w:styleId="Ttulo4Car" w:customStyle="1">
    <w:name w:val="Título 4 Car"/>
    <w:basedOn w:val="Fuentedeprrafopredeter"/>
    <w:link w:val="Ttulo4"/>
    <w:uiPriority w:val="9"/>
    <w:rsid w:val="000C5329"/>
    <w:rPr>
      <w:rFonts w:asciiTheme="majorHAnsi" w:cstheme="majorBidi" w:eastAsiaTheme="majorEastAsia" w:hAnsiTheme="majorHAnsi"/>
      <w:color w:val="70ad47" w:themeColor="accent6"/>
    </w:rPr>
  </w:style>
  <w:style w:type="character" w:styleId="Ttulo5Car" w:customStyle="1">
    <w:name w:val="Título 5 Car"/>
    <w:basedOn w:val="Fuentedeprrafopredeter"/>
    <w:link w:val="Ttulo5"/>
    <w:uiPriority w:val="9"/>
    <w:rsid w:val="000C5329"/>
    <w:rPr>
      <w:rFonts w:asciiTheme="majorHAnsi" w:cstheme="majorBidi" w:eastAsiaTheme="majorEastAsia" w:hAnsiTheme="majorHAnsi"/>
      <w:i w:val="1"/>
      <w:iCs w:val="1"/>
      <w:color w:val="70ad47" w:themeColor="accent6"/>
    </w:rPr>
  </w:style>
  <w:style w:type="character" w:styleId="Ttulo6Car" w:customStyle="1">
    <w:name w:val="Título 6 Car"/>
    <w:basedOn w:val="Fuentedeprrafopredeter"/>
    <w:link w:val="Ttulo6"/>
    <w:uiPriority w:val="9"/>
    <w:rsid w:val="000C5329"/>
    <w:rPr>
      <w:rFonts w:asciiTheme="majorHAnsi" w:cstheme="majorBidi" w:eastAsiaTheme="majorEastAsia" w:hAnsiTheme="majorHAnsi"/>
      <w:color w:val="70ad47" w:themeColor="accent6"/>
      <w:sz w:val="21"/>
      <w:szCs w:val="21"/>
    </w:rPr>
  </w:style>
  <w:style w:type="character" w:styleId="Ttulo7Car" w:customStyle="1">
    <w:name w:val="Título 7 Car"/>
    <w:basedOn w:val="Fuentedeprrafopredeter"/>
    <w:link w:val="Ttulo7"/>
    <w:uiPriority w:val="9"/>
    <w:rsid w:val="000C5329"/>
    <w:rPr>
      <w:rFonts w:asciiTheme="majorHAnsi" w:cstheme="majorBidi" w:eastAsiaTheme="majorEastAsia" w:hAnsiTheme="majorHAnsi"/>
      <w:b w:val="1"/>
      <w:bCs w:val="1"/>
      <w:color w:val="70ad47" w:themeColor="accent6"/>
      <w:sz w:val="21"/>
      <w:szCs w:val="21"/>
    </w:rPr>
  </w:style>
  <w:style w:type="character" w:styleId="Ttulo8Car" w:customStyle="1">
    <w:name w:val="Título 8 Car"/>
    <w:basedOn w:val="Fuentedeprrafopredeter"/>
    <w:link w:val="Ttulo8"/>
    <w:uiPriority w:val="9"/>
    <w:rsid w:val="000C5329"/>
    <w:rPr>
      <w:rFonts w:asciiTheme="majorHAnsi" w:cstheme="majorBidi" w:eastAsiaTheme="majorEastAsia" w:hAnsiTheme="majorHAnsi"/>
      <w:b w:val="1"/>
      <w:bCs w:val="1"/>
      <w:i w:val="1"/>
      <w:iCs w:val="1"/>
      <w:color w:val="70ad47" w:themeColor="accent6"/>
      <w:sz w:val="20"/>
      <w:szCs w:val="20"/>
    </w:rPr>
  </w:style>
  <w:style w:type="character" w:styleId="Ttulo9Car" w:customStyle="1">
    <w:name w:val="Título 9 Car"/>
    <w:basedOn w:val="Fuentedeprrafopredeter"/>
    <w:link w:val="Ttulo9"/>
    <w:uiPriority w:val="9"/>
    <w:rsid w:val="000C5329"/>
    <w:rPr>
      <w:rFonts w:asciiTheme="majorHAnsi" w:cstheme="majorBidi" w:eastAsiaTheme="majorEastAsia" w:hAnsiTheme="majorHAnsi"/>
      <w:i w:val="1"/>
      <w:iCs w:val="1"/>
      <w:color w:val="70ad47" w:themeColor="accent6"/>
      <w:sz w:val="20"/>
      <w:szCs w:val="20"/>
    </w:rPr>
  </w:style>
  <w:style w:type="paragraph" w:styleId="Textoindependiente">
    <w:name w:val="Body Text"/>
    <w:basedOn w:val="Normal"/>
    <w:link w:val="TextoindependienteCar"/>
    <w:rsid w:val="000C5329"/>
    <w:pPr>
      <w:spacing w:after="120" w:line="240" w:lineRule="auto"/>
    </w:pPr>
    <w:rPr>
      <w:rFonts w:ascii="Times New Roman" w:cs="Times New Roman" w:eastAsia="Times New Roman" w:hAnsi="Times New Roman"/>
      <w:sz w:val="24"/>
      <w:szCs w:val="24"/>
      <w:lang w:eastAsia="es-ES"/>
    </w:rPr>
  </w:style>
  <w:style w:type="character" w:styleId="TextoindependienteCar" w:customStyle="1">
    <w:name w:val="Texto independiente Car"/>
    <w:basedOn w:val="Fuentedeprrafopredeter"/>
    <w:link w:val="Textoindependiente"/>
    <w:rsid w:val="000C5329"/>
    <w:rPr>
      <w:rFonts w:ascii="Times New Roman" w:cs="Times New Roman" w:eastAsia="Times New Roman" w:hAnsi="Times New Roman"/>
      <w:sz w:val="24"/>
      <w:szCs w:val="24"/>
      <w:lang w:eastAsia="es-ES"/>
    </w:rPr>
  </w:style>
  <w:style w:type="paragraph" w:styleId="Prrafodelista">
    <w:name w:val="List Paragraph"/>
    <w:basedOn w:val="Normal"/>
    <w:link w:val="PrrafodelistaCar"/>
    <w:uiPriority w:val="34"/>
    <w:qFormat w:val="1"/>
    <w:rsid w:val="000C5329"/>
    <w:pPr>
      <w:ind w:left="720"/>
      <w:contextualSpacing w:val="1"/>
    </w:pPr>
  </w:style>
  <w:style w:type="paragraph" w:styleId="Sangradetextonormal">
    <w:name w:val="Body Text Indent"/>
    <w:basedOn w:val="Normal"/>
    <w:link w:val="SangradetextonormalCar"/>
    <w:unhideWhenUsed w:val="1"/>
    <w:rsid w:val="000C5329"/>
    <w:pPr>
      <w:spacing w:after="120"/>
      <w:ind w:left="283"/>
    </w:pPr>
  </w:style>
  <w:style w:type="character" w:styleId="SangradetextonormalCar" w:customStyle="1">
    <w:name w:val="Sangría de texto normal Car"/>
    <w:basedOn w:val="Fuentedeprrafopredeter"/>
    <w:link w:val="Sangradetextonormal"/>
    <w:rsid w:val="000C5329"/>
    <w:rPr>
      <w:rFonts w:eastAsiaTheme="minorEastAsia"/>
      <w:sz w:val="21"/>
      <w:szCs w:val="21"/>
    </w:rPr>
  </w:style>
  <w:style w:type="paragraph" w:styleId="Sangra3detindependiente">
    <w:name w:val="Body Text Indent 3"/>
    <w:basedOn w:val="Normal"/>
    <w:link w:val="Sangra3detindependienteCar"/>
    <w:rsid w:val="000C5329"/>
    <w:pPr>
      <w:spacing w:after="120" w:line="240" w:lineRule="auto"/>
      <w:ind w:left="283"/>
    </w:pPr>
    <w:rPr>
      <w:rFonts w:ascii="Times New Roman" w:cs="Times New Roman" w:eastAsia="Times New Roman" w:hAnsi="Times New Roman"/>
      <w:sz w:val="16"/>
      <w:szCs w:val="16"/>
      <w:lang w:eastAsia="es-ES"/>
    </w:rPr>
  </w:style>
  <w:style w:type="character" w:styleId="Sangra3detindependienteCar" w:customStyle="1">
    <w:name w:val="Sangría 3 de t. independiente Car"/>
    <w:basedOn w:val="Fuentedeprrafopredeter"/>
    <w:link w:val="Sangra3detindependiente"/>
    <w:rsid w:val="000C5329"/>
    <w:rPr>
      <w:rFonts w:ascii="Times New Roman" w:cs="Times New Roman" w:eastAsia="Times New Roman" w:hAnsi="Times New Roman"/>
      <w:sz w:val="16"/>
      <w:szCs w:val="16"/>
      <w:lang w:eastAsia="es-ES"/>
    </w:rPr>
  </w:style>
  <w:style w:type="table" w:styleId="Tablaconcuadrcula">
    <w:name w:val="Table Grid"/>
    <w:basedOn w:val="Tablanormal"/>
    <w:uiPriority w:val="59"/>
    <w:rsid w:val="000C5329"/>
    <w:pPr>
      <w:spacing w:after="0" w:line="240" w:lineRule="auto"/>
    </w:pPr>
    <w:rPr>
      <w:rFonts w:eastAsiaTheme="minorEastAsia"/>
      <w:sz w:val="21"/>
      <w:szCs w:val="21"/>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extodeglobo">
    <w:name w:val="Balloon Text"/>
    <w:basedOn w:val="Normal"/>
    <w:link w:val="TextodegloboCar"/>
    <w:uiPriority w:val="99"/>
    <w:unhideWhenUsed w:val="1"/>
    <w:rsid w:val="000C5329"/>
    <w:pPr>
      <w:spacing w:after="0" w:line="240" w:lineRule="auto"/>
    </w:pPr>
    <w:rPr>
      <w:rFonts w:ascii="Tahoma" w:cs="Tahoma" w:hAnsi="Tahoma"/>
      <w:sz w:val="16"/>
      <w:szCs w:val="16"/>
    </w:rPr>
  </w:style>
  <w:style w:type="character" w:styleId="TextodegloboCar" w:customStyle="1">
    <w:name w:val="Texto de globo Car"/>
    <w:basedOn w:val="Fuentedeprrafopredeter"/>
    <w:link w:val="Textodeglobo"/>
    <w:uiPriority w:val="99"/>
    <w:rsid w:val="000C5329"/>
    <w:rPr>
      <w:rFonts w:ascii="Tahoma" w:cs="Tahoma" w:hAnsi="Tahoma" w:eastAsiaTheme="minorEastAsia"/>
      <w:sz w:val="16"/>
      <w:szCs w:val="16"/>
    </w:rPr>
  </w:style>
  <w:style w:type="paragraph" w:styleId="Subttulo">
    <w:name w:val="Subtitle"/>
    <w:basedOn w:val="Normal"/>
    <w:next w:val="Normal"/>
    <w:link w:val="SubttuloCar"/>
    <w:uiPriority w:val="11"/>
    <w:qFormat w:val="1"/>
    <w:rsid w:val="000C5329"/>
    <w:pPr>
      <w:numPr>
        <w:ilvl w:val="1"/>
      </w:numPr>
      <w:spacing w:line="240" w:lineRule="auto"/>
    </w:pPr>
    <w:rPr>
      <w:rFonts w:asciiTheme="majorHAnsi" w:cstheme="majorBidi" w:eastAsiaTheme="majorEastAsia" w:hAnsiTheme="majorHAnsi"/>
      <w:sz w:val="30"/>
      <w:szCs w:val="30"/>
    </w:rPr>
  </w:style>
  <w:style w:type="character" w:styleId="SubttuloCar" w:customStyle="1">
    <w:name w:val="Subtítulo Car"/>
    <w:basedOn w:val="Fuentedeprrafopredeter"/>
    <w:link w:val="Subttulo"/>
    <w:uiPriority w:val="11"/>
    <w:rsid w:val="000C5329"/>
    <w:rPr>
      <w:rFonts w:asciiTheme="majorHAnsi" w:cstheme="majorBidi" w:eastAsiaTheme="majorEastAsia" w:hAnsiTheme="majorHAnsi"/>
      <w:sz w:val="30"/>
      <w:szCs w:val="30"/>
    </w:rPr>
  </w:style>
  <w:style w:type="paragraph" w:styleId="Encabezado">
    <w:name w:val="header"/>
    <w:basedOn w:val="Normal"/>
    <w:link w:val="EncabezadoCar"/>
    <w:unhideWhenUsed w:val="1"/>
    <w:rsid w:val="000C5329"/>
    <w:pPr>
      <w:tabs>
        <w:tab w:val="center" w:pos="4252"/>
        <w:tab w:val="right" w:pos="8504"/>
      </w:tabs>
      <w:spacing w:after="0" w:line="240" w:lineRule="auto"/>
    </w:pPr>
  </w:style>
  <w:style w:type="character" w:styleId="EncabezadoCar" w:customStyle="1">
    <w:name w:val="Encabezado Car"/>
    <w:basedOn w:val="Fuentedeprrafopredeter"/>
    <w:link w:val="Encabezado"/>
    <w:rsid w:val="000C5329"/>
    <w:rPr>
      <w:rFonts w:eastAsiaTheme="minorEastAsia"/>
      <w:sz w:val="21"/>
      <w:szCs w:val="21"/>
    </w:rPr>
  </w:style>
  <w:style w:type="paragraph" w:styleId="Piedepgina">
    <w:name w:val="footer"/>
    <w:basedOn w:val="Normal"/>
    <w:link w:val="PiedepginaCar"/>
    <w:uiPriority w:val="99"/>
    <w:unhideWhenUsed w:val="1"/>
    <w:rsid w:val="000C5329"/>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0C5329"/>
    <w:rPr>
      <w:rFonts w:eastAsiaTheme="minorEastAsia"/>
      <w:sz w:val="21"/>
      <w:szCs w:val="21"/>
    </w:rPr>
  </w:style>
  <w:style w:type="character" w:styleId="Nmerodelnea">
    <w:name w:val="line number"/>
    <w:basedOn w:val="Fuentedeprrafopredeter"/>
    <w:uiPriority w:val="99"/>
    <w:semiHidden w:val="1"/>
    <w:unhideWhenUsed w:val="1"/>
    <w:rsid w:val="000C5329"/>
  </w:style>
  <w:style w:type="paragraph" w:styleId="Ttulo">
    <w:name w:val="Title"/>
    <w:basedOn w:val="Normal"/>
    <w:next w:val="Normal"/>
    <w:link w:val="TtuloCar"/>
    <w:uiPriority w:val="10"/>
    <w:qFormat w:val="1"/>
    <w:rsid w:val="000C5329"/>
    <w:pPr>
      <w:spacing w:after="0" w:line="240" w:lineRule="auto"/>
      <w:contextualSpacing w:val="1"/>
    </w:pPr>
    <w:rPr>
      <w:rFonts w:asciiTheme="majorHAnsi" w:cstheme="majorBidi" w:eastAsiaTheme="majorEastAsia" w:hAnsiTheme="majorHAnsi"/>
      <w:color w:val="262626" w:themeColor="text1" w:themeTint="0000D9"/>
      <w:spacing w:val="-15"/>
      <w:sz w:val="96"/>
      <w:szCs w:val="96"/>
    </w:rPr>
  </w:style>
  <w:style w:type="character" w:styleId="TtuloCar" w:customStyle="1">
    <w:name w:val="Título Car"/>
    <w:basedOn w:val="Fuentedeprrafopredeter"/>
    <w:link w:val="Ttulo"/>
    <w:uiPriority w:val="10"/>
    <w:rsid w:val="000C5329"/>
    <w:rPr>
      <w:rFonts w:asciiTheme="majorHAnsi" w:cstheme="majorBidi" w:eastAsiaTheme="majorEastAsia" w:hAnsiTheme="majorHAnsi"/>
      <w:color w:val="262626" w:themeColor="text1" w:themeTint="0000D9"/>
      <w:spacing w:val="-15"/>
      <w:sz w:val="96"/>
      <w:szCs w:val="96"/>
    </w:rPr>
  </w:style>
  <w:style w:type="character" w:styleId="Refdenotaalpie">
    <w:name w:val="footnote reference"/>
    <w:semiHidden w:val="1"/>
    <w:rsid w:val="000C5329"/>
    <w:rPr>
      <w:vertAlign w:val="superscript"/>
    </w:rPr>
  </w:style>
  <w:style w:type="paragraph" w:styleId="Textonotapie">
    <w:name w:val="footnote text"/>
    <w:basedOn w:val="Normal"/>
    <w:link w:val="TextonotapieCar"/>
    <w:rsid w:val="000C5329"/>
    <w:pPr>
      <w:spacing w:after="0" w:line="240" w:lineRule="auto"/>
    </w:pPr>
    <w:rPr>
      <w:rFonts w:ascii="Garamond" w:cs="Times New Roman" w:eastAsia="Times New Roman" w:hAnsi="Garamond"/>
      <w:sz w:val="20"/>
      <w:szCs w:val="20"/>
      <w:lang w:eastAsia="es-ES" w:val="es-ES_tradnl"/>
    </w:rPr>
  </w:style>
  <w:style w:type="character" w:styleId="TextonotapieCar" w:customStyle="1">
    <w:name w:val="Texto nota pie Car"/>
    <w:basedOn w:val="Fuentedeprrafopredeter"/>
    <w:link w:val="Textonotapie"/>
    <w:rsid w:val="000C5329"/>
    <w:rPr>
      <w:rFonts w:ascii="Garamond" w:cs="Times New Roman" w:eastAsia="Times New Roman" w:hAnsi="Garamond"/>
      <w:sz w:val="20"/>
      <w:szCs w:val="20"/>
      <w:lang w:eastAsia="es-ES" w:val="es-ES_tradnl"/>
    </w:rPr>
  </w:style>
  <w:style w:type="table" w:styleId="Tablaconcuadrcula1" w:customStyle="1">
    <w:name w:val="Tabla con cuadrícula1"/>
    <w:basedOn w:val="Tablanormal"/>
    <w:next w:val="Tablaconcuadrcula"/>
    <w:rsid w:val="000C5329"/>
    <w:pPr>
      <w:spacing w:after="0" w:line="240" w:lineRule="auto"/>
    </w:pPr>
    <w:rPr>
      <w:rFonts w:ascii="Times New Roman" w:cs="Times New Roman" w:eastAsia="Times New Roman" w:hAnsi="Times New Roman"/>
      <w:sz w:val="20"/>
      <w:szCs w:val="20"/>
      <w:lang w:eastAsia="es-E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tuloTDC">
    <w:name w:val="TOC Heading"/>
    <w:basedOn w:val="Ttulo1"/>
    <w:next w:val="Normal"/>
    <w:uiPriority w:val="39"/>
    <w:unhideWhenUsed w:val="1"/>
    <w:qFormat w:val="1"/>
    <w:rsid w:val="000C5329"/>
    <w:pPr>
      <w:outlineLvl w:val="9"/>
    </w:pPr>
  </w:style>
  <w:style w:type="paragraph" w:styleId="TDC2">
    <w:name w:val="toc 2"/>
    <w:basedOn w:val="Normal"/>
    <w:next w:val="Normal"/>
    <w:autoRedefine w:val="1"/>
    <w:uiPriority w:val="39"/>
    <w:unhideWhenUsed w:val="1"/>
    <w:rsid w:val="008D6138"/>
    <w:pPr>
      <w:tabs>
        <w:tab w:val="right" w:leader="dot" w:pos="8530"/>
      </w:tabs>
      <w:spacing w:after="100"/>
    </w:pPr>
    <w:rPr>
      <w:rFonts w:ascii="Arial" w:cs="Arial" w:hAnsi="Arial"/>
      <w:noProof w:val="1"/>
      <w:sz w:val="24"/>
      <w:szCs w:val="24"/>
      <w:lang w:eastAsia="es-ES" w:val="es-MX"/>
    </w:rPr>
  </w:style>
  <w:style w:type="paragraph" w:styleId="TDC1">
    <w:name w:val="toc 1"/>
    <w:basedOn w:val="Normal"/>
    <w:next w:val="Normal"/>
    <w:autoRedefine w:val="1"/>
    <w:uiPriority w:val="39"/>
    <w:unhideWhenUsed w:val="1"/>
    <w:rsid w:val="003E5E0B"/>
    <w:pPr>
      <w:tabs>
        <w:tab w:val="right" w:leader="dot" w:pos="8530"/>
      </w:tabs>
      <w:spacing w:after="0"/>
    </w:pPr>
    <w:rPr>
      <w:rFonts w:ascii="Arial" w:cs="Arial" w:hAnsi="Arial"/>
      <w:b w:val="1"/>
      <w:noProof w:val="1"/>
      <w:sz w:val="24"/>
      <w:szCs w:val="24"/>
      <w:lang w:eastAsia="es-ES"/>
    </w:rPr>
  </w:style>
  <w:style w:type="paragraph" w:styleId="TDC3">
    <w:name w:val="toc 3"/>
    <w:basedOn w:val="Normal"/>
    <w:next w:val="Normal"/>
    <w:autoRedefine w:val="1"/>
    <w:uiPriority w:val="39"/>
    <w:unhideWhenUsed w:val="1"/>
    <w:rsid w:val="000C5329"/>
    <w:pPr>
      <w:spacing w:after="100"/>
      <w:ind w:left="440"/>
    </w:pPr>
    <w:rPr>
      <w:lang w:eastAsia="es-ES"/>
    </w:rPr>
  </w:style>
  <w:style w:type="character" w:styleId="Hipervnculo">
    <w:name w:val="Hyperlink"/>
    <w:basedOn w:val="Fuentedeprrafopredeter"/>
    <w:uiPriority w:val="99"/>
    <w:unhideWhenUsed w:val="1"/>
    <w:rsid w:val="000C5329"/>
    <w:rPr>
      <w:color w:val="0563c1" w:themeColor="hyperlink"/>
      <w:u w:val="single"/>
    </w:rPr>
  </w:style>
  <w:style w:type="character" w:styleId="Hipervnculovisitado">
    <w:name w:val="FollowedHyperlink"/>
    <w:basedOn w:val="Fuentedeprrafopredeter"/>
    <w:unhideWhenUsed w:val="1"/>
    <w:rsid w:val="000C5329"/>
    <w:rPr>
      <w:color w:val="954f72" w:themeColor="followedHyperlink"/>
      <w:u w:val="single"/>
    </w:rPr>
  </w:style>
  <w:style w:type="character" w:styleId="nfasisintenso">
    <w:name w:val="Intense Emphasis"/>
    <w:basedOn w:val="Fuentedeprrafopredeter"/>
    <w:uiPriority w:val="21"/>
    <w:qFormat w:val="1"/>
    <w:rsid w:val="000C5329"/>
    <w:rPr>
      <w:b w:val="1"/>
      <w:bCs w:val="1"/>
      <w:i w:val="1"/>
      <w:iCs w:val="1"/>
    </w:rPr>
  </w:style>
  <w:style w:type="paragraph" w:styleId="Textoindependiente2">
    <w:name w:val="Body Text 2"/>
    <w:basedOn w:val="Normal"/>
    <w:link w:val="Textoindependiente2Car"/>
    <w:unhideWhenUsed w:val="1"/>
    <w:rsid w:val="000C5329"/>
    <w:pPr>
      <w:spacing w:after="120" w:line="480" w:lineRule="auto"/>
    </w:pPr>
  </w:style>
  <w:style w:type="character" w:styleId="Textoindependiente2Car" w:customStyle="1">
    <w:name w:val="Texto independiente 2 Car"/>
    <w:basedOn w:val="Fuentedeprrafopredeter"/>
    <w:link w:val="Textoindependiente2"/>
    <w:rsid w:val="000C5329"/>
    <w:rPr>
      <w:rFonts w:eastAsiaTheme="minorEastAsia"/>
      <w:sz w:val="21"/>
      <w:szCs w:val="21"/>
    </w:rPr>
  </w:style>
  <w:style w:type="paragraph" w:styleId="Sangra2detindependiente">
    <w:name w:val="Body Text Indent 2"/>
    <w:basedOn w:val="Normal"/>
    <w:link w:val="Sangra2detindependienteCar"/>
    <w:unhideWhenUsed w:val="1"/>
    <w:rsid w:val="000C5329"/>
    <w:pPr>
      <w:spacing w:after="120" w:line="480" w:lineRule="auto"/>
      <w:ind w:left="283"/>
    </w:pPr>
  </w:style>
  <w:style w:type="character" w:styleId="Sangra2detindependienteCar" w:customStyle="1">
    <w:name w:val="Sangría 2 de t. independiente Car"/>
    <w:basedOn w:val="Fuentedeprrafopredeter"/>
    <w:link w:val="Sangra2detindependiente"/>
    <w:rsid w:val="000C5329"/>
    <w:rPr>
      <w:rFonts w:eastAsiaTheme="minorEastAsia"/>
      <w:sz w:val="21"/>
      <w:szCs w:val="21"/>
    </w:rPr>
  </w:style>
  <w:style w:type="paragraph" w:styleId="Textoindependiente3">
    <w:name w:val="Body Text 3"/>
    <w:basedOn w:val="Normal"/>
    <w:link w:val="Textoindependiente3Car"/>
    <w:unhideWhenUsed w:val="1"/>
    <w:rsid w:val="000C5329"/>
    <w:pPr>
      <w:spacing w:after="120"/>
    </w:pPr>
    <w:rPr>
      <w:sz w:val="16"/>
      <w:szCs w:val="16"/>
    </w:rPr>
  </w:style>
  <w:style w:type="character" w:styleId="Textoindependiente3Car" w:customStyle="1">
    <w:name w:val="Texto independiente 3 Car"/>
    <w:basedOn w:val="Fuentedeprrafopredeter"/>
    <w:link w:val="Textoindependiente3"/>
    <w:rsid w:val="000C5329"/>
    <w:rPr>
      <w:rFonts w:eastAsiaTheme="minorEastAsia"/>
      <w:sz w:val="16"/>
      <w:szCs w:val="16"/>
    </w:rPr>
  </w:style>
  <w:style w:type="numbering" w:styleId="Sinlista1" w:customStyle="1">
    <w:name w:val="Sin lista1"/>
    <w:next w:val="Sinlista"/>
    <w:semiHidden w:val="1"/>
    <w:rsid w:val="000C5329"/>
  </w:style>
  <w:style w:type="character" w:styleId="Nmerodepgina">
    <w:name w:val="page number"/>
    <w:basedOn w:val="Fuentedeprrafopredeter"/>
    <w:rsid w:val="000C5329"/>
  </w:style>
  <w:style w:type="table" w:styleId="Tablaconcuadrcula2" w:customStyle="1">
    <w:name w:val="Tabla con cuadrícula2"/>
    <w:basedOn w:val="Tablanormal"/>
    <w:next w:val="Tablaconcuadrcula"/>
    <w:rsid w:val="000C5329"/>
    <w:pPr>
      <w:spacing w:after="0" w:line="240" w:lineRule="auto"/>
    </w:pPr>
    <w:rPr>
      <w:rFonts w:ascii="Times New Roman" w:cs="Times New Roman" w:eastAsia="SimSun" w:hAnsi="Times New Roman"/>
      <w:sz w:val="20"/>
      <w:szCs w:val="20"/>
      <w:lang w:eastAsia="es-CO" w:val="es-CO"/>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angra2detindependiente1" w:customStyle="1">
    <w:name w:val="Sangría 2 de t. independiente1"/>
    <w:basedOn w:val="Normal"/>
    <w:rsid w:val="000C5329"/>
    <w:pPr>
      <w:tabs>
        <w:tab w:val="left" w:pos="359"/>
      </w:tabs>
      <w:suppressAutoHyphens w:val="1"/>
      <w:spacing w:after="0" w:line="240" w:lineRule="auto"/>
      <w:ind w:left="359" w:hanging="359"/>
    </w:pPr>
    <w:rPr>
      <w:rFonts w:ascii="Arial" w:cs="Arial" w:eastAsia="Times New Roman" w:hAnsi="Arial"/>
      <w:bCs w:val="1"/>
      <w:sz w:val="24"/>
      <w:szCs w:val="28"/>
      <w:lang w:eastAsia="ar-SA"/>
    </w:rPr>
  </w:style>
  <w:style w:type="paragraph" w:styleId="Sangra3detindependiente1" w:customStyle="1">
    <w:name w:val="Sangría 3 de t. independiente1"/>
    <w:basedOn w:val="Normal"/>
    <w:rsid w:val="000C5329"/>
    <w:pPr>
      <w:suppressAutoHyphens w:val="1"/>
      <w:spacing w:after="0" w:line="240" w:lineRule="auto"/>
      <w:ind w:left="360" w:hanging="360"/>
    </w:pPr>
    <w:rPr>
      <w:rFonts w:ascii="Arial" w:cs="Arial" w:eastAsia="Times New Roman" w:hAnsi="Arial"/>
      <w:bCs w:val="1"/>
      <w:sz w:val="24"/>
      <w:szCs w:val="28"/>
      <w:lang w:eastAsia="ar-SA"/>
    </w:rPr>
  </w:style>
  <w:style w:type="paragraph" w:styleId="Textoindependiente21" w:customStyle="1">
    <w:name w:val="Texto independiente 21"/>
    <w:basedOn w:val="Normal"/>
    <w:rsid w:val="000C5329"/>
    <w:pPr>
      <w:suppressAutoHyphens w:val="1"/>
      <w:spacing w:after="0" w:line="240" w:lineRule="auto"/>
    </w:pPr>
    <w:rPr>
      <w:rFonts w:ascii="Arial" w:cs="Arial" w:eastAsia="Times New Roman" w:hAnsi="Arial"/>
      <w:b w:val="1"/>
      <w:sz w:val="24"/>
      <w:szCs w:val="28"/>
      <w:lang w:eastAsia="ar-SA"/>
    </w:rPr>
  </w:style>
  <w:style w:type="character" w:styleId="MquinadeescribirHTML">
    <w:name w:val="HTML Typewriter"/>
    <w:rsid w:val="000C5329"/>
    <w:rPr>
      <w:rFonts w:ascii="Courier New" w:cs="Courier New" w:eastAsia="Times New Roman" w:hAnsi="Courier New"/>
      <w:sz w:val="20"/>
      <w:szCs w:val="20"/>
    </w:rPr>
  </w:style>
  <w:style w:type="character" w:styleId="nfasis">
    <w:name w:val="Emphasis"/>
    <w:basedOn w:val="Fuentedeprrafopredeter"/>
    <w:uiPriority w:val="20"/>
    <w:qFormat w:val="1"/>
    <w:rsid w:val="000C5329"/>
    <w:rPr>
      <w:i w:val="1"/>
      <w:iCs w:val="1"/>
      <w:color w:val="70ad47" w:themeColor="accent6"/>
    </w:rPr>
  </w:style>
  <w:style w:type="numbering" w:styleId="Sinlista2" w:customStyle="1">
    <w:name w:val="Sin lista2"/>
    <w:next w:val="Sinlista"/>
    <w:uiPriority w:val="99"/>
    <w:semiHidden w:val="1"/>
    <w:unhideWhenUsed w:val="1"/>
    <w:rsid w:val="000C5329"/>
  </w:style>
  <w:style w:type="character" w:styleId="Textoennegrita">
    <w:name w:val="Strong"/>
    <w:basedOn w:val="Fuentedeprrafopredeter"/>
    <w:uiPriority w:val="22"/>
    <w:qFormat w:val="1"/>
    <w:rsid w:val="000C5329"/>
    <w:rPr>
      <w:b w:val="1"/>
      <w:bCs w:val="1"/>
    </w:rPr>
  </w:style>
  <w:style w:type="character" w:styleId="PrrafodelistaCar" w:customStyle="1">
    <w:name w:val="Párrafo de lista Car"/>
    <w:link w:val="Prrafodelista"/>
    <w:uiPriority w:val="34"/>
    <w:rsid w:val="000C5329"/>
    <w:rPr>
      <w:rFonts w:eastAsiaTheme="minorEastAsia"/>
      <w:sz w:val="21"/>
      <w:szCs w:val="21"/>
    </w:rPr>
  </w:style>
  <w:style w:type="paragraph" w:styleId="Prrafodelista1" w:customStyle="1">
    <w:name w:val="Párrafo de lista1"/>
    <w:basedOn w:val="Normal"/>
    <w:link w:val="ListParagraphChar"/>
    <w:rsid w:val="000C5329"/>
    <w:pPr>
      <w:spacing w:after="0" w:line="240" w:lineRule="auto"/>
      <w:ind w:left="708"/>
    </w:pPr>
    <w:rPr>
      <w:rFonts w:ascii="Times New Roman" w:cs="Times New Roman" w:eastAsia="Calibri" w:hAnsi="Times New Roman"/>
      <w:sz w:val="24"/>
      <w:szCs w:val="24"/>
      <w:lang w:eastAsia="es-ES"/>
    </w:rPr>
  </w:style>
  <w:style w:type="character" w:styleId="Carcterdenumeracin" w:customStyle="1">
    <w:name w:val="Carácter de numeración"/>
    <w:rsid w:val="000C5329"/>
  </w:style>
  <w:style w:type="character" w:styleId="Vietas" w:customStyle="1">
    <w:name w:val="Viñetas"/>
    <w:rsid w:val="000C5329"/>
    <w:rPr>
      <w:rFonts w:ascii="OpenSymbol" w:cs="OpenSymbol" w:eastAsia="OpenSymbol" w:hAnsi="OpenSymbol"/>
    </w:rPr>
  </w:style>
  <w:style w:type="paragraph" w:styleId="Encabezado1" w:customStyle="1">
    <w:name w:val="Encabezado1"/>
    <w:basedOn w:val="Normal"/>
    <w:next w:val="Textoindependiente"/>
    <w:rsid w:val="000C5329"/>
    <w:pPr>
      <w:keepNext w:val="1"/>
      <w:widowControl w:val="0"/>
      <w:suppressAutoHyphens w:val="1"/>
      <w:spacing w:after="120" w:before="240" w:line="240" w:lineRule="auto"/>
    </w:pPr>
    <w:rPr>
      <w:rFonts w:ascii="Arial" w:cs="Tahoma" w:eastAsia="Lucida Sans Unicode" w:hAnsi="Arial"/>
      <w:kern w:val="1"/>
      <w:sz w:val="28"/>
      <w:szCs w:val="28"/>
      <w:lang w:eastAsia="es-ES" w:val="es-ES_tradnl"/>
    </w:rPr>
  </w:style>
  <w:style w:type="paragraph" w:styleId="Lista">
    <w:name w:val="List"/>
    <w:basedOn w:val="Textoindependiente"/>
    <w:semiHidden w:val="1"/>
    <w:rsid w:val="000C5329"/>
    <w:pPr>
      <w:widowControl w:val="0"/>
      <w:suppressAutoHyphens w:val="1"/>
    </w:pPr>
    <w:rPr>
      <w:rFonts w:cs="Tahoma" w:eastAsia="Lucida Sans Unicode"/>
      <w:kern w:val="1"/>
      <w:lang w:val="es-ES_tradnl"/>
    </w:rPr>
  </w:style>
  <w:style w:type="paragraph" w:styleId="Etiqueta" w:customStyle="1">
    <w:name w:val="Etiqueta"/>
    <w:basedOn w:val="Normal"/>
    <w:rsid w:val="000C5329"/>
    <w:pPr>
      <w:widowControl w:val="0"/>
      <w:suppressLineNumbers w:val="1"/>
      <w:suppressAutoHyphens w:val="1"/>
      <w:spacing w:after="120" w:before="120" w:line="240" w:lineRule="auto"/>
    </w:pPr>
    <w:rPr>
      <w:rFonts w:ascii="Times New Roman" w:cs="Tahoma" w:eastAsia="Lucida Sans Unicode" w:hAnsi="Times New Roman"/>
      <w:i w:val="1"/>
      <w:iCs w:val="1"/>
      <w:kern w:val="1"/>
      <w:sz w:val="24"/>
      <w:szCs w:val="24"/>
      <w:lang w:eastAsia="es-ES" w:val="es-ES_tradnl"/>
    </w:rPr>
  </w:style>
  <w:style w:type="paragraph" w:styleId="ndice" w:customStyle="1">
    <w:name w:val="Índice"/>
    <w:basedOn w:val="Normal"/>
    <w:rsid w:val="000C5329"/>
    <w:pPr>
      <w:widowControl w:val="0"/>
      <w:suppressLineNumbers w:val="1"/>
      <w:suppressAutoHyphens w:val="1"/>
      <w:spacing w:after="0" w:line="240" w:lineRule="auto"/>
    </w:pPr>
    <w:rPr>
      <w:rFonts w:ascii="Times New Roman" w:cs="Tahoma" w:eastAsia="Lucida Sans Unicode" w:hAnsi="Times New Roman"/>
      <w:kern w:val="1"/>
      <w:sz w:val="24"/>
      <w:szCs w:val="24"/>
      <w:lang w:eastAsia="es-ES" w:val="es-ES_tradnl"/>
    </w:rPr>
  </w:style>
  <w:style w:type="paragraph" w:styleId="NormalWeb">
    <w:name w:val="Normal (Web)"/>
    <w:basedOn w:val="Normal"/>
    <w:uiPriority w:val="99"/>
    <w:unhideWhenUsed w:val="1"/>
    <w:rsid w:val="000C5329"/>
    <w:pPr>
      <w:spacing w:after="100" w:afterAutospacing="1" w:before="100" w:beforeAutospacing="1" w:line="240" w:lineRule="auto"/>
    </w:pPr>
    <w:rPr>
      <w:rFonts w:ascii="Times New Roman" w:cs="Times New Roman" w:eastAsia="Times New Roman" w:hAnsi="Times New Roman"/>
      <w:sz w:val="24"/>
      <w:szCs w:val="24"/>
      <w:lang w:eastAsia="es-ES_tradnl" w:val="es-ES_tradnl"/>
    </w:rPr>
  </w:style>
  <w:style w:type="table" w:styleId="Tablaconcuadrcula3" w:customStyle="1">
    <w:name w:val="Tabla con cuadrícula3"/>
    <w:basedOn w:val="Tablanormal"/>
    <w:next w:val="Tablaconcuadrcula"/>
    <w:uiPriority w:val="59"/>
    <w:rsid w:val="000C5329"/>
    <w:pPr>
      <w:spacing w:after="0" w:line="240" w:lineRule="auto"/>
    </w:pPr>
    <w:rPr>
      <w:rFonts w:ascii="Times New Roman" w:cs="Times New Roman" w:eastAsia="Times New Roman" w:hAnsi="Times New Roman"/>
      <w:sz w:val="20"/>
      <w:szCs w:val="20"/>
      <w:lang w:eastAsia="es-ES"/>
    </w:rPr>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paragraph" w:styleId="estilo5" w:customStyle="1">
    <w:name w:val="estilo5"/>
    <w:basedOn w:val="Normal"/>
    <w:rsid w:val="000C5329"/>
    <w:pPr>
      <w:spacing w:after="100" w:afterAutospacing="1" w:before="100" w:beforeAutospacing="1" w:line="240" w:lineRule="auto"/>
    </w:pPr>
    <w:rPr>
      <w:rFonts w:ascii="Times New Roman" w:cs="Times New Roman" w:eastAsia="Times New Roman" w:hAnsi="Times New Roman"/>
      <w:sz w:val="24"/>
      <w:szCs w:val="24"/>
      <w:lang w:eastAsia="es-ES_tradnl" w:val="es-ES_tradnl"/>
    </w:rPr>
  </w:style>
  <w:style w:type="character" w:styleId="estilo6" w:customStyle="1">
    <w:name w:val="estilo6"/>
    <w:basedOn w:val="Fuentedeprrafopredeter"/>
    <w:rsid w:val="000C5329"/>
  </w:style>
  <w:style w:type="character" w:styleId="WW8Num1z0" w:customStyle="1">
    <w:name w:val="WW8Num1z0"/>
    <w:rsid w:val="000C5329"/>
    <w:rPr>
      <w:rFonts w:ascii="Symbol" w:hAnsi="Symbol"/>
    </w:rPr>
  </w:style>
  <w:style w:type="character" w:styleId="WW8Num1z1" w:customStyle="1">
    <w:name w:val="WW8Num1z1"/>
    <w:rsid w:val="000C5329"/>
    <w:rPr>
      <w:rFonts w:ascii="Courier New" w:cs="Courier New" w:hAnsi="Courier New"/>
    </w:rPr>
  </w:style>
  <w:style w:type="character" w:styleId="WW8Num1z2" w:customStyle="1">
    <w:name w:val="WW8Num1z2"/>
    <w:rsid w:val="000C5329"/>
    <w:rPr>
      <w:rFonts w:ascii="Wingdings" w:hAnsi="Wingdings"/>
    </w:rPr>
  </w:style>
  <w:style w:type="character" w:styleId="WW8Num2z0" w:customStyle="1">
    <w:name w:val="WW8Num2z0"/>
    <w:rsid w:val="000C5329"/>
    <w:rPr>
      <w:b w:val="1"/>
      <w:color w:val="000000"/>
    </w:rPr>
  </w:style>
  <w:style w:type="character" w:styleId="WW8Num3z0" w:customStyle="1">
    <w:name w:val="WW8Num3z0"/>
    <w:rsid w:val="000C5329"/>
    <w:rPr>
      <w:rFonts w:ascii="Symbol" w:hAnsi="Symbol"/>
    </w:rPr>
  </w:style>
  <w:style w:type="character" w:styleId="WW8Num3z1" w:customStyle="1">
    <w:name w:val="WW8Num3z1"/>
    <w:rsid w:val="000C5329"/>
    <w:rPr>
      <w:rFonts w:ascii="Courier New" w:cs="Courier New" w:hAnsi="Courier New"/>
    </w:rPr>
  </w:style>
  <w:style w:type="character" w:styleId="WW8Num3z2" w:customStyle="1">
    <w:name w:val="WW8Num3z2"/>
    <w:rsid w:val="000C5329"/>
    <w:rPr>
      <w:rFonts w:ascii="Wingdings" w:hAnsi="Wingdings"/>
    </w:rPr>
  </w:style>
  <w:style w:type="character" w:styleId="WW8Num4z0" w:customStyle="1">
    <w:name w:val="WW8Num4z0"/>
    <w:rsid w:val="000C5329"/>
    <w:rPr>
      <w:b w:val="1"/>
      <w:color w:val="000000"/>
    </w:rPr>
  </w:style>
  <w:style w:type="character" w:styleId="WW8Num5z0" w:customStyle="1">
    <w:name w:val="WW8Num5z0"/>
    <w:rsid w:val="000C5329"/>
    <w:rPr>
      <w:rFonts w:ascii="Symbol" w:hAnsi="Symbol"/>
    </w:rPr>
  </w:style>
  <w:style w:type="character" w:styleId="WW8Num5z1" w:customStyle="1">
    <w:name w:val="WW8Num5z1"/>
    <w:rsid w:val="000C5329"/>
    <w:rPr>
      <w:rFonts w:ascii="Courier New" w:cs="Courier New" w:hAnsi="Courier New"/>
    </w:rPr>
  </w:style>
  <w:style w:type="character" w:styleId="WW8Num5z2" w:customStyle="1">
    <w:name w:val="WW8Num5z2"/>
    <w:rsid w:val="000C5329"/>
    <w:rPr>
      <w:rFonts w:ascii="Wingdings" w:hAnsi="Wingdings"/>
    </w:rPr>
  </w:style>
  <w:style w:type="character" w:styleId="WW8Num6z0" w:customStyle="1">
    <w:name w:val="WW8Num6z0"/>
    <w:rsid w:val="000C5329"/>
    <w:rPr>
      <w:rFonts w:ascii="Calibri" w:cs="Times New Roman" w:eastAsia="Calibri" w:hAnsi="Calibri"/>
    </w:rPr>
  </w:style>
  <w:style w:type="character" w:styleId="WW8Num6z1" w:customStyle="1">
    <w:name w:val="WW8Num6z1"/>
    <w:rsid w:val="000C5329"/>
    <w:rPr>
      <w:rFonts w:ascii="Courier New" w:cs="Courier New" w:hAnsi="Courier New"/>
    </w:rPr>
  </w:style>
  <w:style w:type="character" w:styleId="WW8Num6z2" w:customStyle="1">
    <w:name w:val="WW8Num6z2"/>
    <w:rsid w:val="000C5329"/>
    <w:rPr>
      <w:rFonts w:ascii="Wingdings" w:hAnsi="Wingdings"/>
    </w:rPr>
  </w:style>
  <w:style w:type="character" w:styleId="WW8Num6z3" w:customStyle="1">
    <w:name w:val="WW8Num6z3"/>
    <w:rsid w:val="000C5329"/>
    <w:rPr>
      <w:rFonts w:ascii="Symbol" w:hAnsi="Symbol"/>
    </w:rPr>
  </w:style>
  <w:style w:type="character" w:styleId="WW8Num7z0" w:customStyle="1">
    <w:name w:val="WW8Num7z0"/>
    <w:rsid w:val="000C5329"/>
    <w:rPr>
      <w:rFonts w:ascii="Symbol" w:hAnsi="Symbol"/>
    </w:rPr>
  </w:style>
  <w:style w:type="character" w:styleId="WW8Num7z1" w:customStyle="1">
    <w:name w:val="WW8Num7z1"/>
    <w:rsid w:val="000C5329"/>
    <w:rPr>
      <w:rFonts w:ascii="Courier New" w:cs="Courier New" w:hAnsi="Courier New"/>
    </w:rPr>
  </w:style>
  <w:style w:type="character" w:styleId="WW8Num7z2" w:customStyle="1">
    <w:name w:val="WW8Num7z2"/>
    <w:rsid w:val="000C5329"/>
    <w:rPr>
      <w:rFonts w:ascii="Wingdings" w:hAnsi="Wingdings"/>
    </w:rPr>
  </w:style>
  <w:style w:type="character" w:styleId="WW8Num8z0" w:customStyle="1">
    <w:name w:val="WW8Num8z0"/>
    <w:rsid w:val="000C5329"/>
    <w:rPr>
      <w:rFonts w:ascii="Symbol" w:hAnsi="Symbol"/>
    </w:rPr>
  </w:style>
  <w:style w:type="character" w:styleId="WW8Num8z1" w:customStyle="1">
    <w:name w:val="WW8Num8z1"/>
    <w:rsid w:val="000C5329"/>
    <w:rPr>
      <w:rFonts w:ascii="Courier New" w:cs="Courier New" w:hAnsi="Courier New"/>
    </w:rPr>
  </w:style>
  <w:style w:type="character" w:styleId="WW8Num8z2" w:customStyle="1">
    <w:name w:val="WW8Num8z2"/>
    <w:rsid w:val="000C5329"/>
    <w:rPr>
      <w:rFonts w:ascii="Wingdings" w:hAnsi="Wingdings"/>
    </w:rPr>
  </w:style>
  <w:style w:type="character" w:styleId="WW8Num9z0" w:customStyle="1">
    <w:name w:val="WW8Num9z0"/>
    <w:rsid w:val="000C5329"/>
    <w:rPr>
      <w:b w:val="1"/>
      <w:color w:val="000000"/>
    </w:rPr>
  </w:style>
  <w:style w:type="character" w:styleId="WW8Num10z0" w:customStyle="1">
    <w:name w:val="WW8Num10z0"/>
    <w:rsid w:val="000C5329"/>
    <w:rPr>
      <w:rFonts w:ascii="Calibri" w:cs="Arial" w:eastAsia="Calibri" w:hAnsi="Calibri"/>
      <w:b w:val="1"/>
      <w:color w:val="000000"/>
    </w:rPr>
  </w:style>
  <w:style w:type="character" w:styleId="WW8Num12z0" w:customStyle="1">
    <w:name w:val="WW8Num12z0"/>
    <w:rsid w:val="000C5329"/>
    <w:rPr>
      <w:rFonts w:ascii="Symbol" w:hAnsi="Symbol"/>
    </w:rPr>
  </w:style>
  <w:style w:type="character" w:styleId="WW8Num12z1" w:customStyle="1">
    <w:name w:val="WW8Num12z1"/>
    <w:rsid w:val="000C5329"/>
    <w:rPr>
      <w:rFonts w:ascii="Courier New" w:cs="Courier New" w:hAnsi="Courier New"/>
    </w:rPr>
  </w:style>
  <w:style w:type="character" w:styleId="WW8Num12z2" w:customStyle="1">
    <w:name w:val="WW8Num12z2"/>
    <w:rsid w:val="000C5329"/>
    <w:rPr>
      <w:rFonts w:ascii="Wingdings" w:hAnsi="Wingdings"/>
    </w:rPr>
  </w:style>
  <w:style w:type="character" w:styleId="Fuentedeprrafopredeter1" w:customStyle="1">
    <w:name w:val="Fuente de párrafo predeter.1"/>
    <w:rsid w:val="000C5329"/>
  </w:style>
  <w:style w:type="paragraph" w:styleId="Contenidodelatabla" w:customStyle="1">
    <w:name w:val="Contenido de la tabla"/>
    <w:basedOn w:val="Normal"/>
    <w:rsid w:val="000C5329"/>
    <w:pPr>
      <w:suppressLineNumbers w:val="1"/>
      <w:suppressAutoHyphens w:val="1"/>
    </w:pPr>
    <w:rPr>
      <w:rFonts w:ascii="Calibri" w:cs="Calibri" w:eastAsia="Calibri" w:hAnsi="Calibri"/>
      <w:lang w:eastAsia="ar-SA" w:val="es-ES_tradnl"/>
    </w:rPr>
  </w:style>
  <w:style w:type="paragraph" w:styleId="Encabezadodelatabla" w:customStyle="1">
    <w:name w:val="Encabezado de la tabla"/>
    <w:basedOn w:val="Contenidodelatabla"/>
    <w:rsid w:val="000C5329"/>
    <w:pPr>
      <w:jc w:val="center"/>
    </w:pPr>
    <w:rPr>
      <w:b w:val="1"/>
      <w:bCs w:val="1"/>
    </w:rPr>
  </w:style>
  <w:style w:type="character" w:styleId="WW8Num2z1" w:customStyle="1">
    <w:name w:val="WW8Num2z1"/>
    <w:rsid w:val="000C5329"/>
    <w:rPr>
      <w:rFonts w:ascii="Courier New" w:cs="Courier New" w:hAnsi="Courier New"/>
    </w:rPr>
  </w:style>
  <w:style w:type="character" w:styleId="WW8Num2z2" w:customStyle="1">
    <w:name w:val="WW8Num2z2"/>
    <w:rsid w:val="000C5329"/>
    <w:rPr>
      <w:rFonts w:ascii="Wingdings" w:hAnsi="Wingdings"/>
    </w:rPr>
  </w:style>
  <w:style w:type="character" w:styleId="WW8Num2z3" w:customStyle="1">
    <w:name w:val="WW8Num2z3"/>
    <w:rsid w:val="000C5329"/>
    <w:rPr>
      <w:rFonts w:ascii="Symbol" w:hAnsi="Symbol"/>
    </w:rPr>
  </w:style>
  <w:style w:type="character" w:styleId="WW8Num4z1" w:customStyle="1">
    <w:name w:val="WW8Num4z1"/>
    <w:rsid w:val="000C5329"/>
    <w:rPr>
      <w:rFonts w:ascii="Courier New" w:cs="Courier New" w:hAnsi="Courier New"/>
    </w:rPr>
  </w:style>
  <w:style w:type="character" w:styleId="WW8Num4z2" w:customStyle="1">
    <w:name w:val="WW8Num4z2"/>
    <w:rsid w:val="000C5329"/>
    <w:rPr>
      <w:rFonts w:ascii="Wingdings" w:hAnsi="Wingdings"/>
    </w:rPr>
  </w:style>
  <w:style w:type="character" w:styleId="WW8Num4z3" w:customStyle="1">
    <w:name w:val="WW8Num4z3"/>
    <w:rsid w:val="000C5329"/>
    <w:rPr>
      <w:rFonts w:ascii="Symbol" w:hAnsi="Symbol"/>
    </w:rPr>
  </w:style>
  <w:style w:type="character" w:styleId="WW8Num13z0" w:customStyle="1">
    <w:name w:val="WW8Num13z0"/>
    <w:rsid w:val="000C5329"/>
    <w:rPr>
      <w:rFonts w:ascii="Symbol" w:hAnsi="Symbol"/>
    </w:rPr>
  </w:style>
  <w:style w:type="character" w:styleId="WW8Num13z1" w:customStyle="1">
    <w:name w:val="WW8Num13z1"/>
    <w:rsid w:val="000C5329"/>
    <w:rPr>
      <w:rFonts w:ascii="Courier New" w:cs="Courier New" w:hAnsi="Courier New"/>
    </w:rPr>
  </w:style>
  <w:style w:type="character" w:styleId="WW8Num13z2" w:customStyle="1">
    <w:name w:val="WW8Num13z2"/>
    <w:rsid w:val="000C5329"/>
    <w:rPr>
      <w:rFonts w:ascii="Wingdings" w:hAnsi="Wingdings"/>
    </w:rPr>
  </w:style>
  <w:style w:type="character" w:styleId="WW8Num14z0" w:customStyle="1">
    <w:name w:val="WW8Num14z0"/>
    <w:rsid w:val="000C5329"/>
    <w:rPr>
      <w:rFonts w:ascii="Symbol" w:hAnsi="Symbol"/>
    </w:rPr>
  </w:style>
  <w:style w:type="character" w:styleId="WW8Num14z1" w:customStyle="1">
    <w:name w:val="WW8Num14z1"/>
    <w:rsid w:val="000C5329"/>
    <w:rPr>
      <w:rFonts w:ascii="Courier New" w:cs="Courier New" w:hAnsi="Courier New"/>
    </w:rPr>
  </w:style>
  <w:style w:type="character" w:styleId="WW8Num14z2" w:customStyle="1">
    <w:name w:val="WW8Num14z2"/>
    <w:rsid w:val="000C5329"/>
    <w:rPr>
      <w:rFonts w:ascii="Wingdings" w:hAnsi="Wingdings"/>
    </w:rPr>
  </w:style>
  <w:style w:type="paragraph" w:styleId="Sinespaciado">
    <w:name w:val="No Spacing"/>
    <w:uiPriority w:val="1"/>
    <w:qFormat w:val="1"/>
    <w:rsid w:val="000C5329"/>
    <w:pPr>
      <w:spacing w:after="0" w:line="240" w:lineRule="auto"/>
    </w:pPr>
    <w:rPr>
      <w:rFonts w:eastAsiaTheme="minorEastAsia"/>
      <w:sz w:val="21"/>
      <w:szCs w:val="21"/>
    </w:rPr>
  </w:style>
  <w:style w:type="character" w:styleId="apple-converted-space" w:customStyle="1">
    <w:name w:val="apple-converted-space"/>
    <w:basedOn w:val="Fuentedeprrafopredeter"/>
    <w:rsid w:val="000C5329"/>
  </w:style>
  <w:style w:type="paragraph" w:styleId="pj" w:customStyle="1">
    <w:name w:val="pj"/>
    <w:basedOn w:val="Normal"/>
    <w:rsid w:val="000C5329"/>
    <w:pPr>
      <w:spacing w:after="100" w:afterAutospacing="1" w:before="100" w:beforeAutospacing="1" w:line="240" w:lineRule="auto"/>
    </w:pPr>
    <w:rPr>
      <w:rFonts w:ascii="Times New Roman" w:cs="Times New Roman" w:eastAsia="Times New Roman" w:hAnsi="Times New Roman"/>
      <w:sz w:val="24"/>
      <w:szCs w:val="24"/>
      <w:lang w:eastAsia="es-CO" w:val="es-CO"/>
    </w:rPr>
  </w:style>
  <w:style w:type="character" w:styleId="nw" w:customStyle="1">
    <w:name w:val="nw"/>
    <w:basedOn w:val="Fuentedeprrafopredeter"/>
    <w:rsid w:val="000C5329"/>
  </w:style>
  <w:style w:type="paragraph" w:styleId="pl" w:customStyle="1">
    <w:name w:val="pl"/>
    <w:basedOn w:val="Normal"/>
    <w:rsid w:val="000C5329"/>
    <w:pPr>
      <w:spacing w:after="100" w:afterAutospacing="1" w:before="100" w:beforeAutospacing="1" w:line="240" w:lineRule="auto"/>
    </w:pPr>
    <w:rPr>
      <w:rFonts w:ascii="Times New Roman" w:cs="Times New Roman" w:eastAsia="Times New Roman" w:hAnsi="Times New Roman"/>
      <w:sz w:val="24"/>
      <w:szCs w:val="24"/>
      <w:lang w:eastAsia="es-CO" w:val="es-CO"/>
    </w:rPr>
  </w:style>
  <w:style w:type="character" w:styleId="ff3" w:customStyle="1">
    <w:name w:val="ff3"/>
    <w:basedOn w:val="Fuentedeprrafopredeter"/>
    <w:rsid w:val="000C5329"/>
  </w:style>
  <w:style w:type="paragraph" w:styleId="Sinespaciado1" w:customStyle="1">
    <w:name w:val="Sin espaciado1"/>
    <w:rsid w:val="000C5329"/>
    <w:pPr>
      <w:spacing w:after="0" w:line="240" w:lineRule="auto"/>
    </w:pPr>
    <w:rPr>
      <w:rFonts w:ascii="Times New Roman" w:cs="Times New Roman" w:eastAsia="Calibri" w:hAnsi="Times New Roman"/>
      <w:sz w:val="24"/>
      <w:szCs w:val="24"/>
      <w:lang w:eastAsia="es-ES"/>
    </w:rPr>
  </w:style>
  <w:style w:type="table" w:styleId="Listaoscura-nfasis6">
    <w:name w:val="Dark List Accent 6"/>
    <w:basedOn w:val="Tablanormal"/>
    <w:uiPriority w:val="70"/>
    <w:rsid w:val="000C5329"/>
    <w:pPr>
      <w:spacing w:after="0" w:line="240" w:lineRule="auto"/>
    </w:pPr>
    <w:rPr>
      <w:rFonts w:ascii="Calibri" w:cs="Times New Roman" w:eastAsia="Calibri" w:hAnsi="Calibri"/>
      <w:color w:val="ffffff"/>
      <w:sz w:val="20"/>
      <w:szCs w:val="20"/>
      <w:lang w:eastAsia="es-ES"/>
    </w:rPr>
    <w:tblPr>
      <w:tblStyleRowBandSize w:val="1"/>
      <w:tblStyleColBandSize w:val="1"/>
    </w:tblPr>
    <w:tcPr>
      <w:shd w:color="auto" w:fill="f79646" w:val="clear"/>
    </w:tcPr>
    <w:tblStylePr w:type="firstRow">
      <w:rPr>
        <w:b w:val="1"/>
        <w:bCs w:val="1"/>
      </w:rPr>
      <w:tblPr/>
      <w:tcPr>
        <w:tcBorders>
          <w:top w:space="0" w:sz="0" w:val="nil"/>
          <w:left w:space="0" w:sz="0" w:val="nil"/>
          <w:bottom w:color="ffffff" w:space="0" w:sz="18" w:val="single"/>
          <w:right w:space="0" w:sz="0" w:val="nil"/>
          <w:insideH w:space="0" w:sz="0" w:val="nil"/>
          <w:insideV w:space="0" w:sz="0" w:val="nil"/>
        </w:tcBorders>
        <w:shd w:color="auto" w:fill="000000" w:val="clear"/>
      </w:tcPr>
    </w:tblStylePr>
    <w:tblStylePr w:type="lastRow">
      <w:tblPr/>
      <w:tcPr>
        <w:tcBorders>
          <w:top w:color="ffffff" w:space="0" w:sz="18" w:val="single"/>
          <w:left w:space="0" w:sz="0" w:val="nil"/>
          <w:bottom w:space="0" w:sz="0" w:val="nil"/>
          <w:right w:space="0" w:sz="0" w:val="nil"/>
          <w:insideH w:space="0" w:sz="0" w:val="nil"/>
          <w:insideV w:space="0" w:sz="0" w:val="nil"/>
        </w:tcBorders>
        <w:shd w:color="auto" w:fill="974706" w:val="clear"/>
      </w:tcPr>
    </w:tblStylePr>
    <w:tblStylePr w:type="firstCol">
      <w:tblPr/>
      <w:tcPr>
        <w:tcBorders>
          <w:top w:space="0" w:sz="0" w:val="nil"/>
          <w:left w:space="0" w:sz="0" w:val="nil"/>
          <w:bottom w:space="0" w:sz="0" w:val="nil"/>
          <w:right w:color="ffffff" w:space="0" w:sz="18" w:val="single"/>
          <w:insideH w:space="0" w:sz="0" w:val="nil"/>
          <w:insideV w:space="0" w:sz="0" w:val="nil"/>
        </w:tcBorders>
        <w:shd w:color="auto" w:fill="e36c0a" w:val="clear"/>
      </w:tcPr>
    </w:tblStylePr>
    <w:tblStylePr w:type="lastCol">
      <w:tblPr/>
      <w:tcPr>
        <w:tcBorders>
          <w:top w:space="0" w:sz="0" w:val="nil"/>
          <w:left w:color="ffffff" w:space="0" w:sz="18" w:val="single"/>
          <w:bottom w:space="0" w:sz="0" w:val="nil"/>
          <w:right w:space="0" w:sz="0" w:val="nil"/>
          <w:insideH w:space="0" w:sz="0" w:val="nil"/>
          <w:insideV w:space="0" w:sz="0" w:val="nil"/>
        </w:tcBorders>
        <w:shd w:color="auto" w:fill="e36c0a"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val="clear"/>
      </w:tcPr>
    </w:tblStylePr>
  </w:style>
  <w:style w:type="table" w:styleId="Sombreadovistoso1" w:customStyle="1">
    <w:name w:val="Sombreado vistoso1"/>
    <w:basedOn w:val="Tablanormal"/>
    <w:uiPriority w:val="71"/>
    <w:rsid w:val="000C5329"/>
    <w:pPr>
      <w:spacing w:after="0" w:line="240" w:lineRule="auto"/>
    </w:pPr>
    <w:rPr>
      <w:rFonts w:ascii="Calibri" w:cs="Times New Roman" w:eastAsia="Calibri" w:hAnsi="Calibri"/>
      <w:color w:val="000000"/>
      <w:sz w:val="20"/>
      <w:szCs w:val="20"/>
      <w:lang w:eastAsia="es-ES"/>
    </w:rPr>
    <w:tblPr>
      <w:tblStyleRowBandSize w:val="1"/>
      <w:tblStyleColBandSize w:val="1"/>
      <w:tblBorders>
        <w:top w:color="c0504d" w:space="0" w:sz="24" w:val="single"/>
        <w:left w:color="000000" w:space="0" w:sz="4" w:val="single"/>
        <w:bottom w:color="000000" w:space="0" w:sz="4" w:val="single"/>
        <w:right w:color="000000" w:space="0" w:sz="4" w:val="single"/>
        <w:insideH w:color="ffffff" w:space="0" w:sz="4" w:val="single"/>
        <w:insideV w:color="ffffff" w:space="0" w:sz="4" w:val="single"/>
      </w:tblBorders>
    </w:tblPr>
    <w:tcPr>
      <w:shd w:color="auto" w:fill="e6e6e6" w:val="clear"/>
    </w:tcPr>
    <w:tblStylePr w:type="firstRow">
      <w:rPr>
        <w:b w:val="1"/>
        <w:bCs w:val="1"/>
      </w:rPr>
      <w:tblPr/>
      <w:tcPr>
        <w:tcBorders>
          <w:top w:space="0" w:sz="0" w:val="nil"/>
          <w:left w:space="0" w:sz="0" w:val="nil"/>
          <w:bottom w:color="c0504d" w:space="0" w:sz="24" w:val="single"/>
          <w:right w:space="0" w:sz="0" w:val="nil"/>
          <w:insideH w:space="0" w:sz="0" w:val="nil"/>
          <w:insideV w:space="0" w:sz="0" w:val="nil"/>
        </w:tcBorders>
        <w:shd w:color="auto" w:fill="ffffff" w:val="clear"/>
      </w:tcPr>
    </w:tblStylePr>
    <w:tblStylePr w:type="lastRow">
      <w:rPr>
        <w:b w:val="1"/>
        <w:bCs w:val="1"/>
        <w:color w:val="ffffff"/>
      </w:rPr>
      <w:tblPr/>
      <w:tcPr>
        <w:tcBorders>
          <w:top w:color="ffffff" w:space="0" w:sz="6" w:val="single"/>
        </w:tcBorders>
        <w:shd w:color="auto" w:fill="000000" w:val="clear"/>
      </w:tcPr>
    </w:tblStylePr>
    <w:tblStylePr w:type="firstCol">
      <w:rPr>
        <w:color w:val="ffffff"/>
      </w:rPr>
      <w:tblPr/>
      <w:tcPr>
        <w:tcBorders>
          <w:top w:space="0" w:sz="0" w:val="nil"/>
          <w:left w:space="0" w:sz="0" w:val="nil"/>
          <w:bottom w:space="0" w:sz="0" w:val="nil"/>
          <w:right w:space="0" w:sz="0" w:val="nil"/>
          <w:insideH w:color="000000" w:space="0" w:sz="4" w:val="single"/>
          <w:insideV w:space="0" w:sz="0" w:val="nil"/>
        </w:tcBorders>
        <w:shd w:color="auto" w:fill="000000" w:val="clear"/>
      </w:tcPr>
    </w:tblStylePr>
    <w:tblStylePr w:type="lastCol">
      <w:rPr>
        <w:color w:val="ffffff"/>
      </w:rPr>
      <w:tblPr/>
      <w:tcPr>
        <w:tcBorders>
          <w:top w:space="0" w:sz="0" w:val="nil"/>
          <w:left w:space="0" w:sz="0" w:val="nil"/>
          <w:bottom w:space="0" w:sz="0" w:val="nil"/>
          <w:right w:space="0" w:sz="0" w:val="nil"/>
          <w:insideH w:space="0" w:sz="0" w:val="nil"/>
          <w:insideV w:space="0" w:sz="0" w:val="nil"/>
        </w:tcBorders>
        <w:shd w:color="auto" w:fill="000000" w:val="clear"/>
      </w:tcPr>
    </w:tblStylePr>
    <w:tblStylePr w:type="band1Vert">
      <w:tblPr/>
      <w:tcPr>
        <w:shd w:color="auto" w:fill="999999" w:val="clear"/>
      </w:tcPr>
    </w:tblStylePr>
    <w:tblStylePr w:type="band1Horz">
      <w:tblPr/>
      <w:tcPr>
        <w:shd w:color="auto" w:fill="808080" w:val="clear"/>
      </w:tcPr>
    </w:tblStylePr>
    <w:tblStylePr w:type="neCell">
      <w:rPr>
        <w:color w:val="000000"/>
      </w:rPr>
    </w:tblStylePr>
    <w:tblStylePr w:type="nwCell">
      <w:rPr>
        <w:color w:val="000000"/>
      </w:rPr>
    </w:tblStylePr>
  </w:style>
  <w:style w:type="table" w:styleId="Listaoscura-nfasis2">
    <w:name w:val="Dark List Accent 2"/>
    <w:basedOn w:val="Tablanormal"/>
    <w:uiPriority w:val="70"/>
    <w:rsid w:val="000C5329"/>
    <w:pPr>
      <w:spacing w:after="0" w:line="240" w:lineRule="auto"/>
    </w:pPr>
    <w:rPr>
      <w:rFonts w:ascii="Calibri" w:cs="Times New Roman" w:eastAsia="Calibri" w:hAnsi="Calibri"/>
      <w:color w:val="ffffff"/>
      <w:sz w:val="20"/>
      <w:szCs w:val="20"/>
      <w:lang w:eastAsia="es-ES"/>
    </w:rPr>
    <w:tblPr>
      <w:tblStyleRowBandSize w:val="1"/>
      <w:tblStyleColBandSize w:val="1"/>
    </w:tblPr>
    <w:tcPr>
      <w:shd w:color="auto" w:fill="c0504d" w:val="clear"/>
    </w:tcPr>
    <w:tblStylePr w:type="firstRow">
      <w:rPr>
        <w:b w:val="1"/>
        <w:bCs w:val="1"/>
      </w:rPr>
      <w:tblPr/>
      <w:tcPr>
        <w:tcBorders>
          <w:top w:space="0" w:sz="0" w:val="nil"/>
          <w:left w:space="0" w:sz="0" w:val="nil"/>
          <w:bottom w:color="ffffff" w:space="0" w:sz="18" w:val="single"/>
          <w:right w:space="0" w:sz="0" w:val="nil"/>
          <w:insideH w:space="0" w:sz="0" w:val="nil"/>
          <w:insideV w:space="0" w:sz="0" w:val="nil"/>
        </w:tcBorders>
        <w:shd w:color="auto" w:fill="000000" w:val="clear"/>
      </w:tcPr>
    </w:tblStylePr>
    <w:tblStylePr w:type="lastRow">
      <w:tblPr/>
      <w:tcPr>
        <w:tcBorders>
          <w:top w:color="ffffff" w:space="0" w:sz="18" w:val="single"/>
          <w:left w:space="0" w:sz="0" w:val="nil"/>
          <w:bottom w:space="0" w:sz="0" w:val="nil"/>
          <w:right w:space="0" w:sz="0" w:val="nil"/>
          <w:insideH w:space="0" w:sz="0" w:val="nil"/>
          <w:insideV w:space="0" w:sz="0" w:val="nil"/>
        </w:tcBorders>
        <w:shd w:color="auto" w:fill="622423" w:val="clear"/>
      </w:tcPr>
    </w:tblStylePr>
    <w:tblStylePr w:type="firstCol">
      <w:tblPr/>
      <w:tcPr>
        <w:tcBorders>
          <w:top w:space="0" w:sz="0" w:val="nil"/>
          <w:left w:space="0" w:sz="0" w:val="nil"/>
          <w:bottom w:space="0" w:sz="0" w:val="nil"/>
          <w:right w:color="ffffff" w:space="0" w:sz="18" w:val="single"/>
          <w:insideH w:space="0" w:sz="0" w:val="nil"/>
          <w:insideV w:space="0" w:sz="0" w:val="nil"/>
        </w:tcBorders>
        <w:shd w:color="auto" w:fill="943634" w:val="clear"/>
      </w:tcPr>
    </w:tblStylePr>
    <w:tblStylePr w:type="lastCol">
      <w:tblPr/>
      <w:tcPr>
        <w:tcBorders>
          <w:top w:space="0" w:sz="0" w:val="nil"/>
          <w:left w:color="ffffff" w:space="0" w:sz="18" w:val="single"/>
          <w:bottom w:space="0" w:sz="0" w:val="nil"/>
          <w:right w:space="0" w:sz="0" w:val="nil"/>
          <w:insideH w:space="0" w:sz="0" w:val="nil"/>
          <w:insideV w:space="0" w:sz="0" w:val="nil"/>
        </w:tcBorders>
        <w:shd w:color="auto" w:fill="943634"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val="clear"/>
      </w:tcPr>
    </w:tblStylePr>
  </w:style>
  <w:style w:type="table" w:styleId="Listaoscura-nfasis3">
    <w:name w:val="Dark List Accent 3"/>
    <w:basedOn w:val="Tablanormal"/>
    <w:uiPriority w:val="70"/>
    <w:rsid w:val="000C5329"/>
    <w:pPr>
      <w:spacing w:after="0" w:line="240" w:lineRule="auto"/>
    </w:pPr>
    <w:rPr>
      <w:rFonts w:ascii="Calibri" w:cs="Times New Roman" w:eastAsia="Calibri" w:hAnsi="Calibri"/>
      <w:color w:val="ffffff"/>
      <w:sz w:val="20"/>
      <w:szCs w:val="20"/>
      <w:lang w:eastAsia="es-ES"/>
    </w:rPr>
    <w:tblPr>
      <w:tblStyleRowBandSize w:val="1"/>
      <w:tblStyleColBandSize w:val="1"/>
    </w:tblPr>
    <w:tcPr>
      <w:shd w:color="auto" w:fill="9bbb59" w:val="clear"/>
    </w:tcPr>
    <w:tblStylePr w:type="firstRow">
      <w:rPr>
        <w:b w:val="1"/>
        <w:bCs w:val="1"/>
      </w:rPr>
      <w:tblPr/>
      <w:tcPr>
        <w:tcBorders>
          <w:top w:space="0" w:sz="0" w:val="nil"/>
          <w:left w:space="0" w:sz="0" w:val="nil"/>
          <w:bottom w:color="ffffff" w:space="0" w:sz="18" w:val="single"/>
          <w:right w:space="0" w:sz="0" w:val="nil"/>
          <w:insideH w:space="0" w:sz="0" w:val="nil"/>
          <w:insideV w:space="0" w:sz="0" w:val="nil"/>
        </w:tcBorders>
        <w:shd w:color="auto" w:fill="000000" w:val="clear"/>
      </w:tcPr>
    </w:tblStylePr>
    <w:tblStylePr w:type="lastRow">
      <w:tblPr/>
      <w:tcPr>
        <w:tcBorders>
          <w:top w:color="ffffff" w:space="0" w:sz="18" w:val="single"/>
          <w:left w:space="0" w:sz="0" w:val="nil"/>
          <w:bottom w:space="0" w:sz="0" w:val="nil"/>
          <w:right w:space="0" w:sz="0" w:val="nil"/>
          <w:insideH w:space="0" w:sz="0" w:val="nil"/>
          <w:insideV w:space="0" w:sz="0" w:val="nil"/>
        </w:tcBorders>
        <w:shd w:color="auto" w:fill="4e6128" w:val="clear"/>
      </w:tcPr>
    </w:tblStylePr>
    <w:tblStylePr w:type="firstCol">
      <w:tblPr/>
      <w:tcPr>
        <w:tcBorders>
          <w:top w:space="0" w:sz="0" w:val="nil"/>
          <w:left w:space="0" w:sz="0" w:val="nil"/>
          <w:bottom w:space="0" w:sz="0" w:val="nil"/>
          <w:right w:color="ffffff" w:space="0" w:sz="18" w:val="single"/>
          <w:insideH w:space="0" w:sz="0" w:val="nil"/>
          <w:insideV w:space="0" w:sz="0" w:val="nil"/>
        </w:tcBorders>
        <w:shd w:color="auto" w:fill="76923c" w:val="clear"/>
      </w:tcPr>
    </w:tblStylePr>
    <w:tblStylePr w:type="lastCol">
      <w:tblPr/>
      <w:tcPr>
        <w:tcBorders>
          <w:top w:space="0" w:sz="0" w:val="nil"/>
          <w:left w:color="ffffff" w:space="0" w:sz="18" w:val="single"/>
          <w:bottom w:space="0" w:sz="0" w:val="nil"/>
          <w:right w:space="0" w:sz="0" w:val="nil"/>
          <w:insideH w:space="0" w:sz="0" w:val="nil"/>
          <w:insideV w:space="0" w:sz="0" w:val="nil"/>
        </w:tcBorders>
        <w:shd w:color="auto" w:fill="76923c"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val="clear"/>
      </w:tcPr>
    </w:tblStylePr>
  </w:style>
  <w:style w:type="paragraph" w:styleId="Default" w:customStyle="1">
    <w:name w:val="Default"/>
    <w:rsid w:val="000C5329"/>
    <w:pPr>
      <w:autoSpaceDE w:val="0"/>
      <w:autoSpaceDN w:val="0"/>
      <w:adjustRightInd w:val="0"/>
      <w:spacing w:after="0" w:line="240" w:lineRule="auto"/>
    </w:pPr>
    <w:rPr>
      <w:rFonts w:ascii="Arial" w:cs="Arial" w:eastAsia="Calibri" w:hAnsi="Arial"/>
      <w:color w:val="000000"/>
      <w:sz w:val="24"/>
      <w:szCs w:val="24"/>
      <w:lang w:eastAsia="es-CO" w:val="es-CO"/>
    </w:rPr>
  </w:style>
  <w:style w:type="character" w:styleId="Absatz-Standardschriftart" w:customStyle="1">
    <w:name w:val="Absatz-Standardschriftart"/>
    <w:rsid w:val="000C5329"/>
  </w:style>
  <w:style w:type="character" w:styleId="WW-Absatz-Standardschriftart" w:customStyle="1">
    <w:name w:val="WW-Absatz-Standardschriftart"/>
    <w:rsid w:val="000C5329"/>
  </w:style>
  <w:style w:type="character" w:styleId="WW8Num3z3" w:customStyle="1">
    <w:name w:val="WW8Num3z3"/>
    <w:rsid w:val="000C5329"/>
    <w:rPr>
      <w:rFonts w:ascii="Symbol" w:hAnsi="Symbol"/>
    </w:rPr>
  </w:style>
  <w:style w:type="character" w:styleId="WW8NumSt3z0" w:customStyle="1">
    <w:name w:val="WW8NumSt3z0"/>
    <w:rsid w:val="000C5329"/>
    <w:rPr>
      <w:rFonts w:ascii="Symbol" w:hAnsi="Symbol"/>
    </w:rPr>
  </w:style>
  <w:style w:type="character" w:styleId="WW-Absatz-Standardschriftart1" w:customStyle="1">
    <w:name w:val="WW-Absatz-Standardschriftart1"/>
    <w:rsid w:val="000C5329"/>
  </w:style>
  <w:style w:type="paragraph" w:styleId="Encabezado2" w:customStyle="1">
    <w:name w:val="Encabezado2"/>
    <w:basedOn w:val="Normal"/>
    <w:next w:val="Textoindependiente"/>
    <w:rsid w:val="000C5329"/>
    <w:pPr>
      <w:keepNext w:val="1"/>
      <w:widowControl w:val="0"/>
      <w:suppressAutoHyphens w:val="1"/>
      <w:spacing w:after="120" w:before="240" w:line="240" w:lineRule="auto"/>
    </w:pPr>
    <w:rPr>
      <w:rFonts w:ascii="Arial" w:cs="Tahoma" w:eastAsia="Lucida Sans Unicode" w:hAnsi="Arial"/>
      <w:kern w:val="1"/>
      <w:sz w:val="28"/>
      <w:szCs w:val="28"/>
      <w:lang w:eastAsia="ar-SA" w:val="es-ES_tradnl"/>
    </w:rPr>
  </w:style>
  <w:style w:type="paragraph" w:styleId="subtituloseccioninterior" w:customStyle="1">
    <w:name w:val="subtitulo_seccioninterior"/>
    <w:basedOn w:val="Normal"/>
    <w:rsid w:val="000C5329"/>
    <w:pPr>
      <w:spacing w:after="100" w:afterAutospacing="1" w:before="100" w:beforeAutospacing="1" w:line="240" w:lineRule="auto"/>
    </w:pPr>
    <w:rPr>
      <w:rFonts w:ascii="Verdana" w:cs="Times New Roman" w:eastAsia="Times New Roman" w:hAnsi="Verdana"/>
      <w:b w:val="1"/>
      <w:bCs w:val="1"/>
      <w:color w:val="016a3a"/>
      <w:sz w:val="18"/>
      <w:szCs w:val="18"/>
      <w:lang w:eastAsia="es-CO" w:val="es-CO"/>
    </w:rPr>
  </w:style>
  <w:style w:type="character" w:styleId="subtituloseccioninterior1" w:customStyle="1">
    <w:name w:val="subtitulo_seccioninterior1"/>
    <w:rsid w:val="000C5329"/>
    <w:rPr>
      <w:rFonts w:ascii="Verdana" w:hAnsi="Verdana" w:hint="default"/>
      <w:b w:val="1"/>
      <w:bCs w:val="1"/>
      <w:i w:val="0"/>
      <w:iCs w:val="0"/>
      <w:caps w:val="0"/>
      <w:smallCaps w:val="0"/>
      <w:strike w:val="0"/>
      <w:dstrike w:val="0"/>
      <w:color w:val="016a3a"/>
      <w:sz w:val="18"/>
      <w:szCs w:val="18"/>
      <w:u w:val="none"/>
      <w:effect w:val="none"/>
    </w:rPr>
  </w:style>
  <w:style w:type="paragraph" w:styleId="Listaconvietas">
    <w:name w:val="List Bullet"/>
    <w:basedOn w:val="Normal"/>
    <w:rsid w:val="000C5329"/>
    <w:pPr>
      <w:numPr>
        <w:numId w:val="3"/>
      </w:numPr>
      <w:spacing w:after="0" w:line="240" w:lineRule="auto"/>
    </w:pPr>
    <w:rPr>
      <w:rFonts w:ascii="Times New Roman" w:cs="Times New Roman" w:eastAsia="Times New Roman" w:hAnsi="Times New Roman"/>
      <w:sz w:val="20"/>
      <w:szCs w:val="20"/>
      <w:lang w:eastAsia="es-ES"/>
    </w:rPr>
  </w:style>
  <w:style w:type="paragraph" w:styleId="Descripcin">
    <w:name w:val="caption"/>
    <w:basedOn w:val="Normal"/>
    <w:next w:val="Normal"/>
    <w:uiPriority w:val="35"/>
    <w:unhideWhenUsed w:val="1"/>
    <w:qFormat w:val="1"/>
    <w:rsid w:val="000C5329"/>
    <w:pPr>
      <w:spacing w:line="240" w:lineRule="auto"/>
    </w:pPr>
    <w:rPr>
      <w:b w:val="1"/>
      <w:bCs w:val="1"/>
      <w:smallCaps w:val="1"/>
      <w:color w:val="595959" w:themeColor="text1" w:themeTint="0000A6"/>
    </w:rPr>
  </w:style>
  <w:style w:type="paragraph" w:styleId="Mapadeldocumento">
    <w:name w:val="Document Map"/>
    <w:basedOn w:val="Normal"/>
    <w:link w:val="MapadeldocumentoCar"/>
    <w:semiHidden w:val="1"/>
    <w:rsid w:val="000C5329"/>
    <w:pPr>
      <w:shd w:color="auto" w:fill="000080" w:val="clear"/>
      <w:spacing w:after="0" w:line="240" w:lineRule="auto"/>
    </w:pPr>
    <w:rPr>
      <w:rFonts w:ascii="Tahoma" w:cs="Times New Roman" w:eastAsia="Times New Roman" w:hAnsi="Tahoma"/>
      <w:sz w:val="20"/>
      <w:szCs w:val="20"/>
      <w:lang w:eastAsia="es-ES" w:val="x-none"/>
    </w:rPr>
  </w:style>
  <w:style w:type="character" w:styleId="MapadeldocumentoCar" w:customStyle="1">
    <w:name w:val="Mapa del documento Car"/>
    <w:basedOn w:val="Fuentedeprrafopredeter"/>
    <w:link w:val="Mapadeldocumento"/>
    <w:semiHidden w:val="1"/>
    <w:rsid w:val="000C5329"/>
    <w:rPr>
      <w:rFonts w:ascii="Tahoma" w:cs="Times New Roman" w:eastAsia="Times New Roman" w:hAnsi="Tahoma"/>
      <w:sz w:val="20"/>
      <w:szCs w:val="20"/>
      <w:shd w:color="auto" w:fill="000080" w:val="clear"/>
      <w:lang w:eastAsia="es-ES" w:val="x-none"/>
    </w:rPr>
  </w:style>
  <w:style w:type="paragraph" w:styleId="TDC4">
    <w:name w:val="toc 4"/>
    <w:basedOn w:val="Normal"/>
    <w:next w:val="Normal"/>
    <w:autoRedefine w:val="1"/>
    <w:uiPriority w:val="39"/>
    <w:unhideWhenUsed w:val="1"/>
    <w:rsid w:val="000C5329"/>
    <w:pPr>
      <w:spacing w:after="100"/>
      <w:ind w:left="660"/>
    </w:pPr>
    <w:rPr>
      <w:rFonts w:ascii="Calibri" w:cs="Times New Roman" w:eastAsia="Times New Roman" w:hAnsi="Calibri"/>
      <w:lang w:eastAsia="es-ES"/>
    </w:rPr>
  </w:style>
  <w:style w:type="paragraph" w:styleId="TDC5">
    <w:name w:val="toc 5"/>
    <w:basedOn w:val="Normal"/>
    <w:next w:val="Normal"/>
    <w:autoRedefine w:val="1"/>
    <w:uiPriority w:val="39"/>
    <w:unhideWhenUsed w:val="1"/>
    <w:rsid w:val="000C5329"/>
    <w:pPr>
      <w:spacing w:after="100"/>
      <w:ind w:left="880"/>
    </w:pPr>
    <w:rPr>
      <w:rFonts w:ascii="Calibri" w:cs="Times New Roman" w:eastAsia="Times New Roman" w:hAnsi="Calibri"/>
      <w:lang w:eastAsia="es-ES"/>
    </w:rPr>
  </w:style>
  <w:style w:type="paragraph" w:styleId="TDC6">
    <w:name w:val="toc 6"/>
    <w:basedOn w:val="Normal"/>
    <w:next w:val="Normal"/>
    <w:autoRedefine w:val="1"/>
    <w:uiPriority w:val="39"/>
    <w:unhideWhenUsed w:val="1"/>
    <w:rsid w:val="000C5329"/>
    <w:pPr>
      <w:spacing w:after="100"/>
      <w:ind w:left="1100"/>
    </w:pPr>
    <w:rPr>
      <w:rFonts w:ascii="Calibri" w:cs="Times New Roman" w:eastAsia="Times New Roman" w:hAnsi="Calibri"/>
      <w:lang w:eastAsia="es-ES"/>
    </w:rPr>
  </w:style>
  <w:style w:type="paragraph" w:styleId="TDC7">
    <w:name w:val="toc 7"/>
    <w:basedOn w:val="Normal"/>
    <w:next w:val="Normal"/>
    <w:autoRedefine w:val="1"/>
    <w:uiPriority w:val="39"/>
    <w:unhideWhenUsed w:val="1"/>
    <w:rsid w:val="000C5329"/>
    <w:pPr>
      <w:spacing w:after="100"/>
      <w:ind w:left="1320"/>
    </w:pPr>
    <w:rPr>
      <w:rFonts w:ascii="Calibri" w:cs="Times New Roman" w:eastAsia="Times New Roman" w:hAnsi="Calibri"/>
      <w:lang w:eastAsia="es-ES"/>
    </w:rPr>
  </w:style>
  <w:style w:type="paragraph" w:styleId="TDC8">
    <w:name w:val="toc 8"/>
    <w:basedOn w:val="Normal"/>
    <w:next w:val="Normal"/>
    <w:autoRedefine w:val="1"/>
    <w:uiPriority w:val="39"/>
    <w:unhideWhenUsed w:val="1"/>
    <w:rsid w:val="000C5329"/>
    <w:pPr>
      <w:spacing w:after="100"/>
      <w:ind w:left="1540"/>
    </w:pPr>
    <w:rPr>
      <w:rFonts w:ascii="Calibri" w:cs="Times New Roman" w:eastAsia="Times New Roman" w:hAnsi="Calibri"/>
      <w:lang w:eastAsia="es-ES"/>
    </w:rPr>
  </w:style>
  <w:style w:type="paragraph" w:styleId="TDC9">
    <w:name w:val="toc 9"/>
    <w:basedOn w:val="Normal"/>
    <w:next w:val="Normal"/>
    <w:autoRedefine w:val="1"/>
    <w:uiPriority w:val="39"/>
    <w:unhideWhenUsed w:val="1"/>
    <w:rsid w:val="000C5329"/>
    <w:pPr>
      <w:spacing w:after="100"/>
      <w:ind w:left="1760"/>
    </w:pPr>
    <w:rPr>
      <w:rFonts w:ascii="Calibri" w:cs="Times New Roman" w:eastAsia="Times New Roman" w:hAnsi="Calibri"/>
      <w:lang w:eastAsia="es-ES"/>
    </w:rPr>
  </w:style>
  <w:style w:type="character" w:styleId="Fuentedeprrafopredeter3" w:customStyle="1">
    <w:name w:val="Fuente de párrafo predeter.3"/>
    <w:rsid w:val="000C5329"/>
  </w:style>
  <w:style w:type="character" w:styleId="WW8Num11z0" w:customStyle="1">
    <w:name w:val="WW8Num11z0"/>
    <w:rsid w:val="000C5329"/>
    <w:rPr>
      <w:rFonts w:ascii="Times New Roman" w:eastAsia="Times New Roman" w:hAnsi="Times New Roman"/>
    </w:rPr>
  </w:style>
  <w:style w:type="character" w:styleId="WW8Num13z3" w:customStyle="1">
    <w:name w:val="WW8Num13z3"/>
    <w:rsid w:val="000C5329"/>
    <w:rPr>
      <w:rFonts w:ascii="Symbol" w:hAnsi="Symbol"/>
    </w:rPr>
  </w:style>
  <w:style w:type="character" w:styleId="WW8Num13z4" w:customStyle="1">
    <w:name w:val="WW8Num13z4"/>
    <w:rsid w:val="000C5329"/>
    <w:rPr>
      <w:rFonts w:ascii="Courier New" w:hAnsi="Courier New"/>
    </w:rPr>
  </w:style>
  <w:style w:type="character" w:styleId="WW8Num15z0" w:customStyle="1">
    <w:name w:val="WW8Num15z0"/>
    <w:rsid w:val="000C5329"/>
    <w:rPr>
      <w:rFonts w:ascii="Wingdings" w:hAnsi="Wingdings"/>
    </w:rPr>
  </w:style>
  <w:style w:type="character" w:styleId="WW8Num16z0" w:customStyle="1">
    <w:name w:val="WW8Num16z0"/>
    <w:rsid w:val="000C5329"/>
    <w:rPr>
      <w:rFonts w:ascii="Wingdings" w:hAnsi="Wingdings"/>
    </w:rPr>
  </w:style>
  <w:style w:type="character" w:styleId="WW8Num17z0" w:customStyle="1">
    <w:name w:val="WW8Num17z0"/>
    <w:rsid w:val="000C5329"/>
    <w:rPr>
      <w:rFonts w:cs="Times New Roman"/>
    </w:rPr>
  </w:style>
  <w:style w:type="character" w:styleId="WW8Num18z0" w:customStyle="1">
    <w:name w:val="WW8Num18z0"/>
    <w:rsid w:val="000C5329"/>
    <w:rPr>
      <w:rFonts w:cs="Times New Roman"/>
      <w:b w:val="0"/>
    </w:rPr>
  </w:style>
  <w:style w:type="character" w:styleId="WW8Num18z1" w:customStyle="1">
    <w:name w:val="WW8Num18z1"/>
    <w:rsid w:val="000C5329"/>
    <w:rPr>
      <w:rFonts w:cs="Times New Roman"/>
    </w:rPr>
  </w:style>
  <w:style w:type="character" w:styleId="WW8Num19z0" w:customStyle="1">
    <w:name w:val="WW8Num19z0"/>
    <w:rsid w:val="000C5329"/>
    <w:rPr>
      <w:rFonts w:cs="Times New Roman"/>
      <w:b w:val="0"/>
    </w:rPr>
  </w:style>
  <w:style w:type="character" w:styleId="WW8Num19z1" w:customStyle="1">
    <w:name w:val="WW8Num19z1"/>
    <w:rsid w:val="000C5329"/>
    <w:rPr>
      <w:rFonts w:ascii="Courier New" w:hAnsi="Courier New"/>
    </w:rPr>
  </w:style>
  <w:style w:type="character" w:styleId="WW8Num19z3" w:customStyle="1">
    <w:name w:val="WW8Num19z3"/>
    <w:rsid w:val="000C5329"/>
    <w:rPr>
      <w:rFonts w:ascii="Symbol" w:hAnsi="Symbol"/>
    </w:rPr>
  </w:style>
  <w:style w:type="character" w:styleId="WW8Num19z4" w:customStyle="1">
    <w:name w:val="WW8Num19z4"/>
    <w:rsid w:val="000C5329"/>
    <w:rPr>
      <w:rFonts w:ascii="Courier New" w:hAnsi="Courier New"/>
    </w:rPr>
  </w:style>
  <w:style w:type="character" w:styleId="Fuentedeprrafopredeter2" w:customStyle="1">
    <w:name w:val="Fuente de párrafo predeter.2"/>
    <w:rsid w:val="000C5329"/>
  </w:style>
  <w:style w:type="character" w:styleId="WW8Num1z3" w:customStyle="1">
    <w:name w:val="WW8Num1z3"/>
    <w:rsid w:val="000C5329"/>
    <w:rPr>
      <w:rFonts w:ascii="Symbol" w:hAnsi="Symbol"/>
    </w:rPr>
  </w:style>
  <w:style w:type="character" w:styleId="WW8Num9z2" w:customStyle="1">
    <w:name w:val="WW8Num9z2"/>
    <w:rsid w:val="000C5329"/>
    <w:rPr>
      <w:rFonts w:ascii="Wingdings" w:hAnsi="Wingdings"/>
    </w:rPr>
  </w:style>
  <w:style w:type="character" w:styleId="WW8Num10z1" w:customStyle="1">
    <w:name w:val="WW8Num10z1"/>
    <w:rsid w:val="000C5329"/>
    <w:rPr>
      <w:rFonts w:cs="Times New Roman"/>
    </w:rPr>
  </w:style>
  <w:style w:type="character" w:styleId="WW8Num11z1" w:customStyle="1">
    <w:name w:val="WW8Num11z1"/>
    <w:rsid w:val="000C5329"/>
    <w:rPr>
      <w:rFonts w:cs="Times New Roman"/>
    </w:rPr>
  </w:style>
  <w:style w:type="character" w:styleId="WW8Num11z2" w:customStyle="1">
    <w:name w:val="WW8Num11z2"/>
    <w:rsid w:val="000C5329"/>
    <w:rPr>
      <w:rFonts w:ascii="Wingdings" w:hAnsi="Wingdings"/>
    </w:rPr>
  </w:style>
  <w:style w:type="character" w:styleId="WW8Num15z1" w:customStyle="1">
    <w:name w:val="WW8Num15z1"/>
    <w:rsid w:val="000C5329"/>
    <w:rPr>
      <w:rFonts w:ascii="Courier New" w:hAnsi="Courier New"/>
    </w:rPr>
  </w:style>
  <w:style w:type="character" w:styleId="WW8Num15z3" w:customStyle="1">
    <w:name w:val="WW8Num15z3"/>
    <w:rsid w:val="000C5329"/>
    <w:rPr>
      <w:rFonts w:ascii="Symbol" w:hAnsi="Symbol"/>
    </w:rPr>
  </w:style>
  <w:style w:type="character" w:styleId="WW8Num16z1" w:customStyle="1">
    <w:name w:val="WW8Num16z1"/>
    <w:rsid w:val="000C5329"/>
    <w:rPr>
      <w:rFonts w:cs="Times New Roman"/>
    </w:rPr>
  </w:style>
  <w:style w:type="character" w:styleId="WW8Num16z3" w:customStyle="1">
    <w:name w:val="WW8Num16z3"/>
    <w:rsid w:val="000C5329"/>
    <w:rPr>
      <w:rFonts w:ascii="Symbol" w:hAnsi="Symbol"/>
    </w:rPr>
  </w:style>
  <w:style w:type="character" w:styleId="WW8Num16z4" w:customStyle="1">
    <w:name w:val="WW8Num16z4"/>
    <w:rsid w:val="000C5329"/>
    <w:rPr>
      <w:rFonts w:ascii="Courier New" w:hAnsi="Courier New"/>
    </w:rPr>
  </w:style>
  <w:style w:type="character" w:styleId="WW8Num17z2" w:customStyle="1">
    <w:name w:val="WW8Num17z2"/>
    <w:rsid w:val="000C5329"/>
    <w:rPr>
      <w:rFonts w:ascii="Wingdings" w:hAnsi="Wingdings"/>
    </w:rPr>
  </w:style>
  <w:style w:type="character" w:styleId="WW8Num19z2" w:customStyle="1">
    <w:name w:val="WW8Num19z2"/>
    <w:rsid w:val="000C5329"/>
    <w:rPr>
      <w:rFonts w:ascii="Wingdings" w:hAnsi="Wingdings"/>
    </w:rPr>
  </w:style>
  <w:style w:type="character" w:styleId="WW8Num20z0" w:customStyle="1">
    <w:name w:val="WW8Num20z0"/>
    <w:rsid w:val="000C5329"/>
    <w:rPr>
      <w:rFonts w:ascii="Times New Roman" w:eastAsia="Times New Roman" w:hAnsi="Times New Roman"/>
    </w:rPr>
  </w:style>
  <w:style w:type="character" w:styleId="WW8Num20z1" w:customStyle="1">
    <w:name w:val="WW8Num20z1"/>
    <w:rsid w:val="000C5329"/>
    <w:rPr>
      <w:rFonts w:ascii="Courier New" w:hAnsi="Courier New"/>
    </w:rPr>
  </w:style>
  <w:style w:type="character" w:styleId="WW8Num20z2" w:customStyle="1">
    <w:name w:val="WW8Num20z2"/>
    <w:rsid w:val="000C5329"/>
    <w:rPr>
      <w:rFonts w:ascii="Wingdings" w:hAnsi="Wingdings"/>
    </w:rPr>
  </w:style>
  <w:style w:type="character" w:styleId="WW8Num20z3" w:customStyle="1">
    <w:name w:val="WW8Num20z3"/>
    <w:rsid w:val="000C5329"/>
    <w:rPr>
      <w:rFonts w:ascii="Symbol" w:hAnsi="Symbol"/>
    </w:rPr>
  </w:style>
  <w:style w:type="character" w:styleId="WW8Num21z0" w:customStyle="1">
    <w:name w:val="WW8Num21z0"/>
    <w:rsid w:val="000C5329"/>
    <w:rPr>
      <w:rFonts w:cs="Times New Roman"/>
      <w:b w:val="0"/>
    </w:rPr>
  </w:style>
  <w:style w:type="character" w:styleId="WW8Num21z1" w:customStyle="1">
    <w:name w:val="WW8Num21z1"/>
    <w:rsid w:val="000C5329"/>
    <w:rPr>
      <w:rFonts w:cs="Times New Roman"/>
    </w:rPr>
  </w:style>
  <w:style w:type="character" w:styleId="WW8Num21z2" w:customStyle="1">
    <w:name w:val="WW8Num21z2"/>
    <w:rsid w:val="000C5329"/>
    <w:rPr>
      <w:rFonts w:ascii="Wingdings" w:hAnsi="Wingdings"/>
    </w:rPr>
  </w:style>
  <w:style w:type="character" w:styleId="WW8Num22z0" w:customStyle="1">
    <w:name w:val="WW8Num22z0"/>
    <w:rsid w:val="000C5329"/>
    <w:rPr>
      <w:rFonts w:ascii="Symbol" w:hAnsi="Symbol"/>
    </w:rPr>
  </w:style>
  <w:style w:type="character" w:styleId="WW8Num22z1" w:customStyle="1">
    <w:name w:val="WW8Num22z1"/>
    <w:rsid w:val="000C5329"/>
    <w:rPr>
      <w:rFonts w:ascii="Courier New" w:hAnsi="Courier New"/>
    </w:rPr>
  </w:style>
  <w:style w:type="character" w:styleId="WW8Num22z2" w:customStyle="1">
    <w:name w:val="WW8Num22z2"/>
    <w:rsid w:val="000C5329"/>
    <w:rPr>
      <w:rFonts w:ascii="Wingdings" w:hAnsi="Wingdings"/>
    </w:rPr>
  </w:style>
  <w:style w:type="character" w:styleId="WW8Num23z0" w:customStyle="1">
    <w:name w:val="WW8Num23z0"/>
    <w:rsid w:val="000C5329"/>
    <w:rPr>
      <w:rFonts w:ascii="Symbol" w:hAnsi="Symbol"/>
    </w:rPr>
  </w:style>
  <w:style w:type="character" w:styleId="WW8Num23z1" w:customStyle="1">
    <w:name w:val="WW8Num23z1"/>
    <w:rsid w:val="000C5329"/>
    <w:rPr>
      <w:rFonts w:ascii="Courier New" w:hAnsi="Courier New"/>
    </w:rPr>
  </w:style>
  <w:style w:type="character" w:styleId="WW8Num23z2" w:customStyle="1">
    <w:name w:val="WW8Num23z2"/>
    <w:rsid w:val="000C5329"/>
    <w:rPr>
      <w:rFonts w:ascii="Wingdings" w:hAnsi="Wingdings"/>
    </w:rPr>
  </w:style>
  <w:style w:type="character" w:styleId="WW8Num24z0" w:customStyle="1">
    <w:name w:val="WW8Num24z0"/>
    <w:rsid w:val="000C5329"/>
    <w:rPr>
      <w:rFonts w:cs="Times New Roman"/>
      <w:b w:val="1"/>
    </w:rPr>
  </w:style>
  <w:style w:type="character" w:styleId="WW8Num24z1" w:customStyle="1">
    <w:name w:val="WW8Num24z1"/>
    <w:rsid w:val="000C5329"/>
    <w:rPr>
      <w:rFonts w:cs="Times New Roman"/>
    </w:rPr>
  </w:style>
  <w:style w:type="character" w:styleId="WW8Num25z0" w:customStyle="1">
    <w:name w:val="WW8Num25z0"/>
    <w:rsid w:val="000C5329"/>
    <w:rPr>
      <w:rFonts w:ascii="Wingdings" w:hAnsi="Wingdings"/>
    </w:rPr>
  </w:style>
  <w:style w:type="character" w:styleId="WW8Num25z1" w:customStyle="1">
    <w:name w:val="WW8Num25z1"/>
    <w:rsid w:val="000C5329"/>
    <w:rPr>
      <w:rFonts w:cs="Times New Roman"/>
    </w:rPr>
  </w:style>
  <w:style w:type="character" w:styleId="WW8Num26z0" w:customStyle="1">
    <w:name w:val="WW8Num26z0"/>
    <w:rsid w:val="000C5329"/>
    <w:rPr>
      <w:rFonts w:cs="Times New Roman"/>
      <w:b w:val="1"/>
    </w:rPr>
  </w:style>
  <w:style w:type="character" w:styleId="WW8Num26z1" w:customStyle="1">
    <w:name w:val="WW8Num26z1"/>
    <w:rsid w:val="000C5329"/>
    <w:rPr>
      <w:rFonts w:cs="Times New Roman"/>
    </w:rPr>
  </w:style>
  <w:style w:type="character" w:styleId="WW8Num27z0" w:customStyle="1">
    <w:name w:val="WW8Num27z0"/>
    <w:rsid w:val="000C5329"/>
    <w:rPr>
      <w:rFonts w:ascii="Wingdings" w:hAnsi="Wingdings"/>
    </w:rPr>
  </w:style>
  <w:style w:type="character" w:styleId="WW8Num27z1" w:customStyle="1">
    <w:name w:val="WW8Num27z1"/>
    <w:rsid w:val="000C5329"/>
    <w:rPr>
      <w:rFonts w:cs="Times New Roman"/>
    </w:rPr>
  </w:style>
  <w:style w:type="character" w:styleId="WW8Num27z3" w:customStyle="1">
    <w:name w:val="WW8Num27z3"/>
    <w:rsid w:val="000C5329"/>
    <w:rPr>
      <w:rFonts w:ascii="Symbol" w:hAnsi="Symbol"/>
    </w:rPr>
  </w:style>
  <w:style w:type="character" w:styleId="WW8Num27z4" w:customStyle="1">
    <w:name w:val="WW8Num27z4"/>
    <w:rsid w:val="000C5329"/>
    <w:rPr>
      <w:rFonts w:ascii="Courier New" w:hAnsi="Courier New"/>
    </w:rPr>
  </w:style>
  <w:style w:type="paragraph" w:styleId="P26" w:customStyle="1">
    <w:name w:val="P26"/>
    <w:basedOn w:val="Normal"/>
    <w:rsid w:val="000C5329"/>
    <w:pPr>
      <w:widowControl w:val="0"/>
      <w:spacing w:after="0" w:line="240" w:lineRule="auto"/>
    </w:pPr>
    <w:rPr>
      <w:rFonts w:ascii="Arial1" w:cs="Arial2" w:eastAsia="Lucida Sans Unicode" w:hAnsi="Arial1"/>
      <w:sz w:val="24"/>
      <w:szCs w:val="20"/>
      <w:lang w:eastAsia="ar-SA" w:val="es-ES_tradnl"/>
    </w:rPr>
  </w:style>
  <w:style w:type="paragraph" w:styleId="P4" w:customStyle="1">
    <w:name w:val="P4"/>
    <w:basedOn w:val="Normal"/>
    <w:rsid w:val="000C5329"/>
    <w:pPr>
      <w:widowControl w:val="0"/>
      <w:spacing w:after="0" w:line="240" w:lineRule="auto"/>
      <w:jc w:val="center"/>
    </w:pPr>
    <w:rPr>
      <w:rFonts w:ascii="Times New Roman" w:cs="Tahoma" w:eastAsia="Lucida Sans Unicode" w:hAnsi="Times New Roman"/>
      <w:b w:val="1"/>
      <w:sz w:val="24"/>
      <w:szCs w:val="20"/>
      <w:lang w:eastAsia="ar-SA" w:val="es-ES_tradnl"/>
    </w:rPr>
  </w:style>
  <w:style w:type="numbering" w:styleId="Sinlista3" w:customStyle="1">
    <w:name w:val="Sin lista3"/>
    <w:next w:val="Sinlista"/>
    <w:uiPriority w:val="99"/>
    <w:semiHidden w:val="1"/>
    <w:unhideWhenUsed w:val="1"/>
    <w:rsid w:val="000C5329"/>
  </w:style>
  <w:style w:type="character" w:styleId="nw1" w:customStyle="1">
    <w:name w:val="nw1"/>
    <w:basedOn w:val="Fuentedeprrafopredeter"/>
    <w:rsid w:val="000C5329"/>
  </w:style>
  <w:style w:type="table" w:styleId="Sombreadoclaro-nfasis21" w:customStyle="1">
    <w:name w:val="Sombreado claro - Énfasis 21"/>
    <w:basedOn w:val="Tablanormal"/>
    <w:next w:val="Sombreadoclaro-nfasis2"/>
    <w:uiPriority w:val="60"/>
    <w:rsid w:val="000C5329"/>
    <w:pPr>
      <w:spacing w:after="0" w:line="240" w:lineRule="auto"/>
    </w:pPr>
    <w:rPr>
      <w:rFonts w:eastAsiaTheme="minorEastAsia"/>
      <w:color w:val="943634"/>
      <w:sz w:val="21"/>
      <w:szCs w:val="21"/>
      <w:lang w:val="es-CO"/>
    </w:rPr>
    <w:tblPr>
      <w:tblStyleRowBandSize w:val="1"/>
      <w:tblStyleColBandSize w:val="1"/>
      <w:tblBorders>
        <w:top w:color="c0504d" w:space="0" w:sz="8" w:val="single"/>
        <w:bottom w:color="c0504d" w:space="0" w:sz="8" w:val="single"/>
      </w:tblBorders>
    </w:tblPr>
    <w:tblStylePr w:type="firstRow">
      <w:pPr>
        <w:spacing w:after="0" w:before="0" w:line="240" w:lineRule="auto"/>
      </w:pPr>
      <w:rPr>
        <w:b w:val="1"/>
        <w:bCs w:val="1"/>
      </w:rPr>
      <w:tblPr/>
      <w:tcPr>
        <w:tcBorders>
          <w:top w:color="c0504d" w:space="0" w:sz="8" w:val="single"/>
          <w:left w:space="0" w:sz="0" w:val="nil"/>
          <w:bottom w:color="c0504d" w:space="0" w:sz="8"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val="single"/>
          <w:left w:space="0" w:sz="0" w:val="nil"/>
          <w:bottom w:color="c0504d" w:space="0" w:sz="8"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val="clear"/>
      </w:tcPr>
    </w:tblStylePr>
    <w:tblStylePr w:type="band1Horz">
      <w:tblPr/>
      <w:tcPr>
        <w:tcBorders>
          <w:left w:space="0" w:sz="0" w:val="nil"/>
          <w:right w:space="0" w:sz="0" w:val="nil"/>
          <w:insideH w:space="0" w:sz="0" w:val="nil"/>
          <w:insideV w:space="0" w:sz="0" w:val="nil"/>
        </w:tcBorders>
        <w:shd w:color="auto" w:fill="efd3d2" w:val="clear"/>
      </w:tcPr>
    </w:tblStylePr>
  </w:style>
  <w:style w:type="table" w:styleId="Sombreadoclaro-nfasis2">
    <w:name w:val="Light Shading Accent 2"/>
    <w:basedOn w:val="Tablanormal"/>
    <w:uiPriority w:val="60"/>
    <w:rsid w:val="000C5329"/>
    <w:pPr>
      <w:spacing w:after="0" w:line="240" w:lineRule="auto"/>
    </w:pPr>
    <w:rPr>
      <w:rFonts w:eastAsiaTheme="minorEastAsia"/>
      <w:color w:val="c45911" w:themeColor="accent2" w:themeShade="0000BF"/>
      <w:sz w:val="21"/>
      <w:szCs w:val="21"/>
    </w:rPr>
    <w:tblPr>
      <w:tblStyleRowBandSize w:val="1"/>
      <w:tblStyleColBandSize w:val="1"/>
      <w:tblBorders>
        <w:top w:color="ed7d31" w:space="0" w:sz="8" w:themeColor="accent2" w:val="single"/>
        <w:bottom w:color="ed7d31" w:space="0" w:sz="8" w:themeColor="accent2" w:val="single"/>
      </w:tblBorders>
    </w:tblPr>
    <w:tblStylePr w:type="firstRow">
      <w:pPr>
        <w:spacing w:after="0" w:before="0" w:line="240" w:lineRule="auto"/>
      </w:pPr>
      <w:rPr>
        <w:b w:val="1"/>
        <w:bCs w:val="1"/>
      </w:rPr>
      <w:tblPr/>
      <w:tcPr>
        <w:tcBorders>
          <w:top w:color="ed7d31" w:space="0" w:sz="8" w:themeColor="accent2" w:val="single"/>
          <w:left w:space="0" w:sz="0" w:val="nil"/>
          <w:bottom w:color="ed7d31"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ed7d31" w:space="0" w:sz="8" w:themeColor="accent2" w:val="single"/>
          <w:left w:space="0" w:sz="0" w:val="nil"/>
          <w:bottom w:color="ed7d31"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adecb" w:themeFill="accent2" w:themeFillTint="00003F" w:val="clear"/>
      </w:tcPr>
    </w:tblStylePr>
    <w:tblStylePr w:type="band1Horz">
      <w:tblPr/>
      <w:tcPr>
        <w:tcBorders>
          <w:left w:space="0" w:sz="0" w:val="nil"/>
          <w:right w:space="0" w:sz="0" w:val="nil"/>
          <w:insideH w:space="0" w:sz="0" w:val="nil"/>
          <w:insideV w:space="0" w:sz="0" w:val="nil"/>
        </w:tcBorders>
        <w:shd w:color="auto" w:fill="fadecb" w:themeFill="accent2" w:themeFillTint="00003F" w:val="clear"/>
      </w:tcPr>
    </w:tblStylePr>
  </w:style>
  <w:style w:type="numbering" w:styleId="Sinlista4" w:customStyle="1">
    <w:name w:val="Sin lista4"/>
    <w:next w:val="Sinlista"/>
    <w:uiPriority w:val="99"/>
    <w:semiHidden w:val="1"/>
    <w:unhideWhenUsed w:val="1"/>
    <w:rsid w:val="000C5329"/>
  </w:style>
  <w:style w:type="table" w:styleId="Tablaconcuadrcula4" w:customStyle="1">
    <w:name w:val="Tabla con cuadrícula4"/>
    <w:basedOn w:val="Tablanormal"/>
    <w:next w:val="Tablaconcuadrcula"/>
    <w:uiPriority w:val="59"/>
    <w:rsid w:val="000C5329"/>
    <w:pPr>
      <w:spacing w:after="0" w:line="240" w:lineRule="auto"/>
    </w:pPr>
    <w:rPr>
      <w:rFonts w:ascii="Times New Roman" w:cs="Times New Roman" w:eastAsia="Times New Roman" w:hAnsi="Times New Roman"/>
      <w:sz w:val="20"/>
      <w:szCs w:val="20"/>
      <w:lang w:eastAsia="es-ES"/>
    </w:rPr>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table" w:styleId="Listaoscura-nfasis61" w:customStyle="1">
    <w:name w:val="Lista oscura - Énfasis 61"/>
    <w:basedOn w:val="Tablanormal"/>
    <w:next w:val="Listaoscura-nfasis6"/>
    <w:uiPriority w:val="70"/>
    <w:rsid w:val="000C5329"/>
    <w:pPr>
      <w:spacing w:after="0" w:line="240" w:lineRule="auto"/>
    </w:pPr>
    <w:rPr>
      <w:rFonts w:ascii="Calibri" w:cs="Times New Roman" w:eastAsia="Calibri" w:hAnsi="Calibri"/>
      <w:color w:val="ffffff"/>
      <w:sz w:val="20"/>
      <w:szCs w:val="20"/>
      <w:lang w:eastAsia="es-ES"/>
    </w:rPr>
    <w:tblPr>
      <w:tblStyleRowBandSize w:val="1"/>
      <w:tblStyleColBandSize w:val="1"/>
    </w:tblPr>
    <w:tcPr>
      <w:shd w:color="auto" w:fill="f79646" w:val="clear"/>
    </w:tcPr>
    <w:tblStylePr w:type="firstRow">
      <w:rPr>
        <w:b w:val="1"/>
        <w:bCs w:val="1"/>
      </w:rPr>
      <w:tblPr/>
      <w:tcPr>
        <w:tcBorders>
          <w:top w:space="0" w:sz="0" w:val="nil"/>
          <w:left w:space="0" w:sz="0" w:val="nil"/>
          <w:bottom w:color="ffffff" w:space="0" w:sz="18" w:val="single"/>
          <w:right w:space="0" w:sz="0" w:val="nil"/>
          <w:insideH w:space="0" w:sz="0" w:val="nil"/>
          <w:insideV w:space="0" w:sz="0" w:val="nil"/>
        </w:tcBorders>
        <w:shd w:color="auto" w:fill="000000" w:val="clear"/>
      </w:tcPr>
    </w:tblStylePr>
    <w:tblStylePr w:type="lastRow">
      <w:tblPr/>
      <w:tcPr>
        <w:tcBorders>
          <w:top w:color="ffffff" w:space="0" w:sz="18" w:val="single"/>
          <w:left w:space="0" w:sz="0" w:val="nil"/>
          <w:bottom w:space="0" w:sz="0" w:val="nil"/>
          <w:right w:space="0" w:sz="0" w:val="nil"/>
          <w:insideH w:space="0" w:sz="0" w:val="nil"/>
          <w:insideV w:space="0" w:sz="0" w:val="nil"/>
        </w:tcBorders>
        <w:shd w:color="auto" w:fill="974706" w:val="clear"/>
      </w:tcPr>
    </w:tblStylePr>
    <w:tblStylePr w:type="firstCol">
      <w:tblPr/>
      <w:tcPr>
        <w:tcBorders>
          <w:top w:space="0" w:sz="0" w:val="nil"/>
          <w:left w:space="0" w:sz="0" w:val="nil"/>
          <w:bottom w:space="0" w:sz="0" w:val="nil"/>
          <w:right w:color="ffffff" w:space="0" w:sz="18" w:val="single"/>
          <w:insideH w:space="0" w:sz="0" w:val="nil"/>
          <w:insideV w:space="0" w:sz="0" w:val="nil"/>
        </w:tcBorders>
        <w:shd w:color="auto" w:fill="e36c0a" w:val="clear"/>
      </w:tcPr>
    </w:tblStylePr>
    <w:tblStylePr w:type="lastCol">
      <w:tblPr/>
      <w:tcPr>
        <w:tcBorders>
          <w:top w:space="0" w:sz="0" w:val="nil"/>
          <w:left w:color="ffffff" w:space="0" w:sz="18" w:val="single"/>
          <w:bottom w:space="0" w:sz="0" w:val="nil"/>
          <w:right w:space="0" w:sz="0" w:val="nil"/>
          <w:insideH w:space="0" w:sz="0" w:val="nil"/>
          <w:insideV w:space="0" w:sz="0" w:val="nil"/>
        </w:tcBorders>
        <w:shd w:color="auto" w:fill="e36c0a"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val="clear"/>
      </w:tcPr>
    </w:tblStylePr>
  </w:style>
  <w:style w:type="table" w:styleId="Sombreadovistoso11" w:customStyle="1">
    <w:name w:val="Sombreado vistoso11"/>
    <w:basedOn w:val="Tablanormal"/>
    <w:uiPriority w:val="71"/>
    <w:rsid w:val="000C5329"/>
    <w:pPr>
      <w:spacing w:after="0" w:line="240" w:lineRule="auto"/>
    </w:pPr>
    <w:rPr>
      <w:rFonts w:ascii="Calibri" w:cs="Times New Roman" w:eastAsia="Calibri" w:hAnsi="Calibri"/>
      <w:color w:val="000000"/>
      <w:sz w:val="20"/>
      <w:szCs w:val="20"/>
      <w:lang w:eastAsia="es-ES"/>
    </w:rPr>
    <w:tblPr>
      <w:tblStyleRowBandSize w:val="1"/>
      <w:tblStyleColBandSize w:val="1"/>
      <w:tblBorders>
        <w:top w:color="c0504d" w:space="0" w:sz="24" w:val="single"/>
        <w:left w:color="000000" w:space="0" w:sz="4" w:val="single"/>
        <w:bottom w:color="000000" w:space="0" w:sz="4" w:val="single"/>
        <w:right w:color="000000" w:space="0" w:sz="4" w:val="single"/>
        <w:insideH w:color="ffffff" w:space="0" w:sz="4" w:val="single"/>
        <w:insideV w:color="ffffff" w:space="0" w:sz="4" w:val="single"/>
      </w:tblBorders>
    </w:tblPr>
    <w:tcPr>
      <w:shd w:color="auto" w:fill="e6e6e6" w:val="clear"/>
    </w:tcPr>
    <w:tblStylePr w:type="firstRow">
      <w:rPr>
        <w:b w:val="1"/>
        <w:bCs w:val="1"/>
      </w:rPr>
      <w:tblPr/>
      <w:tcPr>
        <w:tcBorders>
          <w:top w:space="0" w:sz="0" w:val="nil"/>
          <w:left w:space="0" w:sz="0" w:val="nil"/>
          <w:bottom w:color="c0504d" w:space="0" w:sz="24" w:val="single"/>
          <w:right w:space="0" w:sz="0" w:val="nil"/>
          <w:insideH w:space="0" w:sz="0" w:val="nil"/>
          <w:insideV w:space="0" w:sz="0" w:val="nil"/>
        </w:tcBorders>
        <w:shd w:color="auto" w:fill="ffffff" w:val="clear"/>
      </w:tcPr>
    </w:tblStylePr>
    <w:tblStylePr w:type="lastRow">
      <w:rPr>
        <w:b w:val="1"/>
        <w:bCs w:val="1"/>
        <w:color w:val="ffffff"/>
      </w:rPr>
      <w:tblPr/>
      <w:tcPr>
        <w:tcBorders>
          <w:top w:color="ffffff" w:space="0" w:sz="6" w:val="single"/>
        </w:tcBorders>
        <w:shd w:color="auto" w:fill="000000" w:val="clear"/>
      </w:tcPr>
    </w:tblStylePr>
    <w:tblStylePr w:type="firstCol">
      <w:rPr>
        <w:color w:val="ffffff"/>
      </w:rPr>
      <w:tblPr/>
      <w:tcPr>
        <w:tcBorders>
          <w:top w:space="0" w:sz="0" w:val="nil"/>
          <w:left w:space="0" w:sz="0" w:val="nil"/>
          <w:bottom w:space="0" w:sz="0" w:val="nil"/>
          <w:right w:space="0" w:sz="0" w:val="nil"/>
          <w:insideH w:color="000000" w:space="0" w:sz="4" w:val="single"/>
          <w:insideV w:space="0" w:sz="0" w:val="nil"/>
        </w:tcBorders>
        <w:shd w:color="auto" w:fill="000000" w:val="clear"/>
      </w:tcPr>
    </w:tblStylePr>
    <w:tblStylePr w:type="lastCol">
      <w:rPr>
        <w:color w:val="ffffff"/>
      </w:rPr>
      <w:tblPr/>
      <w:tcPr>
        <w:tcBorders>
          <w:top w:space="0" w:sz="0" w:val="nil"/>
          <w:left w:space="0" w:sz="0" w:val="nil"/>
          <w:bottom w:space="0" w:sz="0" w:val="nil"/>
          <w:right w:space="0" w:sz="0" w:val="nil"/>
          <w:insideH w:space="0" w:sz="0" w:val="nil"/>
          <w:insideV w:space="0" w:sz="0" w:val="nil"/>
        </w:tcBorders>
        <w:shd w:color="auto" w:fill="000000" w:val="clear"/>
      </w:tcPr>
    </w:tblStylePr>
    <w:tblStylePr w:type="band1Vert">
      <w:tblPr/>
      <w:tcPr>
        <w:shd w:color="auto" w:fill="999999" w:val="clear"/>
      </w:tcPr>
    </w:tblStylePr>
    <w:tblStylePr w:type="band1Horz">
      <w:tblPr/>
      <w:tcPr>
        <w:shd w:color="auto" w:fill="808080" w:val="clear"/>
      </w:tcPr>
    </w:tblStylePr>
    <w:tblStylePr w:type="neCell">
      <w:rPr>
        <w:color w:val="000000"/>
      </w:rPr>
    </w:tblStylePr>
    <w:tblStylePr w:type="nwCell">
      <w:rPr>
        <w:color w:val="000000"/>
      </w:rPr>
    </w:tblStylePr>
  </w:style>
  <w:style w:type="table" w:styleId="Listaoscura-nfasis21" w:customStyle="1">
    <w:name w:val="Lista oscura - Énfasis 21"/>
    <w:basedOn w:val="Tablanormal"/>
    <w:next w:val="Listaoscura-nfasis2"/>
    <w:uiPriority w:val="70"/>
    <w:rsid w:val="000C5329"/>
    <w:pPr>
      <w:spacing w:after="0" w:line="240" w:lineRule="auto"/>
    </w:pPr>
    <w:rPr>
      <w:rFonts w:ascii="Calibri" w:cs="Times New Roman" w:eastAsia="Calibri" w:hAnsi="Calibri"/>
      <w:color w:val="ffffff"/>
      <w:sz w:val="20"/>
      <w:szCs w:val="20"/>
      <w:lang w:eastAsia="es-ES"/>
    </w:rPr>
    <w:tblPr>
      <w:tblStyleRowBandSize w:val="1"/>
      <w:tblStyleColBandSize w:val="1"/>
    </w:tblPr>
    <w:tcPr>
      <w:shd w:color="auto" w:fill="c0504d" w:val="clear"/>
    </w:tcPr>
    <w:tblStylePr w:type="firstRow">
      <w:rPr>
        <w:b w:val="1"/>
        <w:bCs w:val="1"/>
      </w:rPr>
      <w:tblPr/>
      <w:tcPr>
        <w:tcBorders>
          <w:top w:space="0" w:sz="0" w:val="nil"/>
          <w:left w:space="0" w:sz="0" w:val="nil"/>
          <w:bottom w:color="ffffff" w:space="0" w:sz="18" w:val="single"/>
          <w:right w:space="0" w:sz="0" w:val="nil"/>
          <w:insideH w:space="0" w:sz="0" w:val="nil"/>
          <w:insideV w:space="0" w:sz="0" w:val="nil"/>
        </w:tcBorders>
        <w:shd w:color="auto" w:fill="000000" w:val="clear"/>
      </w:tcPr>
    </w:tblStylePr>
    <w:tblStylePr w:type="lastRow">
      <w:tblPr/>
      <w:tcPr>
        <w:tcBorders>
          <w:top w:color="ffffff" w:space="0" w:sz="18" w:val="single"/>
          <w:left w:space="0" w:sz="0" w:val="nil"/>
          <w:bottom w:space="0" w:sz="0" w:val="nil"/>
          <w:right w:space="0" w:sz="0" w:val="nil"/>
          <w:insideH w:space="0" w:sz="0" w:val="nil"/>
          <w:insideV w:space="0" w:sz="0" w:val="nil"/>
        </w:tcBorders>
        <w:shd w:color="auto" w:fill="622423" w:val="clear"/>
      </w:tcPr>
    </w:tblStylePr>
    <w:tblStylePr w:type="firstCol">
      <w:tblPr/>
      <w:tcPr>
        <w:tcBorders>
          <w:top w:space="0" w:sz="0" w:val="nil"/>
          <w:left w:space="0" w:sz="0" w:val="nil"/>
          <w:bottom w:space="0" w:sz="0" w:val="nil"/>
          <w:right w:color="ffffff" w:space="0" w:sz="18" w:val="single"/>
          <w:insideH w:space="0" w:sz="0" w:val="nil"/>
          <w:insideV w:space="0" w:sz="0" w:val="nil"/>
        </w:tcBorders>
        <w:shd w:color="auto" w:fill="943634" w:val="clear"/>
      </w:tcPr>
    </w:tblStylePr>
    <w:tblStylePr w:type="lastCol">
      <w:tblPr/>
      <w:tcPr>
        <w:tcBorders>
          <w:top w:space="0" w:sz="0" w:val="nil"/>
          <w:left w:color="ffffff" w:space="0" w:sz="18" w:val="single"/>
          <w:bottom w:space="0" w:sz="0" w:val="nil"/>
          <w:right w:space="0" w:sz="0" w:val="nil"/>
          <w:insideH w:space="0" w:sz="0" w:val="nil"/>
          <w:insideV w:space="0" w:sz="0" w:val="nil"/>
        </w:tcBorders>
        <w:shd w:color="auto" w:fill="943634"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val="clear"/>
      </w:tcPr>
    </w:tblStylePr>
  </w:style>
  <w:style w:type="table" w:styleId="Listaoscura-nfasis31" w:customStyle="1">
    <w:name w:val="Lista oscura - Énfasis 31"/>
    <w:basedOn w:val="Tablanormal"/>
    <w:next w:val="Listaoscura-nfasis3"/>
    <w:uiPriority w:val="70"/>
    <w:rsid w:val="000C5329"/>
    <w:pPr>
      <w:spacing w:after="0" w:line="240" w:lineRule="auto"/>
    </w:pPr>
    <w:rPr>
      <w:rFonts w:ascii="Calibri" w:cs="Times New Roman" w:eastAsia="Calibri" w:hAnsi="Calibri"/>
      <w:color w:val="ffffff"/>
      <w:sz w:val="20"/>
      <w:szCs w:val="20"/>
      <w:lang w:eastAsia="es-ES"/>
    </w:rPr>
    <w:tblPr>
      <w:tblStyleRowBandSize w:val="1"/>
      <w:tblStyleColBandSize w:val="1"/>
    </w:tblPr>
    <w:tcPr>
      <w:shd w:color="auto" w:fill="9bbb59" w:val="clear"/>
    </w:tcPr>
    <w:tblStylePr w:type="firstRow">
      <w:rPr>
        <w:b w:val="1"/>
        <w:bCs w:val="1"/>
      </w:rPr>
      <w:tblPr/>
      <w:tcPr>
        <w:tcBorders>
          <w:top w:space="0" w:sz="0" w:val="nil"/>
          <w:left w:space="0" w:sz="0" w:val="nil"/>
          <w:bottom w:color="ffffff" w:space="0" w:sz="18" w:val="single"/>
          <w:right w:space="0" w:sz="0" w:val="nil"/>
          <w:insideH w:space="0" w:sz="0" w:val="nil"/>
          <w:insideV w:space="0" w:sz="0" w:val="nil"/>
        </w:tcBorders>
        <w:shd w:color="auto" w:fill="000000" w:val="clear"/>
      </w:tcPr>
    </w:tblStylePr>
    <w:tblStylePr w:type="lastRow">
      <w:tblPr/>
      <w:tcPr>
        <w:tcBorders>
          <w:top w:color="ffffff" w:space="0" w:sz="18" w:val="single"/>
          <w:left w:space="0" w:sz="0" w:val="nil"/>
          <w:bottom w:space="0" w:sz="0" w:val="nil"/>
          <w:right w:space="0" w:sz="0" w:val="nil"/>
          <w:insideH w:space="0" w:sz="0" w:val="nil"/>
          <w:insideV w:space="0" w:sz="0" w:val="nil"/>
        </w:tcBorders>
        <w:shd w:color="auto" w:fill="4e6128" w:val="clear"/>
      </w:tcPr>
    </w:tblStylePr>
    <w:tblStylePr w:type="firstCol">
      <w:tblPr/>
      <w:tcPr>
        <w:tcBorders>
          <w:top w:space="0" w:sz="0" w:val="nil"/>
          <w:left w:space="0" w:sz="0" w:val="nil"/>
          <w:bottom w:space="0" w:sz="0" w:val="nil"/>
          <w:right w:color="ffffff" w:space="0" w:sz="18" w:val="single"/>
          <w:insideH w:space="0" w:sz="0" w:val="nil"/>
          <w:insideV w:space="0" w:sz="0" w:val="nil"/>
        </w:tcBorders>
        <w:shd w:color="auto" w:fill="76923c" w:val="clear"/>
      </w:tcPr>
    </w:tblStylePr>
    <w:tblStylePr w:type="lastCol">
      <w:tblPr/>
      <w:tcPr>
        <w:tcBorders>
          <w:top w:space="0" w:sz="0" w:val="nil"/>
          <w:left w:color="ffffff" w:space="0" w:sz="18" w:val="single"/>
          <w:bottom w:space="0" w:sz="0" w:val="nil"/>
          <w:right w:space="0" w:sz="0" w:val="nil"/>
          <w:insideH w:space="0" w:sz="0" w:val="nil"/>
          <w:insideV w:space="0" w:sz="0" w:val="nil"/>
        </w:tcBorders>
        <w:shd w:color="auto" w:fill="76923c"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val="clear"/>
      </w:tcPr>
    </w:tblStylePr>
  </w:style>
  <w:style w:type="character" w:styleId="ListParagraphChar" w:customStyle="1">
    <w:name w:val="List Paragraph Char"/>
    <w:basedOn w:val="Fuentedeprrafopredeter"/>
    <w:link w:val="Prrafodelista1"/>
    <w:locked w:val="1"/>
    <w:rsid w:val="000C5329"/>
    <w:rPr>
      <w:rFonts w:ascii="Times New Roman" w:cs="Times New Roman" w:eastAsia="Calibri" w:hAnsi="Times New Roman"/>
      <w:sz w:val="24"/>
      <w:szCs w:val="24"/>
      <w:lang w:eastAsia="es-ES"/>
    </w:rPr>
  </w:style>
  <w:style w:type="paragraph" w:styleId="Prrafodelista2" w:customStyle="1">
    <w:name w:val="Párrafo de lista2"/>
    <w:basedOn w:val="Normal"/>
    <w:rsid w:val="000C5329"/>
    <w:pPr>
      <w:ind w:left="720"/>
    </w:pPr>
    <w:rPr>
      <w:rFonts w:ascii="Calibri" w:cs="Calibri" w:hAnsi="Calibri"/>
      <w:lang w:val="es-CO"/>
    </w:rPr>
  </w:style>
  <w:style w:type="numbering" w:styleId="Sinlista5" w:customStyle="1">
    <w:name w:val="Sin lista5"/>
    <w:next w:val="Sinlista"/>
    <w:semiHidden w:val="1"/>
    <w:rsid w:val="000C5329"/>
  </w:style>
  <w:style w:type="table" w:styleId="Tablaconcuadrcula5" w:customStyle="1">
    <w:name w:val="Tabla con cuadrícula5"/>
    <w:basedOn w:val="Tablanormal"/>
    <w:next w:val="Tablaconcuadrcula"/>
    <w:uiPriority w:val="59"/>
    <w:rsid w:val="000C5329"/>
    <w:pPr>
      <w:spacing w:after="0" w:line="240" w:lineRule="auto"/>
    </w:pPr>
    <w:rPr>
      <w:rFonts w:ascii="Times New Roman" w:cs="Times New Roman" w:eastAsia="Times New Roman" w:hAnsi="Times New Roman"/>
      <w:sz w:val="20"/>
      <w:szCs w:val="20"/>
      <w:lang w:eastAsia="es-E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a2">
    <w:name w:val="List 2"/>
    <w:basedOn w:val="Normal"/>
    <w:rsid w:val="000C5329"/>
    <w:pPr>
      <w:spacing w:after="0" w:line="240" w:lineRule="auto"/>
      <w:ind w:left="566" w:hanging="283"/>
      <w:contextualSpacing w:val="1"/>
    </w:pPr>
    <w:rPr>
      <w:rFonts w:ascii="Times New Roman" w:cs="Times New Roman" w:eastAsia="Times New Roman" w:hAnsi="Times New Roman"/>
      <w:sz w:val="24"/>
      <w:szCs w:val="24"/>
      <w:lang w:eastAsia="es-ES"/>
    </w:rPr>
  </w:style>
  <w:style w:type="paragraph" w:styleId="Textocomentario">
    <w:name w:val="annotation text"/>
    <w:basedOn w:val="Normal"/>
    <w:link w:val="TextocomentarioCar"/>
    <w:uiPriority w:val="99"/>
    <w:unhideWhenUsed w:val="1"/>
    <w:rsid w:val="000C5329"/>
    <w:pPr>
      <w:spacing w:line="240" w:lineRule="auto"/>
    </w:pPr>
    <w:rPr>
      <w:rFonts w:eastAsia="Times New Roman"/>
      <w:sz w:val="20"/>
      <w:szCs w:val="20"/>
      <w:lang w:eastAsia="es-CO" w:val="es-CO"/>
    </w:rPr>
  </w:style>
  <w:style w:type="character" w:styleId="TextocomentarioCar" w:customStyle="1">
    <w:name w:val="Texto comentario Car"/>
    <w:basedOn w:val="Fuentedeprrafopredeter"/>
    <w:link w:val="Textocomentario"/>
    <w:uiPriority w:val="99"/>
    <w:rsid w:val="000C5329"/>
    <w:rPr>
      <w:rFonts w:eastAsia="Times New Roman"/>
      <w:sz w:val="20"/>
      <w:szCs w:val="20"/>
      <w:lang w:eastAsia="es-CO" w:val="es-CO"/>
    </w:rPr>
  </w:style>
  <w:style w:type="paragraph" w:styleId="footnotedescription" w:customStyle="1">
    <w:name w:val="footnote description"/>
    <w:next w:val="Normal"/>
    <w:link w:val="footnotedescriptionChar"/>
    <w:hidden w:val="1"/>
    <w:rsid w:val="000C5329"/>
    <w:pPr>
      <w:spacing w:after="0" w:line="253" w:lineRule="auto"/>
      <w:ind w:left="25"/>
    </w:pPr>
    <w:rPr>
      <w:rFonts w:ascii="Garamond" w:cs="Garamond" w:eastAsia="Garamond" w:hAnsi="Garamond"/>
      <w:color w:val="000000"/>
      <w:sz w:val="20"/>
      <w:szCs w:val="21"/>
      <w:lang w:eastAsia="es-CO" w:val="es-CO"/>
    </w:rPr>
  </w:style>
  <w:style w:type="character" w:styleId="footnotedescriptionChar" w:customStyle="1">
    <w:name w:val="footnote description Char"/>
    <w:link w:val="footnotedescription"/>
    <w:rsid w:val="000C5329"/>
    <w:rPr>
      <w:rFonts w:ascii="Garamond" w:cs="Garamond" w:eastAsia="Garamond" w:hAnsi="Garamond"/>
      <w:color w:val="000000"/>
      <w:sz w:val="20"/>
      <w:szCs w:val="21"/>
      <w:lang w:eastAsia="es-CO" w:val="es-CO"/>
    </w:rPr>
  </w:style>
  <w:style w:type="character" w:styleId="footnotemark" w:customStyle="1">
    <w:name w:val="footnote mark"/>
    <w:hidden w:val="1"/>
    <w:rsid w:val="000C5329"/>
    <w:rPr>
      <w:rFonts w:ascii="Garamond" w:cs="Garamond" w:eastAsia="Garamond" w:hAnsi="Garamond"/>
      <w:color w:val="000000"/>
      <w:sz w:val="20"/>
      <w:vertAlign w:val="superscript"/>
    </w:rPr>
  </w:style>
  <w:style w:type="table" w:styleId="TableGrid" w:customStyle="1">
    <w:name w:val="TableGrid"/>
    <w:rsid w:val="000C5329"/>
    <w:pPr>
      <w:spacing w:after="0" w:line="240" w:lineRule="auto"/>
    </w:pPr>
    <w:rPr>
      <w:rFonts w:eastAsiaTheme="minorEastAsia"/>
      <w:sz w:val="21"/>
      <w:szCs w:val="21"/>
      <w:lang w:eastAsia="es-CO" w:val="es-CO"/>
    </w:rPr>
    <w:tblPr>
      <w:tblCellMar>
        <w:top w:w="0.0" w:type="dxa"/>
        <w:left w:w="0.0" w:type="dxa"/>
        <w:bottom w:w="0.0" w:type="dxa"/>
        <w:right w:w="0.0" w:type="dxa"/>
      </w:tblCellMar>
    </w:tblPr>
  </w:style>
  <w:style w:type="paragraph" w:styleId="Textonotaalfinal">
    <w:name w:val="endnote text"/>
    <w:basedOn w:val="Normal"/>
    <w:link w:val="TextonotaalfinalCar"/>
    <w:uiPriority w:val="99"/>
    <w:semiHidden w:val="1"/>
    <w:unhideWhenUsed w:val="1"/>
    <w:rsid w:val="000C5329"/>
    <w:pPr>
      <w:spacing w:after="0" w:line="240" w:lineRule="auto"/>
    </w:pPr>
    <w:rPr>
      <w:sz w:val="20"/>
      <w:szCs w:val="20"/>
    </w:rPr>
  </w:style>
  <w:style w:type="character" w:styleId="TextonotaalfinalCar" w:customStyle="1">
    <w:name w:val="Texto nota al final Car"/>
    <w:basedOn w:val="Fuentedeprrafopredeter"/>
    <w:link w:val="Textonotaalfinal"/>
    <w:uiPriority w:val="99"/>
    <w:semiHidden w:val="1"/>
    <w:rsid w:val="000C5329"/>
    <w:rPr>
      <w:rFonts w:eastAsiaTheme="minorEastAsia"/>
      <w:sz w:val="20"/>
      <w:szCs w:val="20"/>
    </w:rPr>
  </w:style>
  <w:style w:type="character" w:styleId="Refdenotaalfinal">
    <w:name w:val="endnote reference"/>
    <w:basedOn w:val="Fuentedeprrafopredeter"/>
    <w:uiPriority w:val="99"/>
    <w:semiHidden w:val="1"/>
    <w:unhideWhenUsed w:val="1"/>
    <w:rsid w:val="000C5329"/>
    <w:rPr>
      <w:vertAlign w:val="superscript"/>
    </w:rPr>
  </w:style>
  <w:style w:type="numbering" w:styleId="Sinlista6" w:customStyle="1">
    <w:name w:val="Sin lista6"/>
    <w:next w:val="Sinlista"/>
    <w:uiPriority w:val="99"/>
    <w:semiHidden w:val="1"/>
    <w:unhideWhenUsed w:val="1"/>
    <w:rsid w:val="000C5329"/>
  </w:style>
  <w:style w:type="table" w:styleId="TableGrid1" w:customStyle="1">
    <w:name w:val="TableGrid1"/>
    <w:rsid w:val="000C5329"/>
    <w:pPr>
      <w:spacing w:after="0" w:line="240" w:lineRule="auto"/>
    </w:pPr>
    <w:rPr>
      <w:rFonts w:eastAsiaTheme="minorEastAsia"/>
      <w:sz w:val="21"/>
      <w:szCs w:val="21"/>
      <w:lang w:eastAsia="es-CO" w:val="es-CO"/>
    </w:rPr>
    <w:tblPr>
      <w:tblCellMar>
        <w:top w:w="0.0" w:type="dxa"/>
        <w:left w:w="0.0" w:type="dxa"/>
        <w:bottom w:w="0.0" w:type="dxa"/>
        <w:right w:w="0.0" w:type="dxa"/>
      </w:tblCellMar>
    </w:tblPr>
  </w:style>
  <w:style w:type="character" w:styleId="Refdecomentario">
    <w:name w:val="annotation reference"/>
    <w:basedOn w:val="Fuentedeprrafopredeter"/>
    <w:uiPriority w:val="99"/>
    <w:semiHidden w:val="1"/>
    <w:unhideWhenUsed w:val="1"/>
    <w:rsid w:val="000C5329"/>
    <w:rPr>
      <w:sz w:val="18"/>
      <w:szCs w:val="18"/>
    </w:rPr>
  </w:style>
  <w:style w:type="paragraph" w:styleId="Asuntodelcomentario">
    <w:name w:val="annotation subject"/>
    <w:basedOn w:val="Textocomentario"/>
    <w:next w:val="Textocomentario"/>
    <w:link w:val="AsuntodelcomentarioCar"/>
    <w:uiPriority w:val="99"/>
    <w:semiHidden w:val="1"/>
    <w:unhideWhenUsed w:val="1"/>
    <w:rsid w:val="000C5329"/>
    <w:rPr>
      <w:rFonts w:eastAsiaTheme="minorHAnsi"/>
      <w:b w:val="1"/>
      <w:bCs w:val="1"/>
      <w:lang w:eastAsia="en-US" w:val="es-ES"/>
    </w:rPr>
  </w:style>
  <w:style w:type="character" w:styleId="AsuntodelcomentarioCar" w:customStyle="1">
    <w:name w:val="Asunto del comentario Car"/>
    <w:basedOn w:val="TextocomentarioCar"/>
    <w:link w:val="Asuntodelcomentario"/>
    <w:uiPriority w:val="99"/>
    <w:semiHidden w:val="1"/>
    <w:rsid w:val="000C5329"/>
    <w:rPr>
      <w:rFonts w:eastAsia="Times New Roman"/>
      <w:b w:val="1"/>
      <w:bCs w:val="1"/>
      <w:sz w:val="20"/>
      <w:szCs w:val="20"/>
      <w:lang w:eastAsia="es-CO" w:val="es-CO"/>
    </w:rPr>
  </w:style>
  <w:style w:type="table" w:styleId="Tablaconcuadrcula6" w:customStyle="1">
    <w:name w:val="Tabla con cuadrícula6"/>
    <w:basedOn w:val="Tablanormal"/>
    <w:next w:val="Tablaconcuadrcula"/>
    <w:uiPriority w:val="59"/>
    <w:rsid w:val="000C5329"/>
    <w:pPr>
      <w:spacing w:after="0" w:line="240" w:lineRule="auto"/>
    </w:pPr>
    <w:rPr>
      <w:rFonts w:eastAsia="Times New Roman"/>
      <w:sz w:val="21"/>
      <w:szCs w:val="21"/>
      <w:lang w:eastAsia="es-CO" w:val="es-CO"/>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Cita">
    <w:name w:val="Quote"/>
    <w:basedOn w:val="Normal"/>
    <w:next w:val="Normal"/>
    <w:link w:val="CitaCar"/>
    <w:uiPriority w:val="29"/>
    <w:qFormat w:val="1"/>
    <w:rsid w:val="000C5329"/>
    <w:pPr>
      <w:spacing w:before="160"/>
      <w:ind w:left="720" w:right="720"/>
      <w:jc w:val="center"/>
    </w:pPr>
    <w:rPr>
      <w:i w:val="1"/>
      <w:iCs w:val="1"/>
      <w:color w:val="262626" w:themeColor="text1" w:themeTint="0000D9"/>
    </w:rPr>
  </w:style>
  <w:style w:type="character" w:styleId="CitaCar" w:customStyle="1">
    <w:name w:val="Cita Car"/>
    <w:basedOn w:val="Fuentedeprrafopredeter"/>
    <w:link w:val="Cita"/>
    <w:uiPriority w:val="29"/>
    <w:rsid w:val="000C5329"/>
    <w:rPr>
      <w:rFonts w:eastAsiaTheme="minorEastAsia"/>
      <w:i w:val="1"/>
      <w:iCs w:val="1"/>
      <w:color w:val="262626" w:themeColor="text1" w:themeTint="0000D9"/>
      <w:sz w:val="21"/>
      <w:szCs w:val="21"/>
    </w:rPr>
  </w:style>
  <w:style w:type="paragraph" w:styleId="Citadestacada">
    <w:name w:val="Intense Quote"/>
    <w:basedOn w:val="Normal"/>
    <w:next w:val="Normal"/>
    <w:link w:val="CitadestacadaCar"/>
    <w:uiPriority w:val="30"/>
    <w:qFormat w:val="1"/>
    <w:rsid w:val="000C5329"/>
    <w:pPr>
      <w:spacing w:after="160" w:before="160" w:line="264" w:lineRule="auto"/>
      <w:ind w:left="720" w:right="720"/>
      <w:jc w:val="center"/>
    </w:pPr>
    <w:rPr>
      <w:rFonts w:asciiTheme="majorHAnsi" w:cstheme="majorBidi" w:eastAsiaTheme="majorEastAsia" w:hAnsiTheme="majorHAnsi"/>
      <w:i w:val="1"/>
      <w:iCs w:val="1"/>
      <w:color w:val="70ad47" w:themeColor="accent6"/>
      <w:sz w:val="32"/>
      <w:szCs w:val="32"/>
    </w:rPr>
  </w:style>
  <w:style w:type="character" w:styleId="CitadestacadaCar" w:customStyle="1">
    <w:name w:val="Cita destacada Car"/>
    <w:basedOn w:val="Fuentedeprrafopredeter"/>
    <w:link w:val="Citadestacada"/>
    <w:uiPriority w:val="30"/>
    <w:rsid w:val="000C5329"/>
    <w:rPr>
      <w:rFonts w:asciiTheme="majorHAnsi" w:cstheme="majorBidi" w:eastAsiaTheme="majorEastAsia" w:hAnsiTheme="majorHAnsi"/>
      <w:i w:val="1"/>
      <w:iCs w:val="1"/>
      <w:color w:val="70ad47" w:themeColor="accent6"/>
      <w:sz w:val="32"/>
      <w:szCs w:val="32"/>
    </w:rPr>
  </w:style>
  <w:style w:type="character" w:styleId="nfasissutil">
    <w:name w:val="Subtle Emphasis"/>
    <w:basedOn w:val="Fuentedeprrafopredeter"/>
    <w:uiPriority w:val="19"/>
    <w:qFormat w:val="1"/>
    <w:rsid w:val="000C5329"/>
    <w:rPr>
      <w:i w:val="1"/>
      <w:iCs w:val="1"/>
    </w:rPr>
  </w:style>
  <w:style w:type="character" w:styleId="Referenciasutil">
    <w:name w:val="Subtle Reference"/>
    <w:basedOn w:val="Fuentedeprrafopredeter"/>
    <w:uiPriority w:val="31"/>
    <w:qFormat w:val="1"/>
    <w:rsid w:val="000C5329"/>
    <w:rPr>
      <w:smallCaps w:val="1"/>
      <w:color w:val="595959" w:themeColor="text1" w:themeTint="0000A6"/>
    </w:rPr>
  </w:style>
  <w:style w:type="character" w:styleId="Referenciaintensa">
    <w:name w:val="Intense Reference"/>
    <w:basedOn w:val="Fuentedeprrafopredeter"/>
    <w:uiPriority w:val="32"/>
    <w:qFormat w:val="1"/>
    <w:rsid w:val="000C5329"/>
    <w:rPr>
      <w:b w:val="1"/>
      <w:bCs w:val="1"/>
      <w:smallCaps w:val="1"/>
      <w:color w:val="70ad47" w:themeColor="accent6"/>
    </w:rPr>
  </w:style>
  <w:style w:type="character" w:styleId="Ttulodellibro">
    <w:name w:val="Book Title"/>
    <w:basedOn w:val="Fuentedeprrafopredeter"/>
    <w:uiPriority w:val="33"/>
    <w:qFormat w:val="1"/>
    <w:rsid w:val="000C5329"/>
    <w:rPr>
      <w:b w:val="1"/>
      <w:bCs w:val="1"/>
      <w:caps w:val="0"/>
      <w:smallCaps w:val="1"/>
      <w:spacing w:val="7"/>
      <w:sz w:val="21"/>
      <w:szCs w:val="21"/>
    </w:rPr>
  </w:style>
  <w:style w:type="table" w:styleId="Tablaconcuadrcula7" w:customStyle="1">
    <w:name w:val="Tabla con cuadrícula7"/>
    <w:basedOn w:val="Tablanormal"/>
    <w:next w:val="Tablaconcuadrcula"/>
    <w:uiPriority w:val="59"/>
    <w:rsid w:val="000C5329"/>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2" w:customStyle="1">
    <w:name w:val="TableGrid2"/>
    <w:rsid w:val="000C5329"/>
    <w:pPr>
      <w:spacing w:after="0" w:line="240" w:lineRule="auto"/>
    </w:pPr>
    <w:rPr>
      <w:rFonts w:eastAsiaTheme="minorEastAsia"/>
      <w:lang w:eastAsia="es-CO" w:val="es-CO"/>
    </w:rPr>
    <w:tblPr>
      <w:tblCellMar>
        <w:top w:w="0.0" w:type="dxa"/>
        <w:left w:w="0.0" w:type="dxa"/>
        <w:bottom w:w="0.0" w:type="dxa"/>
        <w:right w:w="0.0" w:type="dxa"/>
      </w:tblCellMar>
    </w:tblPr>
  </w:style>
  <w:style w:type="character" w:styleId="CitaHTML">
    <w:name w:val="HTML Cite"/>
    <w:basedOn w:val="Fuentedeprrafopredeter"/>
    <w:uiPriority w:val="99"/>
    <w:semiHidden w:val="1"/>
    <w:unhideWhenUsed w:val="1"/>
    <w:rsid w:val="00994596"/>
    <w:rPr>
      <w:i w:val="1"/>
      <w:iCs w:val="1"/>
    </w:rPr>
  </w:style>
  <w:style w:type="paragraph" w:styleId="Subtitle">
    <w:name w:val="Subtitle"/>
    <w:basedOn w:val="Normal"/>
    <w:next w:val="Normal"/>
    <w:pPr>
      <w:spacing w:line="240" w:lineRule="auto"/>
    </w:pPr>
    <w:rPr>
      <w:rFonts w:ascii="Calibri" w:cs="Calibri" w:eastAsia="Calibri" w:hAnsi="Calibri"/>
      <w:sz w:val="30"/>
      <w:szCs w:val="30"/>
    </w:rPr>
  </w:style>
  <w:style w:type="table" w:styleId="Table1">
    <w:basedOn w:val="TableNormal"/>
    <w:pPr>
      <w:spacing w:after="0" w:line="240" w:lineRule="auto"/>
    </w:pPr>
    <w:rPr>
      <w:rFonts w:ascii="Times New Roman" w:cs="Times New Roman" w:eastAsia="Times New Roman" w:hAnsi="Times New Roman"/>
      <w:color w:val="ffffff"/>
      <w:sz w:val="21"/>
      <w:szCs w:val="21"/>
    </w:rPr>
    <w:tblPr>
      <w:tblStyleRowBandSize w:val="1"/>
      <w:tblStyleColBandSize w:val="1"/>
      <w:tblCellMar>
        <w:top w:w="0.0" w:type="dxa"/>
        <w:left w:w="115.0" w:type="dxa"/>
        <w:bottom w:w="0.0" w:type="dxa"/>
        <w:right w:w="115.0" w:type="dxa"/>
      </w:tblCellMar>
    </w:tblPr>
    <w:tcPr>
      <w:shd w:fill="9bbb59" w:val="clear"/>
    </w:tcPr>
  </w:style>
  <w:style w:type="table" w:styleId="Table2">
    <w:basedOn w:val="TableNormal"/>
    <w:pPr>
      <w:spacing w:after="0" w:line="240" w:lineRule="auto"/>
    </w:pPr>
    <w:rPr>
      <w:rFonts w:ascii="Times New Roman" w:cs="Times New Roman" w:eastAsia="Times New Roman" w:hAnsi="Times New Roman"/>
      <w:color w:val="ffffff"/>
      <w:sz w:val="21"/>
      <w:szCs w:val="21"/>
    </w:rPr>
    <w:tblPr>
      <w:tblStyleRowBandSize w:val="1"/>
      <w:tblStyleColBandSize w:val="1"/>
      <w:tblCellMar>
        <w:top w:w="0.0" w:type="dxa"/>
        <w:left w:w="115.0" w:type="dxa"/>
        <w:bottom w:w="0.0" w:type="dxa"/>
        <w:right w:w="115.0" w:type="dxa"/>
      </w:tblCellMar>
    </w:tblPr>
    <w:tcPr>
      <w:shd w:fill="9bbb59" w:val="clear"/>
    </w:tcPr>
  </w:style>
  <w:style w:type="table" w:styleId="Table3">
    <w:basedOn w:val="TableNormal"/>
    <w:pPr>
      <w:spacing w:after="0" w:line="240" w:lineRule="auto"/>
    </w:pPr>
    <w:rPr>
      <w:rFonts w:ascii="Times New Roman" w:cs="Times New Roman" w:eastAsia="Times New Roman" w:hAnsi="Times New Roman"/>
      <w:color w:val="ffffff"/>
      <w:sz w:val="21"/>
      <w:szCs w:val="21"/>
    </w:rPr>
    <w:tblPr>
      <w:tblStyleRowBandSize w:val="1"/>
      <w:tblStyleColBandSize w:val="1"/>
      <w:tblCellMar>
        <w:top w:w="0.0" w:type="dxa"/>
        <w:left w:w="115.0" w:type="dxa"/>
        <w:bottom w:w="0.0" w:type="dxa"/>
        <w:right w:w="115.0" w:type="dxa"/>
      </w:tblCellMar>
    </w:tblPr>
    <w:tcPr>
      <w:shd w:fill="9bbb59" w:val="clear"/>
    </w:tc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 w:type="table" w:styleId="Table7">
    <w:basedOn w:val="TableNormal"/>
    <w:pPr>
      <w:spacing w:after="0" w:line="240" w:lineRule="auto"/>
    </w:pPr>
    <w:rPr>
      <w:sz w:val="21"/>
      <w:szCs w:val="21"/>
    </w:rPr>
    <w:tblPr>
      <w:tblStyleRowBandSize w:val="1"/>
      <w:tblStyleColBandSize w:val="1"/>
      <w:tblCellMar>
        <w:top w:w="53.0" w:type="dxa"/>
        <w:left w:w="142.0" w:type="dxa"/>
        <w:bottom w:w="0.0" w:type="dxa"/>
        <w:right w:w="84.0" w:type="dxa"/>
      </w:tblCellMar>
    </w:tblPr>
  </w:style>
  <w:style w:type="table" w:styleId="Table8">
    <w:basedOn w:val="TableNormal"/>
    <w:pPr>
      <w:spacing w:after="0" w:line="240" w:lineRule="auto"/>
    </w:pPr>
    <w:rPr>
      <w:sz w:val="21"/>
      <w:szCs w:val="21"/>
    </w:rPr>
    <w:tblPr>
      <w:tblStyleRowBandSize w:val="1"/>
      <w:tblStyleColBandSize w:val="1"/>
      <w:tblCellMar>
        <w:top w:w="8.0" w:type="dxa"/>
        <w:left w:w="108.0" w:type="dxa"/>
        <w:bottom w:w="0.0" w:type="dxa"/>
        <w:right w:w="41.0" w:type="dxa"/>
      </w:tblCellMar>
    </w:tblPr>
  </w:style>
  <w:style w:type="table" w:styleId="Table9">
    <w:basedOn w:val="TableNormal"/>
    <w:pPr>
      <w:spacing w:after="0" w:line="240" w:lineRule="auto"/>
    </w:pPr>
    <w:rPr>
      <w:sz w:val="21"/>
      <w:szCs w:val="21"/>
    </w:rPr>
    <w:tblPr>
      <w:tblStyleRowBandSize w:val="1"/>
      <w:tblStyleColBandSize w:val="1"/>
      <w:tblCellMar>
        <w:top w:w="0.0" w:type="dxa"/>
        <w:left w:w="70.0" w:type="dxa"/>
        <w:bottom w:w="0.0" w:type="dxa"/>
        <w:right w:w="20.0" w:type="dxa"/>
      </w:tblCellMar>
    </w:tblPr>
  </w:style>
  <w:style w:type="paragraph" w:styleId="Subtitle">
    <w:name w:val="Subtitle"/>
    <w:basedOn w:val="Normal"/>
    <w:next w:val="Normal"/>
    <w:pPr>
      <w:spacing w:line="240" w:lineRule="auto"/>
    </w:pPr>
    <w:rPr>
      <w:rFonts w:ascii="Calibri" w:cs="Calibri" w:eastAsia="Calibri" w:hAnsi="Calibri"/>
      <w:sz w:val="30"/>
      <w:szCs w:val="30"/>
    </w:rPr>
  </w:style>
  <w:style w:type="table" w:styleId="Table1">
    <w:basedOn w:val="TableNormal"/>
    <w:pPr>
      <w:spacing w:after="0" w:line="240" w:lineRule="auto"/>
    </w:pPr>
    <w:rPr>
      <w:rFonts w:ascii="Times New Roman" w:cs="Times New Roman" w:eastAsia="Times New Roman" w:hAnsi="Times New Roman"/>
      <w:color w:val="ffffff"/>
      <w:sz w:val="21"/>
      <w:szCs w:val="21"/>
    </w:rPr>
    <w:tblPr>
      <w:tblStyleRowBandSize w:val="1"/>
      <w:tblStyleColBandSize w:val="1"/>
      <w:tblCellMar>
        <w:top w:w="0.0" w:type="dxa"/>
        <w:left w:w="115.0" w:type="dxa"/>
        <w:bottom w:w="0.0" w:type="dxa"/>
        <w:right w:w="115.0" w:type="dxa"/>
      </w:tblCellMar>
    </w:tblPr>
    <w:tcPr>
      <w:shd w:fill="9bbb59" w:val="clear"/>
    </w:tcPr>
  </w:style>
  <w:style w:type="table" w:styleId="Table2">
    <w:basedOn w:val="TableNormal"/>
    <w:pPr>
      <w:spacing w:after="0" w:line="240" w:lineRule="auto"/>
    </w:pPr>
    <w:rPr>
      <w:rFonts w:ascii="Times New Roman" w:cs="Times New Roman" w:eastAsia="Times New Roman" w:hAnsi="Times New Roman"/>
      <w:color w:val="ffffff"/>
      <w:sz w:val="21"/>
      <w:szCs w:val="21"/>
    </w:rPr>
    <w:tblPr>
      <w:tblStyleRowBandSize w:val="1"/>
      <w:tblStyleColBandSize w:val="1"/>
      <w:tblCellMar>
        <w:top w:w="0.0" w:type="dxa"/>
        <w:left w:w="115.0" w:type="dxa"/>
        <w:bottom w:w="0.0" w:type="dxa"/>
        <w:right w:w="115.0" w:type="dxa"/>
      </w:tblCellMar>
    </w:tblPr>
    <w:tcPr>
      <w:shd w:fill="9bbb59" w:val="clear"/>
    </w:tcPr>
  </w:style>
  <w:style w:type="table" w:styleId="Table3">
    <w:basedOn w:val="TableNormal"/>
    <w:pPr>
      <w:spacing w:after="0" w:line="240" w:lineRule="auto"/>
    </w:pPr>
    <w:rPr>
      <w:rFonts w:ascii="Times New Roman" w:cs="Times New Roman" w:eastAsia="Times New Roman" w:hAnsi="Times New Roman"/>
      <w:color w:val="ffffff"/>
      <w:sz w:val="21"/>
      <w:szCs w:val="21"/>
    </w:rPr>
    <w:tblPr>
      <w:tblStyleRowBandSize w:val="1"/>
      <w:tblStyleColBandSize w:val="1"/>
      <w:tblCellMar>
        <w:top w:w="0.0" w:type="dxa"/>
        <w:left w:w="115.0" w:type="dxa"/>
        <w:bottom w:w="0.0" w:type="dxa"/>
        <w:right w:w="115.0" w:type="dxa"/>
      </w:tblCellMar>
    </w:tblPr>
    <w:tcPr>
      <w:shd w:fill="9bbb59" w:val="clear"/>
    </w:tc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 w:type="table" w:styleId="Table7">
    <w:basedOn w:val="TableNormal"/>
    <w:pPr>
      <w:spacing w:after="0" w:line="240" w:lineRule="auto"/>
    </w:pPr>
    <w:rPr>
      <w:sz w:val="21"/>
      <w:szCs w:val="21"/>
    </w:rPr>
    <w:tblPr>
      <w:tblStyleRowBandSize w:val="1"/>
      <w:tblStyleColBandSize w:val="1"/>
      <w:tblCellMar>
        <w:top w:w="53.0" w:type="dxa"/>
        <w:left w:w="142.0" w:type="dxa"/>
        <w:bottom w:w="0.0" w:type="dxa"/>
        <w:right w:w="84.0" w:type="dxa"/>
      </w:tblCellMar>
    </w:tblPr>
  </w:style>
  <w:style w:type="table" w:styleId="Table8">
    <w:basedOn w:val="TableNormal"/>
    <w:pPr>
      <w:spacing w:after="0" w:line="240" w:lineRule="auto"/>
    </w:pPr>
    <w:rPr>
      <w:sz w:val="21"/>
      <w:szCs w:val="21"/>
    </w:rPr>
    <w:tblPr>
      <w:tblStyleRowBandSize w:val="1"/>
      <w:tblStyleColBandSize w:val="1"/>
      <w:tblCellMar>
        <w:top w:w="8.0" w:type="dxa"/>
        <w:left w:w="108.0" w:type="dxa"/>
        <w:bottom w:w="0.0" w:type="dxa"/>
        <w:right w:w="41.0" w:type="dxa"/>
      </w:tblCellMar>
    </w:tblPr>
  </w:style>
  <w:style w:type="table" w:styleId="Table9">
    <w:basedOn w:val="TableNormal"/>
    <w:pPr>
      <w:spacing w:after="0" w:line="240" w:lineRule="auto"/>
    </w:pPr>
    <w:rPr>
      <w:sz w:val="21"/>
      <w:szCs w:val="21"/>
    </w:rPr>
    <w:tblPr>
      <w:tblStyleRowBandSize w:val="1"/>
      <w:tblStyleColBandSize w:val="1"/>
      <w:tblCellMar>
        <w:top w:w="0.0" w:type="dxa"/>
        <w:left w:w="70.0" w:type="dxa"/>
        <w:bottom w:w="0.0" w:type="dxa"/>
        <w:right w:w="2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about:blank" TargetMode="External"/><Relationship Id="rId22" Type="http://schemas.openxmlformats.org/officeDocument/2006/relationships/image" Target="media/image32.png"/><Relationship Id="rId21" Type="http://schemas.openxmlformats.org/officeDocument/2006/relationships/footer" Target="footer1.xml"/><Relationship Id="rId24" Type="http://schemas.openxmlformats.org/officeDocument/2006/relationships/hyperlink" Target="http://www.google.com/url?q=http%3A%2F%2Fwww.monografias.com%2Ftrabajos901%2Finteraccion-comunicacion-exploracion-teorica-conceptual%2Finteraccion-comunicacion-exploracion-teorica-conceptual.shtml&amp;sa=D&amp;sntz=1&amp;usg=AFQjCNEljQN9mPSKtMzS9SeZZnz7yZ9Qng" TargetMode="External"/><Relationship Id="rId23" Type="http://schemas.openxmlformats.org/officeDocument/2006/relationships/hyperlink" Target="http://www.google.com/url?q=http%3A%2F%2Fads.us.e-planning.net%2Fei%2F3%2F29e9%2Fcfa010f10016a577%3Frnd%3D0.35822128830477595%26pb%3D5dcc0a8d715a84d6%26fi%3D463a371dbec14646%26kw%3Dproyectos&amp;sa=D&amp;sntz=1&amp;usg=AFQjCNFirqOzJUkVqrVBgUntJOlN8ZdGj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about:blank" TargetMode="External"/><Relationship Id="rId26" Type="http://schemas.openxmlformats.org/officeDocument/2006/relationships/hyperlink" Target="http://www.google.com/url?q=http%3A%2F%2Fwww.monografias.com%2Ftrabajos4%2Frefrec%2Frefrec.shtml&amp;sa=D&amp;sntz=1&amp;usg=AFQjCNE_9bz9Rb-5isJrqfzEW5FsR4tcpg" TargetMode="External"/><Relationship Id="rId25" Type="http://schemas.openxmlformats.org/officeDocument/2006/relationships/hyperlink" Target="http://www.google.com/url?q=http%3A%2F%2Fwww.monografias.com%2Ftrabajos7%2Ftain%2Ftain.shtml&amp;sa=D&amp;sntz=1&amp;usg=AFQjCNGcfJTl9TKKGBf-qGh6II6G9RF6oQ" TargetMode="External"/><Relationship Id="rId28" Type="http://schemas.openxmlformats.org/officeDocument/2006/relationships/hyperlink" Target="http://www.colombiaaprende.edu.co" TargetMode="External"/><Relationship Id="rId27" Type="http://schemas.openxmlformats.org/officeDocument/2006/relationships/hyperlink" Target="http://www.google.com/url?q=http%3A%2F%2Fwww.monografias.com%2FSalud%2Findex.shtml&amp;sa=D&amp;sntz=1&amp;usg=AFQjCNGxJLkS_6hGHs3Hbg-a41Wr-v43XQ" TargetMode="Externa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hyperlink" Target="http://www.colombiaaprende.edu.co" TargetMode="External"/><Relationship Id="rId7" Type="http://schemas.openxmlformats.org/officeDocument/2006/relationships/customXml" Target="../customXML/item1.xml"/><Relationship Id="rId8" Type="http://schemas.openxmlformats.org/officeDocument/2006/relationships/image" Target="media/image23.jpg"/><Relationship Id="rId31" Type="http://schemas.openxmlformats.org/officeDocument/2006/relationships/hyperlink" Target="http://www.mineducacion.gov.co" TargetMode="External"/><Relationship Id="rId30" Type="http://schemas.openxmlformats.org/officeDocument/2006/relationships/hyperlink" Target="http://www.colombiaaprende.edu.co" TargetMode="External"/><Relationship Id="rId11" Type="http://schemas.openxmlformats.org/officeDocument/2006/relationships/hyperlink" Target="http://es.wikipedia.org/wiki/Pedagog%C3%ADa" TargetMode="External"/><Relationship Id="rId33" Type="http://schemas.openxmlformats.org/officeDocument/2006/relationships/hyperlink" Target="http://www.mineducacion.gov.co" TargetMode="External"/><Relationship Id="rId10" Type="http://schemas.openxmlformats.org/officeDocument/2006/relationships/hyperlink" Target="http://es.wikipedia.org/wiki/Educaci%C3%B3n" TargetMode="External"/><Relationship Id="rId32" Type="http://schemas.openxmlformats.org/officeDocument/2006/relationships/hyperlink" Target="http://www.mineducacion.gov.co" TargetMode="External"/><Relationship Id="rId13" Type="http://schemas.openxmlformats.org/officeDocument/2006/relationships/hyperlink" Target="http://es.wikipedia.org/wiki/Alumno" TargetMode="External"/><Relationship Id="rId35" Type="http://schemas.openxmlformats.org/officeDocument/2006/relationships/hyperlink" Target="http://www.huila.gov.co/" TargetMode="External"/><Relationship Id="rId12" Type="http://schemas.openxmlformats.org/officeDocument/2006/relationships/hyperlink" Target="http://es.wikipedia.org/wiki/Constructivismo_(filosof%C3%ADa)" TargetMode="External"/><Relationship Id="rId34" Type="http://schemas.openxmlformats.org/officeDocument/2006/relationships/hyperlink" Target="http://www.huila.gov.co/" TargetMode="External"/><Relationship Id="rId15" Type="http://schemas.openxmlformats.org/officeDocument/2006/relationships/hyperlink" Target="http://es.wikipedia.org/wiki/Ense%C3%B1anza_orientada_a_la_acci%C3%B3n" TargetMode="External"/><Relationship Id="rId37" Type="http://schemas.openxmlformats.org/officeDocument/2006/relationships/footer" Target="footer2.xml"/><Relationship Id="rId14" Type="http://schemas.openxmlformats.org/officeDocument/2006/relationships/hyperlink" Target="http://es.wikipedia.org/wiki/Paradigma" TargetMode="External"/><Relationship Id="rId36" Type="http://schemas.openxmlformats.org/officeDocument/2006/relationships/hyperlink" Target="http://www.huila.gov.co/" TargetMode="External"/><Relationship Id="rId17" Type="http://schemas.openxmlformats.org/officeDocument/2006/relationships/hyperlink" Target="https://www.mineducacion.gov.co/portal/micrositios-preescolar-basica-y-media/Direccion-de-Calidad/Gestion-Institucional/374740:Educacion-inclusiva" TargetMode="External"/><Relationship Id="rId16" Type="http://schemas.openxmlformats.org/officeDocument/2006/relationships/hyperlink" Target="https://www.mineducacion.gov.co/portal/micrositios-preescolar-basica-y-media/Direccion-de-Calidad/Gestion-Institucional/374740:Educacion-inclusiva" TargetMode="External"/><Relationship Id="rId38" Type="http://schemas.openxmlformats.org/officeDocument/2006/relationships/footer" Target="footer3.xml"/><Relationship Id="rId19" Type="http://schemas.openxmlformats.org/officeDocument/2006/relationships/hyperlink" Target="https://www.mineducacion.gov.co/1621/article-82793.html" TargetMode="External"/><Relationship Id="rId18" Type="http://schemas.openxmlformats.org/officeDocument/2006/relationships/hyperlink" Target="https://www.mineducacion.gov.co/1621/article-82793.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32.png"/></Relationships>
</file>

<file path=word/_rels/footer2.xml.rels><?xml version="1.0" encoding="UTF-8" standalone="yes"?><Relationships xmlns="http://schemas.openxmlformats.org/package/2006/relationships"><Relationship Id="rId1" Type="http://schemas.openxmlformats.org/officeDocument/2006/relationships/image" Target="media/image3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sFEptnOacrkUYgjIBY4dbQWUxw==">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2023-09-20T15:11:00Z</dcterms:created>
  <dc:creator>INGENIERO SANTIAGO</dc:creator>
</cp:coreProperties>
</file>